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F4EB" w14:textId="77777777" w:rsidR="002D67CA" w:rsidRPr="002D67CA" w:rsidRDefault="002D67CA" w:rsidP="002D67CA">
      <w:pPr>
        <w:rPr>
          <w:rFonts w:ascii="Times New Roman" w:hAnsi="Times New Roman" w:cs="Times New Roman"/>
          <w:color w:val="3B3838" w:themeColor="background2" w:themeShade="40"/>
          <w:sz w:val="22"/>
          <w:szCs w:val="22"/>
        </w:rPr>
      </w:pP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>Lavanya Ghanathey</w:t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</w:r>
      <w:r w:rsidRPr="002D67CA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ab/>
        <w:t>16342393</w:t>
      </w:r>
    </w:p>
    <w:p w14:paraId="6F857535" w14:textId="77777777" w:rsidR="002D67CA" w:rsidRDefault="002D67CA" w:rsidP="002D67CA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</w:p>
    <w:p w14:paraId="6AA84577" w14:textId="24085A85" w:rsidR="006031D2" w:rsidRDefault="002D67CA" w:rsidP="002D67C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  <w:r w:rsidRPr="002D67CA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  <w:t>Assignment-1</w:t>
      </w:r>
    </w:p>
    <w:p w14:paraId="122F4AA7" w14:textId="77777777" w:rsidR="002D67CA" w:rsidRDefault="002D67CA" w:rsidP="002D67C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</w:p>
    <w:p w14:paraId="779C0F51" w14:textId="1011D34F" w:rsidR="002D67CA" w:rsidRDefault="002D67CA" w:rsidP="002D67CA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2D67CA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Data Analysis of Student Performance Dataset Results</w:t>
      </w:r>
    </w:p>
    <w:p w14:paraId="46FD0DDB" w14:textId="77777777" w:rsidR="002D67CA" w:rsidRDefault="002D67CA" w:rsidP="002D67C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</w:p>
    <w:p w14:paraId="6AEFA106" w14:textId="1D58ECBF" w:rsidR="002D67CA" w:rsidRDefault="005F6393" w:rsidP="002D67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below </w:t>
      </w:r>
      <w:r w:rsidR="002D67CA">
        <w:rPr>
          <w:rFonts w:ascii="Times New Roman" w:hAnsi="Times New Roman" w:cs="Times New Roman"/>
          <w:color w:val="000000" w:themeColor="text1"/>
        </w:rPr>
        <w:t>Graph is plotted to get the count of males and females based on race/ethnicity. In the dataset race/ethnicity is divided into Group A, Group B, Group C, Group D and Group E. Red color represents the female count and the blue color represents the male count.</w:t>
      </w:r>
    </w:p>
    <w:p w14:paraId="5619B690" w14:textId="77777777" w:rsidR="002D67CA" w:rsidRDefault="002D67CA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ACEF5CE" w14:textId="18624B6D" w:rsidR="002D67CA" w:rsidRDefault="002D67CA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F45A36" wp14:editId="65D8F9CC">
            <wp:extent cx="5552141" cy="4659630"/>
            <wp:effectExtent l="0" t="0" r="0" b="1270"/>
            <wp:docPr id="1300235176" name="Picture 2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35176" name="Picture 2" descr="A graph of a number of peop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36" cy="46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1C23" w14:textId="77777777" w:rsidR="002D67CA" w:rsidRDefault="002D67CA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6598EF5" w14:textId="0D9A83A2" w:rsidR="002D67CA" w:rsidRDefault="002D67CA" w:rsidP="002D67CA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2D67C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Conclusion:</w:t>
      </w:r>
    </w:p>
    <w:p w14:paraId="32788DF5" w14:textId="6CCEEED2" w:rsidR="006C4B7D" w:rsidRPr="006C4B7D" w:rsidRDefault="006C4B7D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It is clear that the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large number of females and males belong to Group C race/ethnicity. The second highest count of males and females belong to Group D race/ethnicity. The least female and male count belongs to Group A race/ethnicity.</w:t>
      </w:r>
    </w:p>
    <w:p w14:paraId="7E1A5773" w14:textId="77777777" w:rsidR="005F6393" w:rsidRPr="006C4B7D" w:rsidRDefault="005F6393" w:rsidP="006C4B7D">
      <w:pPr>
        <w:rPr>
          <w:rFonts w:ascii="Times New Roman" w:hAnsi="Times New Roman" w:cs="Times New Roman"/>
          <w:color w:val="2F5496" w:themeColor="accent1" w:themeShade="BF"/>
          <w:u w:val="single"/>
        </w:rPr>
      </w:pPr>
    </w:p>
    <w:p w14:paraId="4F2F947C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2F5496" w:themeColor="accent1" w:themeShade="BF"/>
          <w:u w:val="single"/>
        </w:rPr>
      </w:pPr>
    </w:p>
    <w:p w14:paraId="5A6D0A8A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2F5496" w:themeColor="accent1" w:themeShade="BF"/>
          <w:u w:val="single"/>
        </w:rPr>
      </w:pPr>
    </w:p>
    <w:p w14:paraId="44E5AD42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2F5496" w:themeColor="accent1" w:themeShade="BF"/>
          <w:u w:val="single"/>
        </w:rPr>
      </w:pPr>
    </w:p>
    <w:p w14:paraId="66B3C3C4" w14:textId="4943C0D0" w:rsidR="005F6393" w:rsidRDefault="005F6393" w:rsidP="005F63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distribution of Reading, Writing and Math Scores are plotted using the Histograms. The X-axis represents the Range of Reading, Writing and Math Score and the Y-axis represent the Frequency.</w:t>
      </w:r>
    </w:p>
    <w:p w14:paraId="20FBBEC7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DD589C0" w14:textId="5982B8E8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6FC8615" wp14:editId="4891E8DC">
            <wp:extent cx="5599953" cy="4387215"/>
            <wp:effectExtent l="0" t="0" r="1270" b="0"/>
            <wp:docPr id="717008070" name="Picture 3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8070" name="Picture 3" descr="A group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79" cy="43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CD1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0890199" w14:textId="77777777" w:rsidR="005F6393" w:rsidRDefault="005F6393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2D67C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Conclusion:</w:t>
      </w:r>
    </w:p>
    <w:p w14:paraId="317DC205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7065421" w14:textId="0663A219" w:rsidR="005F6393" w:rsidRDefault="005D3000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can conclude that the Reading Score, Math Score and the Writing Score of </w:t>
      </w:r>
      <w:proofErr w:type="gramStart"/>
      <w:r>
        <w:rPr>
          <w:rFonts w:ascii="Times New Roman" w:hAnsi="Times New Roman" w:cs="Times New Roman"/>
          <w:color w:val="000000" w:themeColor="text1"/>
        </w:rPr>
        <w:t>majority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of students ranges from 60 to 80</w:t>
      </w:r>
      <w:r w:rsidR="00191883">
        <w:rPr>
          <w:rFonts w:ascii="Times New Roman" w:hAnsi="Times New Roman" w:cs="Times New Roman"/>
          <w:color w:val="000000" w:themeColor="text1"/>
        </w:rPr>
        <w:t>.</w:t>
      </w:r>
    </w:p>
    <w:p w14:paraId="52CA70E3" w14:textId="77777777" w:rsidR="00191883" w:rsidRDefault="0019188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61F7338" w14:textId="77777777" w:rsidR="00191883" w:rsidRDefault="0019188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2BB32ED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0ED8E6E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AC98BCD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EEE0856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4A82CC0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1C0985A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1B5942C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195A96B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96233FF" w14:textId="77777777" w:rsid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EEC6026" w14:textId="023E25D4" w:rsidR="005F6393" w:rsidRPr="005F6393" w:rsidRDefault="004D7014" w:rsidP="004D7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Different type of scores is compared between males and females. The X-axis represent the score types that are compared amongst females and males and the Y-axis represents the count.</w:t>
      </w:r>
    </w:p>
    <w:p w14:paraId="05307E35" w14:textId="514A3112" w:rsid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64964EB" wp14:editId="028B861E">
            <wp:extent cx="5265270" cy="3949700"/>
            <wp:effectExtent l="0" t="0" r="5715" b="0"/>
            <wp:docPr id="696714108" name="Picture 4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4108" name="Picture 4" descr="A graph of different colored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82" cy="39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6A04" w14:textId="77777777" w:rsidR="005F6393" w:rsidRDefault="005F6393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2D67C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Conclusion:</w:t>
      </w:r>
    </w:p>
    <w:p w14:paraId="7A061E6C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1FE1CE66" w14:textId="23FE82C2" w:rsidR="004D7014" w:rsidRDefault="00191883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19188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figure</w:t>
      </w:r>
      <w:r w:rsidRPr="00191883">
        <w:rPr>
          <w:rFonts w:ascii="Times New Roman" w:hAnsi="Times New Roman" w:cs="Times New Roman"/>
          <w:color w:val="000000" w:themeColor="text1"/>
        </w:rPr>
        <w:t xml:space="preserve"> shows that while males typically outperform females in math, females typically score higher in reading and writing.</w:t>
      </w:r>
    </w:p>
    <w:p w14:paraId="0BB575D7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1908239D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20F45FAC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5E6A3E41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22CD9BB5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288BA2C7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127D1A19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26ACBC8C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20E2CC68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1DB088D9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51877271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724FB9B2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7B955E20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02D741C5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63614F97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0DFA33A5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145A5172" w14:textId="77777777" w:rsidR="004D7014" w:rsidRDefault="004D7014" w:rsidP="005F6393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7C55503C" w14:textId="30ACE04C" w:rsidR="004D7014" w:rsidRDefault="004D7014" w:rsidP="004D7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 type of scores is compared against the test preparation course variable for males and females. The X-axis represents the Test Preparation course that is categorized into completed or none. The Y-axis represents the type of scores.</w:t>
      </w:r>
    </w:p>
    <w:p w14:paraId="432D0FE3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1022D51" w14:textId="475139DC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2580EB" wp14:editId="0233C353">
            <wp:extent cx="5663184" cy="2950845"/>
            <wp:effectExtent l="0" t="0" r="1270" b="0"/>
            <wp:docPr id="1789979473" name="Picture 5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9473" name="Picture 5" descr="A group of blue and orange box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27" cy="29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12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4DB10F7" w14:textId="77777777" w:rsidR="004D7014" w:rsidRDefault="004D7014" w:rsidP="004D7014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2D67C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Conclusion:</w:t>
      </w:r>
    </w:p>
    <w:p w14:paraId="22C1EE2E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8BBE6D0" w14:textId="474BF404" w:rsidR="004D7014" w:rsidRDefault="00E017AD" w:rsidP="00E017A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E017AD">
        <w:rPr>
          <w:rFonts w:ascii="Times New Roman" w:hAnsi="Times New Roman" w:cs="Times New Roman"/>
          <w:color w:val="000000" w:themeColor="text1"/>
        </w:rPr>
        <w:t>Test preparation courses can help students perform better, yet the results may differ slightly depending on the score type and gender.</w:t>
      </w:r>
    </w:p>
    <w:p w14:paraId="01A382CB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C506CED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96E527B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FAA4F22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200B7F6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CFC4F54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0E148B3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773D6F5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19EF936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3D0DA19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82847F5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071AEFD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27CDBE0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E86527A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AE947F2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9EBA566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D5D7FFB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C86F466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775BAE0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98FB59E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93CD96F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B1AF3B0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2A1844B" w14:textId="2E7597FD" w:rsidR="004D7014" w:rsidRDefault="004D7014" w:rsidP="004D7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below graph describes the correlation </w:t>
      </w:r>
      <w:proofErr w:type="gramStart"/>
      <w:r>
        <w:rPr>
          <w:rFonts w:ascii="Times New Roman" w:hAnsi="Times New Roman" w:cs="Times New Roman"/>
          <w:color w:val="000000" w:themeColor="text1"/>
        </w:rPr>
        <w:t>matrix(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heat map) for Writing, Reading and the Math Scores. </w:t>
      </w:r>
    </w:p>
    <w:p w14:paraId="7516AE90" w14:textId="77777777" w:rsid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B57C90C" w14:textId="5577574E" w:rsidR="004D7014" w:rsidRPr="004D7014" w:rsidRDefault="004D7014" w:rsidP="004D701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5D233A" wp14:editId="3DA01787">
            <wp:extent cx="5388864" cy="5162550"/>
            <wp:effectExtent l="0" t="0" r="0" b="0"/>
            <wp:docPr id="52349681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681" name="Picture 6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14" cy="51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CB8F" w14:textId="77777777" w:rsidR="005F6393" w:rsidRDefault="005F6393" w:rsidP="005F639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D7BBB5C" w14:textId="77777777" w:rsidR="004D7014" w:rsidRDefault="004D7014" w:rsidP="004D7014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2D67C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Conclusion:</w:t>
      </w:r>
    </w:p>
    <w:p w14:paraId="2F1A31DB" w14:textId="77777777" w:rsid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DE81EA9" w14:textId="2C5E2451" w:rsidR="005F6393" w:rsidRDefault="001A2B1D" w:rsidP="001A2B1D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Reading Score and the Writing Score are positively correlated to each other whereas the reading and the writing scores are negatively correlated to math score.</w:t>
      </w:r>
    </w:p>
    <w:p w14:paraId="7F832565" w14:textId="77777777" w:rsid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2BA2D69D" w14:textId="77777777" w:rsid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00BFBD19" w14:textId="77777777" w:rsid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0708468D" w14:textId="77777777" w:rsidR="005F6393" w:rsidRPr="005F6393" w:rsidRDefault="005F6393" w:rsidP="005F639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668E8C9A" w14:textId="77777777" w:rsidR="005F6393" w:rsidRPr="005F6393" w:rsidRDefault="005F6393" w:rsidP="002D6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FB999E6" w14:textId="77777777" w:rsidR="002D67CA" w:rsidRDefault="002D67CA" w:rsidP="002D67CA">
      <w:pPr>
        <w:pStyle w:val="ListParagrap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</w:p>
    <w:p w14:paraId="62310C2E" w14:textId="77777777" w:rsidR="002D67CA" w:rsidRDefault="002D67CA"/>
    <w:sectPr w:rsidR="002D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7661" w14:textId="77777777" w:rsidR="00277609" w:rsidRDefault="00277609" w:rsidP="002D67CA">
      <w:r>
        <w:separator/>
      </w:r>
    </w:p>
  </w:endnote>
  <w:endnote w:type="continuationSeparator" w:id="0">
    <w:p w14:paraId="2F0B5F66" w14:textId="77777777" w:rsidR="00277609" w:rsidRDefault="00277609" w:rsidP="002D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89BC" w14:textId="77777777" w:rsidR="00277609" w:rsidRDefault="00277609" w:rsidP="002D67CA">
      <w:r>
        <w:separator/>
      </w:r>
    </w:p>
  </w:footnote>
  <w:footnote w:type="continuationSeparator" w:id="0">
    <w:p w14:paraId="40F9689F" w14:textId="77777777" w:rsidR="00277609" w:rsidRDefault="00277609" w:rsidP="002D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685"/>
    <w:multiLevelType w:val="hybridMultilevel"/>
    <w:tmpl w:val="72D85D4C"/>
    <w:lvl w:ilvl="0" w:tplc="5524D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62A"/>
    <w:multiLevelType w:val="hybridMultilevel"/>
    <w:tmpl w:val="ED881506"/>
    <w:lvl w:ilvl="0" w:tplc="27985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D2500"/>
    <w:multiLevelType w:val="hybridMultilevel"/>
    <w:tmpl w:val="6D1E7060"/>
    <w:lvl w:ilvl="0" w:tplc="49A47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3766">
    <w:abstractNumId w:val="2"/>
  </w:num>
  <w:num w:numId="2" w16cid:durableId="1137335392">
    <w:abstractNumId w:val="1"/>
  </w:num>
  <w:num w:numId="3" w16cid:durableId="11677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CA"/>
    <w:rsid w:val="00191883"/>
    <w:rsid w:val="001A2B1D"/>
    <w:rsid w:val="00277609"/>
    <w:rsid w:val="002D67CA"/>
    <w:rsid w:val="004D7014"/>
    <w:rsid w:val="005D3000"/>
    <w:rsid w:val="005F6393"/>
    <w:rsid w:val="006031D2"/>
    <w:rsid w:val="006C4B7D"/>
    <w:rsid w:val="00783555"/>
    <w:rsid w:val="00DC4D0F"/>
    <w:rsid w:val="00E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B52E"/>
  <w15:chartTrackingRefBased/>
  <w15:docId w15:val="{469A21FF-6999-3B46-BEFA-055A4AB8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CA"/>
  </w:style>
  <w:style w:type="paragraph" w:styleId="Footer">
    <w:name w:val="footer"/>
    <w:basedOn w:val="Normal"/>
    <w:link w:val="FooterChar"/>
    <w:uiPriority w:val="99"/>
    <w:unhideWhenUsed/>
    <w:rsid w:val="002D6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CA"/>
  </w:style>
  <w:style w:type="paragraph" w:styleId="ListParagraph">
    <w:name w:val="List Paragraph"/>
    <w:basedOn w:val="Normal"/>
    <w:uiPriority w:val="34"/>
    <w:qFormat/>
    <w:rsid w:val="002D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Lavanya, Ghanathey</dc:creator>
  <cp:keywords/>
  <dc:description/>
  <cp:lastModifiedBy>Lavanya, Ghanathey</cp:lastModifiedBy>
  <cp:revision>12</cp:revision>
  <dcterms:created xsi:type="dcterms:W3CDTF">2023-09-26T18:52:00Z</dcterms:created>
  <dcterms:modified xsi:type="dcterms:W3CDTF">2023-09-26T22:31:00Z</dcterms:modified>
</cp:coreProperties>
</file>