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13.wmf" ContentType="image/x-wmf"/>
  <Override PartName="/word/media/image2.png" ContentType="image/png"/>
  <Override PartName="/word/media/image14.wmf" ContentType="image/x-wmf"/>
  <Override PartName="/word/media/image3.png" ContentType="image/png"/>
  <Override PartName="/word/media/image15.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jpeg" ContentType="image/jpeg"/>
  <Override PartName="/word/media/image1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spacing w:before="4535" w:after="0"/>
        <w:ind w:left="709" w:firstLine="709"/>
        <w:rPr>
          <w:b/>
          <w:b/>
          <w:bCs/>
          <w:sz w:val="64"/>
          <w:szCs w:val="64"/>
        </w:rPr>
      </w:pPr>
      <w:r>
        <w:drawing>
          <wp:anchor behindDoc="0" distT="0" distB="0" distL="0" distR="0" simplePos="0" locked="0" layoutInCell="1" allowOverlap="1" relativeHeight="2">
            <wp:simplePos x="0" y="0"/>
            <wp:positionH relativeFrom="column">
              <wp:posOffset>1786890</wp:posOffset>
            </wp:positionH>
            <wp:positionV relativeFrom="paragraph">
              <wp:posOffset>645160</wp:posOffset>
            </wp:positionV>
            <wp:extent cx="2545080" cy="1318260"/>
            <wp:effectExtent l="0" t="0" r="0" b="0"/>
            <wp:wrapSquare wrapText="largest"/>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2"/>
                    <a:stretch>
                      <a:fillRect/>
                    </a:stretch>
                  </pic:blipFill>
                  <pic:spPr bwMode="auto">
                    <a:xfrm>
                      <a:off x="0" y="0"/>
                      <a:ext cx="2545080" cy="1318260"/>
                    </a:xfrm>
                    <a:prstGeom prst="rect">
                      <a:avLst/>
                    </a:prstGeom>
                  </pic:spPr>
                </pic:pic>
              </a:graphicData>
            </a:graphic>
          </wp:anchor>
        </w:drawing>
      </w:r>
      <w:r>
        <w:rPr>
          <w:b/>
          <w:bCs/>
          <w:sz w:val="64"/>
          <w:szCs w:val="64"/>
        </w:rPr>
        <w:t>R</w:t>
      </w:r>
      <w:r>
        <w:rPr>
          <w:b/>
          <w:bCs/>
          <w:sz w:val="64"/>
          <w:szCs w:val="64"/>
        </w:rPr>
        <w:t>APPORT DE PROJET</w:t>
      </w:r>
    </w:p>
    <w:p>
      <w:pPr>
        <w:pStyle w:val="Corpsdetexte"/>
        <w:spacing w:before="0" w:after="0"/>
        <w:jc w:val="center"/>
        <w:rPr>
          <w:sz w:val="52"/>
          <w:szCs w:val="52"/>
        </w:rPr>
      </w:pPr>
      <w:r>
        <w:rPr>
          <w:sz w:val="52"/>
          <w:szCs w:val="52"/>
        </w:rPr>
        <w:t>SEMESTRE 4</w:t>
      </w:r>
    </w:p>
    <w:p>
      <w:pPr>
        <w:pStyle w:val="Corpsdetexte"/>
        <w:spacing w:before="1417" w:after="2154"/>
        <w:jc w:val="center"/>
        <w:rPr>
          <w:b/>
          <w:b/>
          <w:bCs/>
          <w:sz w:val="28"/>
          <w:szCs w:val="28"/>
        </w:rPr>
      </w:pPr>
      <w:r>
        <w:rPr>
          <w:b/>
          <w:bCs/>
          <w:sz w:val="28"/>
          <w:szCs w:val="28"/>
        </w:rPr>
        <w:t>Encadré par Fréderic DROUILLON</w:t>
      </w:r>
    </w:p>
    <w:p>
      <w:pPr>
        <w:pStyle w:val="Corpsdetexte"/>
        <w:spacing w:before="1417" w:after="2154"/>
        <w:jc w:val="center"/>
        <w:rPr>
          <w:b/>
          <w:b/>
          <w:bCs/>
          <w:sz w:val="28"/>
          <w:szCs w:val="28"/>
        </w:rPr>
      </w:pPr>
      <w:r>
        <w:rPr>
          <w:b/>
          <w:bCs/>
          <w:sz w:val="28"/>
          <w:szCs w:val="28"/>
        </w:rPr>
        <w:t xml:space="preserve"> </w:t>
      </w:r>
      <w:r>
        <w:rPr>
          <w:b/>
          <w:bCs/>
          <w:sz w:val="28"/>
          <w:szCs w:val="28"/>
        </w:rPr>
        <w:t>Bachelor 2 année 2017/2018</w:t>
      </w:r>
      <w:r>
        <w:br w:type="page"/>
      </w:r>
    </w:p>
    <w:p>
      <w:pPr>
        <w:pStyle w:val="Titreprincipal"/>
        <w:jc w:val="left"/>
        <w:rPr>
          <w:sz w:val="32"/>
          <w:szCs w:val="32"/>
        </w:rPr>
      </w:pPr>
      <w:r>
        <w:rPr>
          <w:sz w:val="32"/>
          <w:szCs w:val="32"/>
        </w:rPr>
        <w:t>Remerciements</w:t>
      </w:r>
    </w:p>
    <w:p>
      <w:pPr>
        <w:pStyle w:val="Normal"/>
        <w:jc w:val="both"/>
        <w:rPr/>
      </w:pPr>
      <w:r>
        <w:rPr>
          <w:sz w:val="30"/>
          <w:szCs w:val="30"/>
        </w:rPr>
        <w:tab/>
      </w:r>
      <w:r>
        <w:rPr/>
        <w:t xml:space="preserve">Nous tenons à remercier notre enseignant tuteur, Monsieur Drouillon qui nous a été d’une aide précieuse et qui nous a conseillé et nous a apporté les connaissances nécessaires pour arriver à terme de ce projet. </w:t>
      </w:r>
      <w:r>
        <w:br w:type="page"/>
      </w:r>
    </w:p>
    <w:p>
      <w:pPr>
        <w:pStyle w:val="Normal"/>
        <w:spacing w:before="283" w:after="119"/>
        <w:rPr>
          <w:u w:val="single"/>
        </w:rPr>
      </w:pPr>
      <w:r>
        <w:rPr>
          <w:u w:val="single"/>
        </w:rPr>
      </w:r>
    </w:p>
    <w:p>
      <w:pPr>
        <w:pStyle w:val="Toaheading"/>
        <w:spacing w:before="283" w:after="119"/>
        <w:rPr/>
      </w:pPr>
      <w:r>
        <w:rPr/>
        <w:t>SOMMAIRE</w:t>
      </w:r>
    </w:p>
    <w:p>
      <w:pPr>
        <w:pStyle w:val="Tabledesmatiresniveau1"/>
        <w:tabs>
          <w:tab w:val="right" w:pos="9638" w:leader="dot"/>
        </w:tabs>
        <w:rPr/>
      </w:pPr>
      <w:r>
        <w:fldChar w:fldCharType="begin"/>
      </w:r>
      <w:r>
        <w:instrText> TOC \f \o "1-2" \h</w:instrText>
      </w:r>
      <w:r>
        <w:fldChar w:fldCharType="separate"/>
      </w:r>
      <w:hyperlink w:anchor="__RefHeading___Toc645_847462783">
        <w:r>
          <w:rPr>
            <w:rStyle w:val="Sautdindex"/>
          </w:rPr>
          <w:t>I. Présentation du projet</w:t>
          <w:tab/>
          <w:t>5</w:t>
        </w:r>
      </w:hyperlink>
    </w:p>
    <w:p>
      <w:pPr>
        <w:pStyle w:val="Tabledesmatiresniveau1"/>
        <w:tabs>
          <w:tab w:val="right" w:pos="9638" w:leader="dot"/>
        </w:tabs>
        <w:rPr/>
      </w:pPr>
      <w:hyperlink w:anchor="__RefHeading___Toc553_3252615509">
        <w:r>
          <w:rPr>
            <w:rStyle w:val="Sautdindex"/>
          </w:rPr>
          <w:t>II. Cahier des charges</w:t>
          <w:tab/>
          <w:t>8</w:t>
        </w:r>
      </w:hyperlink>
    </w:p>
    <w:p>
      <w:pPr>
        <w:pStyle w:val="Tabledesmatiresniveau1"/>
        <w:tabs>
          <w:tab w:val="right" w:pos="9638" w:leader="dot"/>
        </w:tabs>
        <w:rPr/>
      </w:pPr>
      <w:hyperlink w:anchor="__RefHeading___Toc651_847462783">
        <w:r>
          <w:rPr>
            <w:rStyle w:val="Sautdindex"/>
          </w:rPr>
          <w:t>III. Organisation du travail</w:t>
          <w:tab/>
          <w:t>11</w:t>
        </w:r>
      </w:hyperlink>
    </w:p>
    <w:p>
      <w:pPr>
        <w:pStyle w:val="Tabledesmatiresniveau1"/>
        <w:tabs>
          <w:tab w:val="right" w:pos="9638" w:leader="dot"/>
        </w:tabs>
        <w:rPr/>
      </w:pPr>
      <w:hyperlink w:anchor="__RefHeading___Toc659_847462783">
        <w:r>
          <w:rPr>
            <w:rStyle w:val="Sautdindex"/>
          </w:rPr>
          <w:t>IV. Choix spécifique de programmation</w:t>
          <w:tab/>
          <w:t>13</w:t>
        </w:r>
      </w:hyperlink>
    </w:p>
    <w:p>
      <w:pPr>
        <w:pStyle w:val="Tabledesmatiresniveau2"/>
        <w:tabs>
          <w:tab w:val="right" w:pos="9638" w:leader="dot"/>
        </w:tabs>
        <w:rPr/>
      </w:pPr>
      <w:hyperlink w:anchor="__RefHeading___Toc661_847462783">
        <w:r>
          <w:rPr>
            <w:rStyle w:val="Sautdindex"/>
          </w:rPr>
          <w:t>1) Les premières approches</w:t>
          <w:tab/>
          <w:t>13</w:t>
        </w:r>
      </w:hyperlink>
    </w:p>
    <w:p>
      <w:pPr>
        <w:pStyle w:val="Tabledesmatiresniveau2"/>
        <w:tabs>
          <w:tab w:val="right" w:pos="9638" w:leader="dot"/>
        </w:tabs>
        <w:rPr/>
      </w:pPr>
      <w:hyperlink w:anchor="__RefHeading___Toc663_847462783">
        <w:r>
          <w:rPr>
            <w:rStyle w:val="Sautdindex"/>
          </w:rPr>
          <w:t>2) Développement du projet</w:t>
          <w:tab/>
          <w:t>14</w:t>
        </w:r>
      </w:hyperlink>
    </w:p>
    <w:p>
      <w:pPr>
        <w:pStyle w:val="Tabledesmatiresniveau1"/>
        <w:tabs>
          <w:tab w:val="right" w:pos="9638" w:leader="dot"/>
        </w:tabs>
        <w:rPr/>
      </w:pPr>
      <w:hyperlink w:anchor="__RefHeading___Toc665_847462783">
        <w:r>
          <w:rPr>
            <w:rStyle w:val="Sautdindex"/>
          </w:rPr>
          <w:t>V. Rétrospective du projet</w:t>
          <w:tab/>
          <w:t>16</w:t>
        </w:r>
      </w:hyperlink>
    </w:p>
    <w:p>
      <w:pPr>
        <w:pStyle w:val="Tabledesmatiresniveau2"/>
        <w:tabs>
          <w:tab w:val="right" w:pos="9638" w:leader="dot"/>
        </w:tabs>
        <w:rPr/>
      </w:pPr>
      <w:hyperlink w:anchor="__RefHeading___Toc667_847462783">
        <w:r>
          <w:rPr>
            <w:rStyle w:val="Sautdindex"/>
          </w:rPr>
          <w:t>1) Répartition du travail effectués</w:t>
          <w:tab/>
          <w:t>16</w:t>
        </w:r>
      </w:hyperlink>
    </w:p>
    <w:p>
      <w:pPr>
        <w:pStyle w:val="Tabledesmatiresniveau2"/>
        <w:tabs>
          <w:tab w:val="right" w:pos="9638" w:leader="dot"/>
        </w:tabs>
        <w:rPr/>
      </w:pPr>
      <w:hyperlink w:anchor="__RefHeading___Toc555_3252615509">
        <w:r>
          <w:rPr>
            <w:rStyle w:val="Sautdindex"/>
          </w:rPr>
          <w:t>Répartition du travail pour chacun des aspects du développement du projet</w:t>
          <w:tab/>
          <w:t>18</w:t>
        </w:r>
      </w:hyperlink>
    </w:p>
    <w:p>
      <w:pPr>
        <w:pStyle w:val="Tabledesmatiresniveau2"/>
        <w:tabs>
          <w:tab w:val="right" w:pos="9638" w:leader="dot"/>
        </w:tabs>
        <w:rPr/>
      </w:pPr>
      <w:hyperlink w:anchor="__RefHeading___Toc557_3252615509">
        <w:r>
          <w:rPr>
            <w:rStyle w:val="Sautdindex"/>
          </w:rPr>
          <w:tab/>
          <w:t>18</w:t>
        </w:r>
      </w:hyperlink>
    </w:p>
    <w:p>
      <w:pPr>
        <w:pStyle w:val="Tabledesmatiresniveau2"/>
        <w:tabs>
          <w:tab w:val="right" w:pos="9638" w:leader="dot"/>
        </w:tabs>
        <w:rPr/>
      </w:pPr>
      <w:hyperlink w:anchor="__RefHeading___Toc669_847462783">
        <w:r>
          <w:rPr>
            <w:rStyle w:val="Sautdindex"/>
          </w:rPr>
          <w:t>2) Grille de bilan</w:t>
          <w:tab/>
          <w:t>19</w:t>
        </w:r>
      </w:hyperlink>
    </w:p>
    <w:p>
      <w:pPr>
        <w:pStyle w:val="Tabledesmatiresniveau1"/>
        <w:tabs>
          <w:tab w:val="right" w:pos="9638" w:leader="dot"/>
        </w:tabs>
        <w:rPr/>
      </w:pPr>
      <w:hyperlink w:anchor="__RefHeading___Toc985_847462783">
        <w:r>
          <w:rPr>
            <w:rStyle w:val="Sautdindex"/>
          </w:rPr>
          <w:t>Index</w:t>
          <w:tab/>
          <w:t>21</w:t>
        </w:r>
      </w:hyperlink>
    </w:p>
    <w:p>
      <w:pPr>
        <w:pStyle w:val="Normal"/>
        <w:rPr/>
      </w:pPr>
      <w:r>
        <w:rPr/>
        <w:tab/>
      </w:r>
      <w:r>
        <w:fldChar w:fldCharType="end"/>
      </w:r>
      <w:r>
        <w:br w:type="page"/>
      </w:r>
    </w:p>
    <w:p>
      <w:pPr>
        <w:pStyle w:val="Normal"/>
        <w:rPr/>
      </w:pPr>
      <w:r>
        <w:rPr/>
      </w:r>
    </w:p>
    <w:p>
      <w:pPr>
        <w:pStyle w:val="Normal"/>
        <w:rPr/>
      </w:pPr>
      <w:r>
        <w:rPr/>
      </w:r>
    </w:p>
    <w:p>
      <w:pPr>
        <w:pStyle w:val="Normal"/>
        <w:jc w:val="both"/>
        <w:rPr/>
      </w:pPr>
      <w:r>
        <w:rPr/>
        <w:tab/>
        <w:t>Pour ce quatrième semestre au CS2I, nous avons pour projet de créer une application à but professionnel liée à une base de données ou une application ludoéducatives, ainsi il fallait imaginer tout le développement afin d’y parvenir. En cherchant à respecter les critères minimum imposés par le sujet nous avons décidé de créer un intranet (application professionnel qui nécessite une base de donnée pour fonctionner).</w:t>
      </w:r>
    </w:p>
    <w:p>
      <w:pPr>
        <w:pStyle w:val="Normal"/>
        <w:jc w:val="both"/>
        <w:rPr/>
      </w:pPr>
      <w:r>
        <w:rPr/>
        <w:t xml:space="preserve">  </w:t>
      </w:r>
      <w:r>
        <w:rPr/>
        <w:tab/>
        <w:t>L’objectif était de faire évoluer nos compétences en code, et de mettre en œuvre une stratégie d’équipe dans un contexte professionnel. Ainsi, nous allons détailler au mieux comment s’est déroulé le développement de notre projet.</w:t>
      </w:r>
    </w:p>
    <w:p>
      <w:pPr>
        <w:pStyle w:val="Normal"/>
        <w:jc w:val="both"/>
        <w:rPr/>
      </w:pPr>
      <w:r>
        <w:rPr/>
        <w:tab/>
        <w:t>Dans un premier temps, le cahier des charges, il décrit parfaitement ce que l’application doit faire à la fin de sa réalisation.</w:t>
        <w:tab/>
      </w:r>
    </w:p>
    <w:p>
      <w:pPr>
        <w:pStyle w:val="Normal"/>
        <w:jc w:val="both"/>
        <w:rPr/>
      </w:pPr>
      <w:r>
        <w:rPr/>
        <w:tab/>
        <w:t>Ensuite vient la partie d’organisation de travail</w:t>
        <w:tab/>
        <w:t xml:space="preserve">c’est-à-dire la répartition du travail dans le groupe. </w:t>
      </w:r>
    </w:p>
    <w:p>
      <w:pPr>
        <w:pStyle w:val="Normal"/>
        <w:ind w:firstLine="709"/>
        <w:jc w:val="both"/>
        <w:rPr/>
      </w:pPr>
      <w:r>
        <w:rPr/>
        <w:t>Vient après la partie programmation qui se compose en deux parties. D’une part nos choix de programmation et de l’autre des étapes de programmation.</w:t>
      </w:r>
    </w:p>
    <w:p>
      <w:pPr>
        <w:pStyle w:val="Normal"/>
        <w:ind w:firstLine="709"/>
        <w:jc w:val="both"/>
        <w:rPr/>
      </w:pPr>
      <w:r>
        <w:rPr/>
        <w:t>Pour finir sur le bilan et la conclusion de ce projet avec nos axes d’amélioration.</w:t>
      </w:r>
      <w:r>
        <w:br w:type="page"/>
      </w:r>
    </w:p>
    <w:p>
      <w:pPr>
        <w:pStyle w:val="Titre1"/>
        <w:numPr>
          <w:ilvl w:val="0"/>
          <w:numId w:val="0"/>
        </w:numPr>
        <w:ind w:left="432" w:hanging="0"/>
        <w:rPr/>
      </w:pPr>
      <w:r>
        <w:rPr/>
      </w:r>
    </w:p>
    <w:p>
      <w:pPr>
        <w:pStyle w:val="Titre1"/>
        <w:numPr>
          <w:ilvl w:val="0"/>
          <w:numId w:val="2"/>
        </w:numPr>
        <w:spacing w:before="0" w:after="567"/>
        <w:ind w:left="0" w:hanging="0"/>
        <w:rPr/>
      </w:pPr>
      <w:bookmarkStart w:id="0" w:name="__RefHeading___Toc645_847462783"/>
      <w:bookmarkEnd w:id="0"/>
      <w:r>
        <w:rPr/>
        <w:t>Présentation du projet</w:t>
      </w:r>
    </w:p>
    <w:p>
      <w:pPr>
        <w:pStyle w:val="Corpsdetexte"/>
        <w:ind w:firstLine="709"/>
        <w:jc w:val="both"/>
        <w:rPr/>
      </w:pPr>
      <w:r>
        <w:drawing>
          <wp:anchor behindDoc="0" distT="0" distB="0" distL="114300" distR="114300" simplePos="0" locked="0" layoutInCell="1" allowOverlap="1" relativeHeight="25">
            <wp:simplePos x="0" y="0"/>
            <wp:positionH relativeFrom="margin">
              <wp:posOffset>22225</wp:posOffset>
            </wp:positionH>
            <wp:positionV relativeFrom="paragraph">
              <wp:posOffset>7620</wp:posOffset>
            </wp:positionV>
            <wp:extent cx="2800350" cy="2228850"/>
            <wp:effectExtent l="0" t="0" r="0" b="0"/>
            <wp:wrapTight wrapText="bothSides">
              <wp:wrapPolygon edited="0">
                <wp:start x="-73" y="0"/>
                <wp:lineTo x="-73" y="21158"/>
                <wp:lineTo x="21305" y="21158"/>
                <wp:lineTo x="21305" y="0"/>
                <wp:lineTo x="-73" y="0"/>
              </wp:wrapPolygon>
            </wp:wrapTight>
            <wp:docPr id="2"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1" descr=""/>
                    <pic:cNvPicPr>
                      <a:picLocks noChangeAspect="1" noChangeArrowheads="1"/>
                    </pic:cNvPicPr>
                  </pic:nvPicPr>
                  <pic:blipFill>
                    <a:blip r:embed="rId3"/>
                    <a:stretch>
                      <a:fillRect/>
                    </a:stretch>
                  </pic:blipFill>
                  <pic:spPr bwMode="auto">
                    <a:xfrm>
                      <a:off x="0" y="0"/>
                      <a:ext cx="2800350" cy="2228850"/>
                    </a:xfrm>
                    <a:prstGeom prst="rect">
                      <a:avLst/>
                    </a:prstGeom>
                  </pic:spPr>
                </pic:pic>
              </a:graphicData>
            </a:graphic>
          </wp:anchor>
        </w:drawing>
      </w:r>
      <w:r>
        <w:rPr/>
        <w:t>N</w:t>
      </w:r>
      <w:r>
        <w:rPr/>
        <w:t>ous avons donc réalisé un intranet applicatif.</w:t>
      </w:r>
    </w:p>
    <w:p>
      <w:pPr>
        <w:pStyle w:val="Corpsdetexte"/>
        <w:jc w:val="both"/>
        <w:rPr/>
      </w:pPr>
      <w:r>
        <w:rPr/>
        <w:t>Pour utiliser l’application, il faut un nom d’utilisateur ainsi qu’un mot de passe préenregistré stocker dans une base de données distant.</w:t>
      </w:r>
    </w:p>
    <w:p>
      <w:pPr>
        <w:pStyle w:val="Corpsdetexte"/>
        <w:jc w:val="both"/>
        <w:rPr/>
      </w:pPr>
      <w:r>
        <w:rPr/>
        <w:t xml:space="preserve"> </w:t>
      </w:r>
      <w:r>
        <w:rPr/>
        <w:t xml:space="preserve">Afin de réaliser cela un serveur LAMP a été créé et paramétré par nos soin, accessible via le wifi de l’école et par tous les utilisateurs de l’intranet. </w:t>
      </w:r>
    </w:p>
    <w:p>
      <w:pPr>
        <w:pStyle w:val="Normal"/>
        <w:jc w:val="both"/>
        <w:rPr/>
      </w:pPr>
      <w:r>
        <w:rPr/>
        <w:tab/>
      </w:r>
    </w:p>
    <w:p>
      <w:pPr>
        <w:pStyle w:val="Normal"/>
        <w:jc w:val="both"/>
        <w:rPr/>
      </w:pPr>
      <w:r>
        <w:rPr/>
        <w:t>Une fois connecté l’application va vous affichez une fenêtre selon votre grade dans l’établissement : Élève, Professeur, Administrateur ou une combinaison de rôle. Afin de vous acheminez à votre espaces. Il existe donc 3 espaces :</w:t>
      </w:r>
    </w:p>
    <w:p>
      <w:pPr>
        <w:pStyle w:val="Normal"/>
        <w:jc w:val="both"/>
        <w:rPr/>
      </w:pPr>
      <w:r>
        <w:rPr/>
        <w:drawing>
          <wp:anchor behindDoc="0" distT="0" distB="0" distL="0" distR="0" simplePos="0" locked="0" layoutInCell="1" allowOverlap="1" relativeHeight="26">
            <wp:simplePos x="0" y="0"/>
            <wp:positionH relativeFrom="column">
              <wp:posOffset>2015490</wp:posOffset>
            </wp:positionH>
            <wp:positionV relativeFrom="paragraph">
              <wp:posOffset>635</wp:posOffset>
            </wp:positionV>
            <wp:extent cx="4270375" cy="24174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270375" cy="2417445"/>
                    </a:xfrm>
                    <a:prstGeom prst="rect">
                      <a:avLst/>
                    </a:prstGeom>
                  </pic:spPr>
                </pic:pic>
              </a:graphicData>
            </a:graphic>
          </wp:anchor>
        </w:drawing>
      </w:r>
    </w:p>
    <w:p>
      <w:pPr>
        <w:pStyle w:val="Normal"/>
        <w:jc w:val="both"/>
        <w:rPr/>
      </w:pPr>
      <w:bookmarkStart w:id="1" w:name="_GoBack"/>
      <w:bookmarkStart w:id="2" w:name="_GoBack"/>
      <w:bookmarkEnd w:id="2"/>
      <w:r>
        <w:rPr/>
      </w:r>
    </w:p>
    <w:p>
      <w:pPr>
        <w:pStyle w:val="Normal"/>
        <w:jc w:val="both"/>
        <w:rPr/>
      </w:pPr>
      <w:r>
        <w:rPr/>
      </w:r>
    </w:p>
    <w:p>
      <w:pPr>
        <w:pStyle w:val="Normal"/>
        <w:jc w:val="both"/>
        <w:rPr/>
      </w:pPr>
      <w:r>
        <w:rPr/>
        <w:drawing>
          <wp:anchor behindDoc="0" distT="0" distB="0" distL="0" distR="0" simplePos="0" locked="0" layoutInCell="1" allowOverlap="1" relativeHeight="27">
            <wp:simplePos x="0" y="0"/>
            <wp:positionH relativeFrom="column">
              <wp:posOffset>111760</wp:posOffset>
            </wp:positionH>
            <wp:positionV relativeFrom="paragraph">
              <wp:posOffset>173355</wp:posOffset>
            </wp:positionV>
            <wp:extent cx="4118610" cy="24618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118610" cy="2461895"/>
                    </a:xfrm>
                    <a:prstGeom prst="rect">
                      <a:avLst/>
                    </a:prstGeom>
                  </pic:spPr>
                </pic:pic>
              </a:graphicData>
            </a:graphic>
          </wp:anchor>
        </w:drawing>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val="false"/>
          <w:b w:val="false"/>
          <w:bCs w:val="false"/>
        </w:rPr>
      </w:pPr>
      <w:r>
        <w:drawing>
          <wp:anchor behindDoc="0" distT="0" distB="0" distL="0" distR="0" simplePos="0" locked="0" layoutInCell="1" allowOverlap="1" relativeHeight="29">
            <wp:simplePos x="0" y="0"/>
            <wp:positionH relativeFrom="column">
              <wp:posOffset>3810000</wp:posOffset>
            </wp:positionH>
            <wp:positionV relativeFrom="paragraph">
              <wp:posOffset>-73660</wp:posOffset>
            </wp:positionV>
            <wp:extent cx="2080895" cy="21621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080895" cy="2162175"/>
                    </a:xfrm>
                    <a:prstGeom prst="rect">
                      <a:avLst/>
                    </a:prstGeom>
                  </pic:spPr>
                </pic:pic>
              </a:graphicData>
            </a:graphic>
          </wp:anchor>
        </w:drawing>
      </w:r>
      <w:r>
        <w:rPr>
          <w:b w:val="false"/>
          <w:bCs w:val="false"/>
        </w:rPr>
        <w:t>D</w:t>
      </w:r>
      <w:r>
        <w:rPr>
          <w:b w:val="false"/>
          <w:bCs w:val="false"/>
        </w:rPr>
        <w:t>ans le cas ou l’utilisateur serait un élève il aura accès sur l’interface principal à son emploi du temps ainsi que ses dernières notes, pour le professeur la même interface sans les notes. Mais pourront voir des information supplémentaire sur le cours.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Ils pourront tout deux avoir le gestionnaire de tache personnel, t-elle un agenda il vous préviendra si une tache arrive à échéance :</w:t>
      </w:r>
    </w:p>
    <w:p>
      <w:pPr>
        <w:pStyle w:val="Normal"/>
        <w:spacing w:before="5595" w:after="0"/>
        <w:jc w:val="both"/>
        <w:rPr>
          <w:b w:val="false"/>
          <w:b w:val="false"/>
          <w:bCs w:val="false"/>
        </w:rPr>
      </w:pPr>
      <w:r>
        <w:rPr>
          <w:b w:val="false"/>
          <w:bCs w:val="false"/>
        </w:rPr>
        <w:drawing>
          <wp:anchor behindDoc="0" distT="0" distB="0" distL="0" distR="0" simplePos="0" locked="0" layoutInCell="1" allowOverlap="1" relativeHeight="28">
            <wp:simplePos x="0" y="0"/>
            <wp:positionH relativeFrom="column">
              <wp:posOffset>0</wp:posOffset>
            </wp:positionH>
            <wp:positionV relativeFrom="paragraph">
              <wp:posOffset>20955</wp:posOffset>
            </wp:positionV>
            <wp:extent cx="6120130" cy="35528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20130" cy="355282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Dans le cas ou vous seriez Administrateur vous aurez accès à d’autre fonction : </w:t>
      </w:r>
    </w:p>
    <w:p>
      <w:pPr>
        <w:pStyle w:val="Normal"/>
        <w:jc w:val="both"/>
        <w:rPr/>
      </w:pPr>
      <w:r>
        <w:rPr>
          <w:b w:val="false"/>
          <w:bCs w:val="false"/>
        </w:rPr>
        <w:t>c</w:t>
        <w:drawing>
          <wp:anchor behindDoc="0" distT="0" distB="0" distL="0" distR="0" simplePos="0" locked="0" layoutInCell="1" allowOverlap="1" relativeHeight="31">
            <wp:simplePos x="0" y="0"/>
            <wp:positionH relativeFrom="column">
              <wp:posOffset>3998595</wp:posOffset>
            </wp:positionH>
            <wp:positionV relativeFrom="paragraph">
              <wp:posOffset>671830</wp:posOffset>
            </wp:positionV>
            <wp:extent cx="2226945" cy="32594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226945" cy="3259455"/>
                    </a:xfrm>
                    <a:prstGeom prst="rect">
                      <a:avLst/>
                    </a:prstGeom>
                  </pic:spPr>
                </pic:pic>
              </a:graphicData>
            </a:graphic>
          </wp:anchor>
        </w:drawing>
      </w:r>
      <w:r>
        <w:rPr>
          <w:b w:val="false"/>
          <w:bCs w:val="false"/>
        </w:rPr>
        <w:drawing>
          <wp:anchor behindDoc="0" distT="0" distB="0" distL="0" distR="0" simplePos="0" locked="0" layoutInCell="1" allowOverlap="1" relativeHeight="30">
            <wp:simplePos x="0" y="0"/>
            <wp:positionH relativeFrom="column">
              <wp:posOffset>50800</wp:posOffset>
            </wp:positionH>
            <wp:positionV relativeFrom="paragraph">
              <wp:posOffset>-64135</wp:posOffset>
            </wp:positionV>
            <wp:extent cx="3948430" cy="219710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3948430" cy="2197100"/>
                    </a:xfrm>
                    <a:prstGeom prst="rect">
                      <a:avLst/>
                    </a:prstGeom>
                  </pic:spPr>
                </pic:pic>
              </a:graphicData>
            </a:graphic>
          </wp:anchor>
        </w:drawing>
        <w:drawing>
          <wp:anchor behindDoc="0" distT="0" distB="0" distL="0" distR="0" simplePos="0" locked="0" layoutInCell="1" allowOverlap="1" relativeHeight="32">
            <wp:simplePos x="0" y="0"/>
            <wp:positionH relativeFrom="column">
              <wp:posOffset>2461260</wp:posOffset>
            </wp:positionH>
            <wp:positionV relativeFrom="paragraph">
              <wp:posOffset>1816735</wp:posOffset>
            </wp:positionV>
            <wp:extent cx="3902075" cy="235521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902075" cy="2355215"/>
                    </a:xfrm>
                    <a:prstGeom prst="rect">
                      <a:avLst/>
                    </a:prstGeom>
                  </pic:spPr>
                </pic:pic>
              </a:graphicData>
            </a:graphic>
          </wp:anchor>
        </w:drawing>
        <w:drawing>
          <wp:anchor behindDoc="0" distT="0" distB="0" distL="0" distR="0" simplePos="0" locked="0" layoutInCell="1" allowOverlap="1" relativeHeight="33">
            <wp:simplePos x="0" y="0"/>
            <wp:positionH relativeFrom="column">
              <wp:posOffset>97790</wp:posOffset>
            </wp:positionH>
            <wp:positionV relativeFrom="paragraph">
              <wp:posOffset>1235710</wp:posOffset>
            </wp:positionV>
            <wp:extent cx="3711575" cy="236474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3711575" cy="2364740"/>
                    </a:xfrm>
                    <a:prstGeom prst="rect">
                      <a:avLst/>
                    </a:prstGeom>
                  </pic:spPr>
                </pic:pic>
              </a:graphicData>
            </a:graphic>
          </wp:anchor>
        </w:drawing>
      </w:r>
      <w:r>
        <w:rPr>
          <w:b w:val="false"/>
          <w:bCs w:val="false"/>
        </w:rPr>
        <w:t>omme dit précédemment, l’application est lié à une base de donnée donc il va falloir l’alimenter. Dans cette interface on va retrouver tout les gestionnaires lié à la base de donnée :</w:t>
      </w:r>
    </w:p>
    <w:p>
      <w:pPr>
        <w:pStyle w:val="Normal"/>
        <w:jc w:val="both"/>
        <w:rPr>
          <w:b/>
          <w:b/>
          <w:bCs/>
        </w:rPr>
      </w:pPr>
      <w:r>
        <w:rPr>
          <w:b/>
          <w:bCs/>
        </w:rPr>
      </w:r>
    </w:p>
    <w:p>
      <w:pPr>
        <w:pStyle w:val="Normal"/>
        <w:jc w:val="both"/>
        <w:rPr>
          <w:b/>
          <w:b/>
          <w:bCs/>
        </w:rPr>
      </w:pPr>
      <w:r>
        <w:rPr>
          <w:b/>
          <w:bCs/>
        </w:rPr>
      </w:r>
    </w:p>
    <w:p>
      <w:pPr>
        <w:pStyle w:val="Normal"/>
        <w:jc w:val="both"/>
        <w:rPr>
          <w:b w:val="false"/>
          <w:b w:val="false"/>
          <w:bCs w:val="false"/>
        </w:rPr>
      </w:pPr>
      <w:r>
        <w:rPr>
          <w:b w:val="false"/>
          <w:bCs w:val="false"/>
        </w:rPr>
        <w:t>Ainsi que deux fonctionnalités supplémentaires comme le SSH et le client FTP qui permettrons à l’administrateur d’avoir un début d’outils d’administration d’un serveur distant.</w:t>
      </w:r>
    </w:p>
    <w:p>
      <w:pPr>
        <w:pStyle w:val="Normal"/>
        <w:jc w:val="both"/>
        <w:rPr>
          <w:b/>
          <w:b/>
          <w:bCs/>
        </w:rPr>
      </w:pPr>
      <w:r>
        <w:rPr>
          <w:b/>
          <w:bCs/>
        </w:rPr>
      </w:r>
    </w:p>
    <w:p>
      <w:pPr>
        <w:pStyle w:val="Normal"/>
        <w:jc w:val="both"/>
        <w:rPr>
          <w:b/>
          <w:b/>
          <w:bCs/>
        </w:rPr>
      </w:pPr>
      <w:r>
        <w:rPr>
          <w:b/>
          <w:bCs/>
        </w:rPr>
      </w:r>
    </w:p>
    <w:p>
      <w:pPr>
        <w:pStyle w:val="Normal"/>
        <w:rPr>
          <w:b/>
          <w:b/>
          <w:bCs/>
        </w:rPr>
      </w:pPr>
      <w:r>
        <w:rPr>
          <w:b/>
          <w:bCs/>
        </w:rPr>
      </w:r>
    </w:p>
    <w:p>
      <w:pPr>
        <w:pStyle w:val="Normal"/>
        <w:rPr>
          <w:b/>
          <w:b/>
          <w:bCs/>
        </w:rPr>
      </w:pPr>
      <w:r>
        <w:rPr>
          <w:b/>
          <w:bCs/>
        </w:rPr>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Titre1"/>
        <w:numPr>
          <w:ilvl w:val="0"/>
          <w:numId w:val="2"/>
        </w:numPr>
        <w:spacing w:lineRule="auto" w:line="360" w:before="0" w:after="567"/>
        <w:ind w:left="0" w:hanging="0"/>
        <w:rPr/>
      </w:pPr>
      <w:bookmarkStart w:id="3" w:name="__RefHeading___Toc553_3252615509"/>
      <w:bookmarkEnd w:id="3"/>
      <w:r>
        <w:rPr/>
        <w:t>Cahier des charges</w:t>
      </w:r>
    </w:p>
    <w:p>
      <w:pPr>
        <w:pStyle w:val="Corpsdetexte"/>
        <w:spacing w:lineRule="auto" w:line="360" w:before="280" w:after="0"/>
        <w:rPr>
          <w:rFonts w:ascii="Comic Sans MS" w:hAnsi="Comic Sans MS"/>
          <w:b w:val="false"/>
          <w:b w:val="false"/>
          <w:i w:val="false"/>
          <w:i w:val="false"/>
          <w:caps w:val="false"/>
          <w:smallCaps w:val="false"/>
          <w:strike w:val="false"/>
          <w:dstrike w:val="false"/>
          <w:color w:val="000000"/>
          <w:sz w:val="22"/>
          <w:u w:val="none"/>
          <w:effect w:val="none"/>
        </w:rPr>
      </w:pPr>
      <w:bookmarkStart w:id="4" w:name="docs-internal-guid-106067e9-c001-6b46-302c-5102d9b9fe48"/>
      <w:bookmarkEnd w:id="4"/>
      <w:r>
        <w:rPr>
          <w:rFonts w:ascii="Comic Sans MS" w:hAnsi="Comic Sans MS"/>
          <w:b w:val="false"/>
          <w:i w:val="false"/>
          <w:caps w:val="false"/>
          <w:smallCaps w:val="false"/>
          <w:strike w:val="false"/>
          <w:dstrike w:val="false"/>
          <w:color w:val="000000"/>
          <w:sz w:val="22"/>
          <w:u w:val="none"/>
          <w:effect w:val="none"/>
        </w:rPr>
        <w:t>3 rôles : l’administrateur, le professeur et l'élève. Une personne peut cumuler les rôles (exemple un professeur peut être administrateur)</w:t>
      </w:r>
    </w:p>
    <w:p>
      <w:pPr>
        <w:pStyle w:val="Corpsdetexte"/>
        <w:numPr>
          <w:ilvl w:val="0"/>
          <w:numId w:val="4"/>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Système d’authentification</w:t>
      </w:r>
    </w:p>
    <w:p>
      <w:pPr>
        <w:pStyle w:val="Corpsdetexte"/>
        <w:bidi w:val="0"/>
        <w:spacing w:lineRule="auto" w:line="331" w:before="0" w:after="0"/>
        <w:jc w:val="left"/>
        <w:rPr>
          <w:rFonts w:ascii="Comic Sans MS" w:hAnsi="Comic Sans MS"/>
          <w:b w:val="false"/>
          <w:b w:val="false"/>
          <w:i w:val="false"/>
          <w:i w:val="false"/>
          <w:caps w:val="false"/>
          <w:smallCaps w:val="false"/>
          <w:color w:val="000000"/>
          <w:sz w:val="22"/>
          <w:u w:val="single"/>
        </w:rPr>
      </w:pPr>
      <w:r>
        <w:rPr>
          <w:rFonts w:ascii="Comic Sans MS" w:hAnsi="Comic Sans MS"/>
          <w:b w:val="false"/>
          <w:i w:val="false"/>
          <w:caps w:val="false"/>
          <w:smallCaps w:val="false"/>
          <w:color w:val="000000"/>
          <w:sz w:val="22"/>
          <w:u w:val="single"/>
        </w:rPr>
        <w:t>Pour l’administrateur :</w:t>
      </w:r>
    </w:p>
    <w:p>
      <w:pPr>
        <w:pStyle w:val="Corpsdetexte"/>
        <w:numPr>
          <w:ilvl w:val="0"/>
          <w:numId w:val="5"/>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Gestion des utilisateurs de l’extranet</w:t>
      </w:r>
    </w:p>
    <w:p>
      <w:pPr>
        <w:pStyle w:val="Corpsdetexte"/>
        <w:numPr>
          <w:ilvl w:val="0"/>
          <w:numId w:val="6"/>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Ajouter de nouveaux utilisateurs et leurs donner un rôle</w:t>
      </w:r>
    </w:p>
    <w:p>
      <w:pPr>
        <w:pStyle w:val="Corpsdetexte"/>
        <w:numPr>
          <w:ilvl w:val="0"/>
          <w:numId w:val="6"/>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Modifier ou supprimer des utilisateurs</w:t>
      </w:r>
    </w:p>
    <w:p>
      <w:pPr>
        <w:pStyle w:val="Corpsdetexte"/>
        <w:numPr>
          <w:ilvl w:val="0"/>
          <w:numId w:val="7"/>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Gestion des emplois du temps </w:t>
      </w:r>
    </w:p>
    <w:p>
      <w:pPr>
        <w:pStyle w:val="Corpsdetexte"/>
        <w:numPr>
          <w:ilvl w:val="0"/>
          <w:numId w:val="8"/>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les emplois du temps de toutes les promotions</w:t>
      </w:r>
    </w:p>
    <w:p>
      <w:pPr>
        <w:pStyle w:val="Corpsdetexte"/>
        <w:numPr>
          <w:ilvl w:val="0"/>
          <w:numId w:val="9"/>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Ajouter, supprimer ou modifier des cours dans l’emploi du temps des promotions</w:t>
      </w:r>
    </w:p>
    <w:p>
      <w:pPr>
        <w:pStyle w:val="Corpsdetexte"/>
        <w:numPr>
          <w:ilvl w:val="0"/>
          <w:numId w:val="10"/>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Ajouter des notes à des élèves par rapport à un certain cours</w:t>
      </w:r>
    </w:p>
    <w:p>
      <w:pPr>
        <w:pStyle w:val="Corpsdetexte"/>
        <w:numPr>
          <w:ilvl w:val="0"/>
          <w:numId w:val="10"/>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Modifier le calendrier des dates importantes (portes ouvertes…)</w:t>
      </w:r>
    </w:p>
    <w:p>
      <w:pPr>
        <w:pStyle w:val="Corpsdetexte"/>
        <w:numPr>
          <w:ilvl w:val="0"/>
          <w:numId w:val="10"/>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Divers support de gestion du serveur</w:t>
      </w:r>
    </w:p>
    <w:p>
      <w:pPr>
        <w:pStyle w:val="Corpsdetexte"/>
        <w:rPr/>
      </w:pPr>
      <w:r>
        <w:rPr/>
      </w:r>
      <w:r>
        <w:br w:type="page"/>
      </w:r>
    </w:p>
    <w:p>
      <w:pPr>
        <w:pStyle w:val="Corpsdetexte"/>
        <w:bidi w:val="0"/>
        <w:spacing w:lineRule="auto" w:line="331" w:before="0" w:after="0"/>
        <w:jc w:val="left"/>
        <w:rPr>
          <w:rFonts w:ascii="Comic Sans MS" w:hAnsi="Comic Sans MS"/>
          <w:b w:val="false"/>
          <w:b w:val="false"/>
          <w:i w:val="false"/>
          <w:i w:val="false"/>
          <w:caps w:val="false"/>
          <w:smallCaps w:val="false"/>
          <w:color w:val="000000"/>
          <w:sz w:val="22"/>
          <w:u w:val="single"/>
        </w:rPr>
      </w:pPr>
      <w:r>
        <w:rPr>
          <w:rFonts w:ascii="Comic Sans MS" w:hAnsi="Comic Sans MS"/>
          <w:b w:val="false"/>
          <w:i w:val="false"/>
          <w:caps w:val="false"/>
          <w:smallCaps w:val="false"/>
          <w:color w:val="000000"/>
          <w:sz w:val="22"/>
          <w:u w:val="single"/>
        </w:rPr>
        <w:t>Pour l'élève :</w:t>
      </w:r>
    </w:p>
    <w:p>
      <w:pPr>
        <w:pStyle w:val="Corpsdetexte"/>
        <w:numPr>
          <w:ilvl w:val="0"/>
          <w:numId w:val="1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son emploi du temps</w:t>
      </w:r>
    </w:p>
    <w:p>
      <w:pPr>
        <w:pStyle w:val="Corpsdetexte"/>
        <w:numPr>
          <w:ilvl w:val="0"/>
          <w:numId w:val="1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le calendrier des dates importantes</w:t>
      </w:r>
    </w:p>
    <w:p>
      <w:pPr>
        <w:pStyle w:val="Corpsdetexte"/>
        <w:numPr>
          <w:ilvl w:val="0"/>
          <w:numId w:val="1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les notes</w:t>
      </w:r>
    </w:p>
    <w:p>
      <w:pPr>
        <w:pStyle w:val="Corpsdetexte"/>
        <w:numPr>
          <w:ilvl w:val="0"/>
          <w:numId w:val="1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Système de tâches à effectuer</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toutes les tâches à effectuer (avec la date butoire si elle est définie)</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Renseigner le fait qu’une tâche a été réalisée</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les tâches qui ont été récemment réalisées</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Ajouter une nouvelle tâche à réaliser </w:t>
      </w:r>
    </w:p>
    <w:p>
      <w:pPr>
        <w:pStyle w:val="Corpsdetexte"/>
        <w:numPr>
          <w:ilvl w:val="1"/>
          <w:numId w:val="12"/>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un intitulé</w:t>
      </w:r>
    </w:p>
    <w:p>
      <w:pPr>
        <w:pStyle w:val="Corpsdetexte"/>
        <w:numPr>
          <w:ilvl w:val="1"/>
          <w:numId w:val="12"/>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une date butoire si cette tâche le nécessite</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Système d’alertes quand une tâche se rapproche de la date butoire</w:t>
      </w:r>
    </w:p>
    <w:p>
      <w:pPr>
        <w:pStyle w:val="Corpsdetexte"/>
        <w:ind w:left="720" w:right="0" w:hanging="0"/>
        <w:rPr/>
      </w:pPr>
      <w:r>
        <w:rPr/>
      </w:r>
    </w:p>
    <w:p>
      <w:pPr>
        <w:pStyle w:val="Corpsdetexte"/>
        <w:numPr>
          <w:ilvl w:val="0"/>
          <w:numId w:val="13"/>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Gestion de l'arborescence des dossiers correspondant au cs2i</w:t>
      </w:r>
    </w:p>
    <w:p>
      <w:pPr>
        <w:pStyle w:val="Corpsdetexte"/>
        <w:numPr>
          <w:ilvl w:val="0"/>
          <w:numId w:val="14"/>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 la première utilisation possibilité de créer un dossier cs2i personnalisé pour stocker tous les documents liés au cs2i</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des dossiers pour stocker les cours </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des dossiers pour stocker les tp </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pour les projets à réaliser pour les semestres</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pour les stages</w:t>
      </w:r>
    </w:p>
    <w:p>
      <w:pPr>
        <w:pStyle w:val="Corpsdetexte"/>
        <w:numPr>
          <w:ilvl w:val="2"/>
          <w:numId w:val="14"/>
        </w:numPr>
        <w:tabs>
          <w:tab w:val="left" w:pos="0" w:leader="none"/>
        </w:tabs>
        <w:bidi w:val="0"/>
        <w:spacing w:lineRule="auto" w:line="331" w:before="0" w:after="0"/>
        <w:ind w:left="2841"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documents collectés</w:t>
      </w:r>
    </w:p>
    <w:p>
      <w:pPr>
        <w:pStyle w:val="Corpsdetexte"/>
        <w:numPr>
          <w:ilvl w:val="2"/>
          <w:numId w:val="14"/>
        </w:numPr>
        <w:tabs>
          <w:tab w:val="left" w:pos="0" w:leader="none"/>
        </w:tabs>
        <w:bidi w:val="0"/>
        <w:spacing w:lineRule="auto" w:line="331" w:before="0" w:after="0"/>
        <w:ind w:left="2841"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rapport + diapo soutenance</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pour les documents important (CV, lettres de motivation…)</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pour les applications utilisés au cs2i</w:t>
      </w:r>
    </w:p>
    <w:p>
      <w:pPr>
        <w:pStyle w:val="Corpsdetexte"/>
        <w:numPr>
          <w:ilvl w:val="0"/>
          <w:numId w:val="14"/>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Si les dossiers existent déjà, possibilité d’associer un dossier à un élément (comme à un cours par exemple)</w:t>
      </w:r>
    </w:p>
    <w:p>
      <w:pPr>
        <w:pStyle w:val="Corpsdetexte"/>
        <w:ind w:left="720" w:right="0" w:hanging="0"/>
        <w:rPr/>
      </w:pPr>
      <w:r>
        <w:rPr/>
      </w:r>
    </w:p>
    <w:p>
      <w:pPr>
        <w:pStyle w:val="Corpsdetexte"/>
        <w:numPr>
          <w:ilvl w:val="0"/>
          <w:numId w:val="15"/>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Possibilité d’ouvrir automatiquement un dossier correspondant à la matière en cours, au lancement de l’application     </w:t>
      </w:r>
    </w:p>
    <w:p>
      <w:pPr>
        <w:pStyle w:val="Corpsdetexte"/>
        <w:numPr>
          <w:ilvl w:val="0"/>
          <w:numId w:val="15"/>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Système de notification         </w:t>
      </w:r>
    </w:p>
    <w:p>
      <w:pPr>
        <w:pStyle w:val="Corpsdetexte"/>
        <w:rPr/>
      </w:pPr>
      <w:r>
        <w:rPr/>
      </w:r>
      <w:r>
        <w:br w:type="page"/>
      </w:r>
    </w:p>
    <w:p>
      <w:pPr>
        <w:pStyle w:val="Corpsdetexte"/>
        <w:bidi w:val="0"/>
        <w:spacing w:lineRule="auto" w:line="331" w:before="0" w:after="0"/>
        <w:jc w:val="left"/>
        <w:rPr>
          <w:rFonts w:ascii="Comic Sans MS" w:hAnsi="Comic Sans MS"/>
          <w:b w:val="false"/>
          <w:b w:val="false"/>
          <w:i w:val="false"/>
          <w:i w:val="false"/>
          <w:caps w:val="false"/>
          <w:smallCaps w:val="false"/>
          <w:color w:val="000000"/>
          <w:sz w:val="22"/>
          <w:u w:val="single"/>
        </w:rPr>
      </w:pPr>
      <w:r>
        <w:rPr>
          <w:rFonts w:ascii="Comic Sans MS" w:hAnsi="Comic Sans MS"/>
          <w:b w:val="false"/>
          <w:i w:val="false"/>
          <w:caps w:val="false"/>
          <w:smallCaps w:val="false"/>
          <w:color w:val="000000"/>
          <w:sz w:val="22"/>
          <w:u w:val="single"/>
        </w:rPr>
        <w:t>Pour le professeur :</w:t>
      </w:r>
    </w:p>
    <w:p>
      <w:pPr>
        <w:pStyle w:val="Corpsdetexte"/>
        <w:rPr/>
      </w:pPr>
      <w:r>
        <w:rPr/>
      </w:r>
    </w:p>
    <w:p>
      <w:pPr>
        <w:pStyle w:val="Corpsdetexte"/>
        <w:numPr>
          <w:ilvl w:val="0"/>
          <w:numId w:val="16"/>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son emploi du temps</w:t>
      </w:r>
    </w:p>
    <w:p>
      <w:pPr>
        <w:pStyle w:val="Corpsdetexte"/>
        <w:rPr/>
      </w:pPr>
      <w:r>
        <w:rPr/>
      </w:r>
    </w:p>
    <w:p>
      <w:pPr>
        <w:pStyle w:val="Corpsdetexte"/>
        <w:numPr>
          <w:ilvl w:val="0"/>
          <w:numId w:val="17"/>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la liste des élèves des promotions auxquelles le professeur fait cours</w:t>
      </w:r>
    </w:p>
    <w:p>
      <w:pPr>
        <w:pStyle w:val="Corpsdetexte"/>
        <w:rPr/>
      </w:pPr>
      <w:r>
        <w:rPr/>
      </w:r>
    </w:p>
    <w:p>
      <w:pPr>
        <w:pStyle w:val="Corpsdetexte"/>
        <w:numPr>
          <w:ilvl w:val="0"/>
          <w:numId w:val="18"/>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Système de tâches à effectuer (voir elève)</w:t>
      </w:r>
    </w:p>
    <w:p>
      <w:pPr>
        <w:pStyle w:val="Corpsdetexte"/>
        <w:rPr/>
      </w:pPr>
      <w:r>
        <w:rPr/>
      </w:r>
    </w:p>
    <w:p>
      <w:pPr>
        <w:pStyle w:val="Corpsdetexte"/>
        <w:numPr>
          <w:ilvl w:val="0"/>
          <w:numId w:val="19"/>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Gestion de l'arborescence des dossiers correspondant au cs2i</w:t>
      </w:r>
    </w:p>
    <w:p>
      <w:pPr>
        <w:pStyle w:val="Corpsdetexte"/>
        <w:numPr>
          <w:ilvl w:val="0"/>
          <w:numId w:val="20"/>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 la première utilisation possibilité de créer un dossier cs2i personnalisé pour stocker tous les documents liés au cs2i</w:t>
      </w:r>
    </w:p>
    <w:p>
      <w:pPr>
        <w:pStyle w:val="Corpsdetexte"/>
        <w:numPr>
          <w:ilvl w:val="0"/>
          <w:numId w:val="20"/>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par promotions pour stocker les cours/ documents pour les élèves</w:t>
      </w:r>
    </w:p>
    <w:p>
      <w:pPr>
        <w:pStyle w:val="Corpsdetexte"/>
        <w:ind w:left="720" w:right="0" w:hanging="0"/>
        <w:rPr/>
      </w:pPr>
      <w:r>
        <w:rPr/>
      </w:r>
    </w:p>
    <w:p>
      <w:pPr>
        <w:pStyle w:val="Corpsdetexte"/>
        <w:numPr>
          <w:ilvl w:val="0"/>
          <w:numId w:val="2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Systeme de travaux à rendre par les élèves</w:t>
      </w:r>
    </w:p>
    <w:p>
      <w:pPr>
        <w:pStyle w:val="Corpsdetexte"/>
        <w:numPr>
          <w:ilvl w:val="0"/>
          <w:numId w:val="2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tous les travaux en cours d’attente</w:t>
      </w:r>
    </w:p>
    <w:p>
      <w:pPr>
        <w:pStyle w:val="Corpsdetexte"/>
        <w:numPr>
          <w:ilvl w:val="1"/>
          <w:numId w:val="22"/>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tableau pour chaque travail avec le nom de tous les élèves, s'ils ont rendus, la date de la remise du travail, éventuellement une note</w:t>
      </w:r>
    </w:p>
    <w:p>
      <w:pPr>
        <w:pStyle w:val="Corpsdetexte"/>
        <w:numPr>
          <w:ilvl w:val="0"/>
          <w:numId w:val="23"/>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Ajouter un nouveau travail à rendre</w:t>
      </w:r>
    </w:p>
    <w:p>
      <w:pPr>
        <w:pStyle w:val="Corpsdetexte"/>
        <w:numPr>
          <w:ilvl w:val="1"/>
          <w:numId w:val="23"/>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un intitulé</w:t>
      </w:r>
    </w:p>
    <w:p>
      <w:pPr>
        <w:pStyle w:val="Corpsdetexte"/>
        <w:numPr>
          <w:ilvl w:val="1"/>
          <w:numId w:val="23"/>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une date butoire</w:t>
      </w:r>
    </w:p>
    <w:p>
      <w:pPr>
        <w:pStyle w:val="Corpsdetexte"/>
        <w:numPr>
          <w:ilvl w:val="1"/>
          <w:numId w:val="23"/>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la promotion concernée</w:t>
      </w:r>
    </w:p>
    <w:p>
      <w:pPr>
        <w:pStyle w:val="Corpsdetexte"/>
        <w:ind w:left="720" w:right="0" w:hanging="0"/>
        <w:rPr/>
      </w:pPr>
      <w:r>
        <w:rPr/>
        <w:br/>
        <w:br/>
      </w:r>
      <w:r>
        <w:rPr>
          <w:rFonts w:ascii="Comic Sans MS" w:hAnsi="Comic Sans MS"/>
          <w:b w:val="false"/>
          <w:i w:val="false"/>
          <w:caps w:val="false"/>
          <w:smallCaps w:val="false"/>
          <w:strike w:val="false"/>
          <w:dstrike w:val="false"/>
          <w:color w:val="000000"/>
          <w:sz w:val="22"/>
          <w:u w:val="none"/>
          <w:effect w:val="none"/>
        </w:rPr>
        <w:t xml:space="preserve">Possibilité d’ouvrir automatiquement un dossier correspondant à la matière en cours au lancement de l’application </w:t>
      </w:r>
      <w:r>
        <w:rPr>
          <w:caps w:val="false"/>
          <w:smallCaps w:val="false"/>
          <w:strike w:val="false"/>
          <w:dstrike w:val="false"/>
          <w:color w:val="000000"/>
          <w:u w:val="none"/>
          <w:effect w:val="none"/>
        </w:rPr>
        <w:t xml:space="preserve">    </w:t>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Titre1"/>
        <w:numPr>
          <w:ilvl w:val="0"/>
          <w:numId w:val="2"/>
        </w:numPr>
        <w:spacing w:before="0" w:after="567"/>
        <w:ind w:left="0" w:hanging="0"/>
        <w:rPr/>
      </w:pPr>
      <w:bookmarkStart w:id="5" w:name="__RefHeading___Toc651_847462783"/>
      <w:bookmarkEnd w:id="5"/>
      <w:r>
        <w:rPr/>
        <w:t>Organisation du travail</w:t>
      </w:r>
    </w:p>
    <w:p>
      <w:pPr>
        <w:pStyle w:val="Normal"/>
        <w:rPr/>
      </w:pPr>
      <w:r>
        <w:rPr/>
        <w:tab/>
        <w:tab/>
        <w:t>Une fois le groupe formé, nous nous sommes orienté sur le choix de notre application, des objectifs ainsi que des différentes besoin de celle-ci pour fonctionner correctement..</w:t>
        <w:tab/>
      </w:r>
    </w:p>
    <w:p>
      <w:pPr>
        <w:pStyle w:val="Corpsdetexte"/>
        <w:rPr/>
      </w:pPr>
      <w:r>
        <w:rPr/>
      </w:r>
    </w:p>
    <w:p>
      <w:pPr>
        <w:pStyle w:val="Corpsdetexte"/>
        <w:numPr>
          <w:ilvl w:val="0"/>
          <w:numId w:val="3"/>
        </w:numPr>
        <w:rPr/>
      </w:pPr>
      <w:r>
        <w:rPr>
          <w:rFonts w:ascii="Liberation Sans" w:hAnsi="Liberation Sans"/>
          <w:b/>
          <w:bCs/>
          <w:sz w:val="32"/>
          <w:szCs w:val="32"/>
        </w:rPr>
        <w:t xml:space="preserve">Organisation générale du travail </w:t>
      </w:r>
    </w:p>
    <w:p>
      <w:pPr>
        <w:pStyle w:val="Western"/>
        <w:spacing w:lineRule="auto" w:line="360" w:before="280" w:after="0"/>
        <w:rPr/>
      </w:pPr>
      <w:r>
        <w:rPr/>
        <w:tab/>
        <w:t>Dans un premier temps, nous avons établi un planning prévisionnel sur les quinze semaines de délai qui nous permettraient de réaliser le projet dans les temps et d’être organisés. Ainsi la réalisation de notre projet a été segmentée en plusieurs phases et pour chacune d’entre elles nous avons listé les tâches à faire tout en restant libre de le modifier en ajoutant certaines tâches en fonction de l’avancement du projet. Nous avons donc obtenu le planning suivant :</w:t>
      </w:r>
    </w:p>
    <w:p>
      <w:pPr>
        <w:pStyle w:val="Normal"/>
        <w:rPr/>
      </w:pPr>
      <w:r>
        <w:rPr/>
      </w:r>
    </w:p>
    <w:tbl>
      <w:tblPr>
        <w:tblW w:w="9638"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1703"/>
        <w:gridCol w:w="2894"/>
        <w:gridCol w:w="5041"/>
      </w:tblGrid>
      <w:tr>
        <w:trPr/>
        <w:tc>
          <w:tcPr>
            <w:tcW w:w="17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jc w:val="center"/>
              <w:rPr>
                <w:b/>
                <w:b/>
                <w:bCs/>
              </w:rPr>
            </w:pPr>
            <w:r>
              <w:rPr>
                <w:b/>
                <w:bCs/>
              </w:rPr>
              <w:t>Semaine</w:t>
            </w:r>
          </w:p>
        </w:tc>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jc w:val="center"/>
              <w:rPr>
                <w:b/>
                <w:b/>
                <w:bCs/>
              </w:rPr>
            </w:pPr>
            <w:r>
              <w:rPr>
                <w:b/>
                <w:bCs/>
              </w:rPr>
              <w:t>Phases</w:t>
            </w:r>
          </w:p>
        </w:tc>
        <w:tc>
          <w:tcPr>
            <w:tcW w:w="50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jc w:val="center"/>
              <w:rPr>
                <w:b/>
                <w:b/>
                <w:bCs/>
              </w:rPr>
            </w:pPr>
            <w:r>
              <w:rPr>
                <w:b/>
                <w:bCs/>
              </w:rPr>
              <w:t>Tâches à faire</w:t>
            </w:r>
          </w:p>
        </w:tc>
      </w:tr>
      <w:tr>
        <w:trPr/>
        <w:tc>
          <w:tcPr>
            <w:tcW w:w="17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jc w:val="center"/>
              <w:rPr/>
            </w:pPr>
            <w:r>
              <w:rPr>
                <w:b/>
                <w:bCs/>
              </w:rPr>
              <w:t>1 à 5</w:t>
            </w:r>
          </w:p>
        </w:tc>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spacing w:lineRule="auto" w:line="276"/>
              <w:rPr/>
            </w:pPr>
            <w:r>
              <w:rPr/>
              <w:t>- Conception et Modélisation de la base de donnée</w:t>
            </w:r>
          </w:p>
          <w:p>
            <w:pPr>
              <w:pStyle w:val="Contenudetableau"/>
              <w:spacing w:lineRule="auto" w:line="276"/>
              <w:rPr/>
            </w:pPr>
            <w:r>
              <w:rPr/>
              <w:t>- Apprentissage de nouvelles applications professionnels</w:t>
            </w:r>
          </w:p>
        </w:tc>
        <w:tc>
          <w:tcPr>
            <w:tcW w:w="50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lineRule="auto" w:line="276"/>
              <w:rPr/>
            </w:pPr>
            <w:r>
              <w:rPr/>
              <w:t xml:space="preserve">-Travaille sous Jmerise </w:t>
            </w:r>
          </w:p>
          <w:p>
            <w:pPr>
              <w:pStyle w:val="Contenudetableau"/>
              <w:spacing w:lineRule="auto" w:line="276"/>
              <w:rPr/>
            </w:pPr>
            <w:r>
              <w:rPr/>
              <w:t>-Création du cahier des charges</w:t>
            </w:r>
          </w:p>
        </w:tc>
      </w:tr>
      <w:tr>
        <w:trPr/>
        <w:tc>
          <w:tcPr>
            <w:tcW w:w="17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jc w:val="center"/>
              <w:rPr/>
            </w:pPr>
            <w:r>
              <w:rPr>
                <w:b/>
                <w:bCs/>
              </w:rPr>
              <w:t>6 à 12</w:t>
            </w:r>
          </w:p>
        </w:tc>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pPr>
            <w:r>
              <w:rPr>
                <w:rFonts w:cs="ArialMT" w:ascii="ArialMT" w:hAnsi="ArialMT"/>
                <w:sz w:val="21"/>
                <w:szCs w:val="21"/>
                <w:lang w:bidi="ar-SA"/>
              </w:rPr>
              <w:t>- Développement de l’application</w:t>
            </w:r>
          </w:p>
          <w:p>
            <w:pPr>
              <w:pStyle w:val="Normal"/>
              <w:spacing w:lineRule="auto" w:line="240"/>
              <w:rPr/>
            </w:pPr>
            <w:r>
              <w:rPr>
                <w:rFonts w:cs="ArialMT" w:ascii="ArialMT" w:hAnsi="ArialMT"/>
                <w:sz w:val="21"/>
                <w:szCs w:val="21"/>
                <w:lang w:bidi="ar-SA"/>
              </w:rPr>
              <w:t>- Mise en place de logiciel de collaboration</w:t>
            </w:r>
          </w:p>
          <w:p>
            <w:pPr>
              <w:pStyle w:val="Normal"/>
              <w:spacing w:lineRule="auto" w:line="240"/>
              <w:rPr/>
            </w:pPr>
            <w:r>
              <w:rPr>
                <w:rFonts w:cs="ArialMT" w:ascii="ArialMT" w:hAnsi="ArialMT"/>
                <w:sz w:val="21"/>
                <w:szCs w:val="21"/>
                <w:lang w:bidi="ar-SA"/>
              </w:rPr>
              <w:t>-</w:t>
            </w:r>
            <w:r>
              <w:rPr>
                <w:rFonts w:cs="ArialMT" w:ascii="ArialMT" w:hAnsi="ArialMT"/>
                <w:sz w:val="21"/>
                <w:szCs w:val="21"/>
                <w:lang w:bidi="ar-SA"/>
              </w:rPr>
              <w:t>Mise en place du serveur</w:t>
            </w:r>
          </w:p>
        </w:tc>
        <w:tc>
          <w:tcPr>
            <w:tcW w:w="50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lineRule="auto" w:line="276"/>
              <w:rPr/>
            </w:pPr>
            <w:r>
              <w:rPr/>
              <w:t>-</w:t>
            </w:r>
            <w:r>
              <w:rPr/>
              <w:t>Utilisation de GIT et de Framaboard</w:t>
            </w:r>
          </w:p>
          <w:p>
            <w:pPr>
              <w:pStyle w:val="Contenudetableau"/>
              <w:spacing w:lineRule="auto" w:line="276"/>
              <w:rPr/>
            </w:pPr>
            <w:r>
              <w:rPr/>
              <w:t>-</w:t>
            </w:r>
            <w:r>
              <w:rPr/>
              <w:t>Développer WindowsForm</w:t>
            </w:r>
          </w:p>
          <w:p>
            <w:pPr>
              <w:pStyle w:val="Contenudetableau"/>
              <w:spacing w:lineRule="auto" w:line="276"/>
              <w:rPr/>
            </w:pPr>
            <w:r>
              <w:rPr/>
              <w:t>-</w:t>
            </w:r>
            <w:r>
              <w:rPr/>
              <w:t>Installation d’un serveur</w:t>
            </w:r>
          </w:p>
        </w:tc>
      </w:tr>
      <w:tr>
        <w:trPr/>
        <w:tc>
          <w:tcPr>
            <w:tcW w:w="17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jc w:val="center"/>
              <w:rPr/>
            </w:pPr>
            <w:r>
              <w:rPr>
                <w:b/>
                <w:bCs/>
              </w:rPr>
              <w:t>12</w:t>
            </w:r>
            <w:r>
              <w:rPr>
                <w:b/>
                <w:bCs/>
              </w:rPr>
              <w:t xml:space="preserve"> à </w:t>
            </w:r>
            <w:r>
              <w:rPr>
                <w:b/>
                <w:bCs/>
              </w:rPr>
              <w:t>13</w:t>
            </w:r>
          </w:p>
        </w:tc>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spacing w:lineRule="auto" w:line="276"/>
              <w:rPr/>
            </w:pPr>
            <w:r>
              <w:rPr/>
              <w:t>- Rapport</w:t>
            </w:r>
          </w:p>
        </w:tc>
        <w:tc>
          <w:tcPr>
            <w:tcW w:w="50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lineRule="auto" w:line="276"/>
              <w:rPr/>
            </w:pPr>
            <w:r>
              <w:rPr/>
              <w:t>–</w:t>
            </w:r>
            <w:r>
              <w:rPr/>
              <w:t>T</w:t>
            </w:r>
            <w:r>
              <w:rPr/>
              <w:t>erminer et mettre en page le rapport de projet</w:t>
            </w:r>
          </w:p>
        </w:tc>
      </w:tr>
    </w:tbl>
    <w:p>
      <w:pPr>
        <w:pStyle w:val="Normal"/>
        <w:rPr/>
      </w:pPr>
      <w:r>
        <w:rPr/>
      </w:r>
    </w:p>
    <w:p>
      <w:pPr>
        <w:pStyle w:val="Corpsdetexte"/>
        <w:numPr>
          <w:ilvl w:val="0"/>
          <w:numId w:val="3"/>
        </w:numPr>
        <w:rPr/>
      </w:pPr>
      <w:r>
        <w:rPr>
          <w:rFonts w:ascii="Liberation Sans" w:hAnsi="Liberation Sans"/>
          <w:b/>
          <w:bCs/>
          <w:sz w:val="32"/>
          <w:szCs w:val="32"/>
        </w:rPr>
        <w:t>La répartition personnelle de ces différentes tâches</w:t>
      </w:r>
    </w:p>
    <w:p>
      <w:pPr>
        <w:pStyle w:val="Corpsdetexte"/>
        <w:rPr/>
      </w:pPr>
      <w:r>
        <w:rPr/>
      </w:r>
    </w:p>
    <w:p>
      <w:pPr>
        <w:pStyle w:val="Western"/>
        <w:spacing w:lineRule="auto" w:line="360" w:before="280" w:after="0"/>
        <w:rPr/>
      </w:pPr>
      <w:r>
        <w:rPr/>
        <w:tab/>
        <w:t xml:space="preserve">Une fois que les objectifs et les étapes étaient bien définis, nous avons réparti les différentes tâches au sein du groupe. Cette répartition a été faite selon différents facteurs ; en effet, sont rentrés en compte la difficulté et la durée des tâches ainsi que les disponibilités, les préférences et les compétences des membres du groupe afin d’équilibrer au mieux le travail. </w:t>
      </w:r>
    </w:p>
    <w:p>
      <w:pPr>
        <w:pStyle w:val="Western"/>
        <w:spacing w:lineRule="auto" w:line="360" w:before="280" w:after="0"/>
        <w:ind w:firstLine="709"/>
        <w:rPr/>
      </w:pPr>
      <w:r>
        <w:rPr/>
        <w:t>Voici un tableau reprenant la répartition du travail de chacun selon les différentes étapes de la réalisation du projet.</w:t>
      </w:r>
    </w:p>
    <w:p>
      <w:pPr>
        <w:pStyle w:val="Normal"/>
        <w:rPr/>
      </w:pPr>
      <w:r>
        <w:rPr/>
      </w:r>
    </w:p>
    <w:tbl>
      <w:tblPr>
        <w:tblW w:w="9300"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850"/>
        <w:gridCol w:w="4033"/>
        <w:gridCol w:w="2503"/>
      </w:tblGrid>
      <w:tr>
        <w:trPr/>
        <w:tc>
          <w:tcPr>
            <w:tcW w:w="8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udetableau"/>
              <w:jc w:val="center"/>
              <w:rPr/>
            </w:pPr>
            <w:r>
              <w:rPr>
                <w:b/>
                <w:bCs/>
              </w:rPr>
              <w:t>Phase</w:t>
            </w:r>
          </w:p>
        </w:tc>
        <w:tc>
          <w:tcPr>
            <w:tcW w:w="65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udetableau"/>
              <w:jc w:val="center"/>
              <w:rPr/>
            </w:pPr>
            <w:r>
              <w:rPr>
                <w:b/>
                <w:bCs/>
              </w:rPr>
              <w:t>Tâches à effectuer</w:t>
            </w:r>
          </w:p>
        </w:tc>
      </w:tr>
      <w:tr>
        <w:trPr/>
        <w:tc>
          <w:tcPr>
            <w:tcW w:w="8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4033"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udetableau"/>
              <w:jc w:val="center"/>
              <w:rPr/>
            </w:pPr>
            <w:r>
              <w:rPr>
                <w:b/>
                <w:bCs/>
              </w:rPr>
              <w:t>Christopher</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udetableau"/>
              <w:jc w:val="center"/>
              <w:rPr/>
            </w:pPr>
            <w:r>
              <w:rPr>
                <w:b/>
                <w:bCs/>
              </w:rPr>
              <w:t>Marine</w:t>
            </w:r>
          </w:p>
        </w:tc>
      </w:tr>
      <w:tr>
        <w:trPr/>
        <w:tc>
          <w:tcPr>
            <w:tcW w:w="8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jc w:val="center"/>
              <w:rPr/>
            </w:pPr>
            <w:r>
              <w:rPr>
                <w:b/>
                <w:bCs/>
              </w:rPr>
              <w:t>1</w:t>
            </w:r>
          </w:p>
        </w:tc>
        <w:tc>
          <w:tcPr>
            <w:tcW w:w="4033"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udetableau"/>
              <w:spacing w:lineRule="auto" w:line="276"/>
              <w:rPr/>
            </w:pPr>
            <w:r>
              <w:rPr/>
              <w:t>– </w:t>
            </w:r>
            <w:r>
              <w:rPr/>
              <w:t>Conception de la Base de Donnée</w:t>
            </w:r>
          </w:p>
          <w:p>
            <w:pPr>
              <w:pStyle w:val="Contenudetableau"/>
              <w:spacing w:lineRule="auto" w:line="276"/>
              <w:rPr/>
            </w:pPr>
            <w:r>
              <w:rPr/>
              <w:t xml:space="preserve">- </w:t>
            </w:r>
            <w:r>
              <w:rPr/>
              <w:t xml:space="preserve">Mise en place de la Base de Donnée </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udetableau"/>
              <w:spacing w:lineRule="auto" w:line="276"/>
              <w:rPr/>
            </w:pPr>
            <w:r>
              <w:rPr/>
              <w:t>– </w:t>
            </w:r>
            <w:r>
              <w:rPr/>
              <w:t>Conception de la Base de Donnée</w:t>
            </w:r>
          </w:p>
          <w:p>
            <w:pPr>
              <w:pStyle w:val="Contenudetableau"/>
              <w:spacing w:lineRule="auto" w:line="276"/>
              <w:rPr/>
            </w:pPr>
            <w:r>
              <w:rPr/>
              <w:t xml:space="preserve">- </w:t>
            </w:r>
            <w:r>
              <w:rPr/>
              <w:t>Création du cahier des charges</w:t>
            </w:r>
          </w:p>
        </w:tc>
      </w:tr>
      <w:tr>
        <w:trPr/>
        <w:tc>
          <w:tcPr>
            <w:tcW w:w="8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jc w:val="center"/>
              <w:rPr/>
            </w:pPr>
            <w:r>
              <w:rPr>
                <w:b/>
                <w:bCs/>
              </w:rPr>
              <w:t>2</w:t>
            </w:r>
          </w:p>
        </w:tc>
        <w:tc>
          <w:tcPr>
            <w:tcW w:w="4033"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spacing w:lineRule="auto" w:line="240"/>
              <w:rPr/>
            </w:pPr>
            <w:r>
              <w:rPr/>
              <w:t xml:space="preserve">– </w:t>
            </w:r>
            <w:r>
              <w:rPr/>
              <w:t>Installation du serveur LAMP et FTP</w:t>
            </w:r>
          </w:p>
          <w:p>
            <w:pPr>
              <w:pStyle w:val="Normal"/>
              <w:spacing w:lineRule="auto" w:line="240"/>
              <w:rPr/>
            </w:pPr>
            <w:r>
              <w:rPr/>
              <w:t xml:space="preserve">- </w:t>
            </w:r>
            <w:r>
              <w:rPr/>
              <w:t>Mise en place d’un Git</w:t>
            </w:r>
          </w:p>
          <w:p>
            <w:pPr>
              <w:pStyle w:val="Normal"/>
              <w:spacing w:lineRule="auto" w:line="240"/>
              <w:rPr/>
            </w:pPr>
            <w:r>
              <w:rPr/>
              <w:t xml:space="preserve">- </w:t>
            </w:r>
            <w:r>
              <w:rPr/>
              <w:t>Développement de l’interface administrateur</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udetableau"/>
              <w:spacing w:lineRule="auto" w:line="276"/>
              <w:rPr/>
            </w:pPr>
            <w:r>
              <w:rPr/>
              <w:t>– </w:t>
            </w:r>
            <w:r>
              <w:rPr/>
              <w:t>Mise en place du framaboard</w:t>
            </w:r>
          </w:p>
        </w:tc>
      </w:tr>
      <w:tr>
        <w:trPr/>
        <w:tc>
          <w:tcPr>
            <w:tcW w:w="8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jc w:val="center"/>
              <w:rPr/>
            </w:pPr>
            <w:r>
              <w:rPr>
                <w:b/>
                <w:bCs/>
              </w:rPr>
              <w:t>3</w:t>
            </w:r>
          </w:p>
        </w:tc>
        <w:tc>
          <w:tcPr>
            <w:tcW w:w="4033"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udetableau"/>
              <w:spacing w:lineRule="auto" w:line="276"/>
              <w:rPr/>
            </w:pPr>
            <w:r>
              <w:rPr/>
              <w:t>– </w:t>
            </w:r>
            <w:r>
              <w:rPr/>
              <w:t>T</w:t>
            </w:r>
            <w:r>
              <w:rPr/>
              <w:t>erminer et mettre en page le rapport de projet</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udetableau"/>
              <w:spacing w:lineRule="auto" w:line="276"/>
              <w:rPr/>
            </w:pPr>
            <w:r>
              <w:rPr/>
              <w:t>– </w:t>
            </w:r>
            <w:r>
              <w:rPr/>
              <w:t>T</w:t>
            </w:r>
            <w:r>
              <w:rPr/>
              <w:t>erminer et mettre en page le rapport de projet</w:t>
            </w:r>
          </w:p>
        </w:tc>
      </w:tr>
    </w:tbl>
    <w:p>
      <w:pPr>
        <w:pStyle w:val="Normal"/>
        <w:rPr/>
      </w:pPr>
      <w:r>
        <w:rPr/>
      </w:r>
    </w:p>
    <w:p>
      <w:pPr>
        <w:pStyle w:val="Normal"/>
        <w:rPr/>
      </w:pPr>
      <w:r>
        <w:rPr/>
      </w:r>
    </w:p>
    <w:p>
      <w:pPr>
        <w:pStyle w:val="Contenudetableau"/>
        <w:spacing w:lineRule="auto" w:line="276"/>
        <w:rPr/>
      </w:pPr>
      <w:r>
        <w:rPr/>
        <w:drawing>
          <wp:anchor behindDoc="0" distT="0" distB="0" distL="0" distR="0" simplePos="0" locked="0" layoutInCell="1" allowOverlap="1" relativeHeight="37">
            <wp:simplePos x="0" y="0"/>
            <wp:positionH relativeFrom="column">
              <wp:posOffset>-549910</wp:posOffset>
            </wp:positionH>
            <wp:positionV relativeFrom="paragraph">
              <wp:posOffset>1016000</wp:posOffset>
            </wp:positionV>
            <wp:extent cx="7200265" cy="186817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7200265" cy="1868170"/>
                    </a:xfrm>
                    <a:prstGeom prst="rect">
                      <a:avLst/>
                    </a:prstGeom>
                  </pic:spPr>
                </pic:pic>
              </a:graphicData>
            </a:graphic>
          </wp:anchor>
        </w:drawing>
      </w:r>
      <w:r>
        <w:br w:type="page"/>
      </w:r>
    </w:p>
    <w:p>
      <w:pPr>
        <w:pStyle w:val="Titre1"/>
        <w:numPr>
          <w:ilvl w:val="0"/>
          <w:numId w:val="0"/>
        </w:numPr>
        <w:ind w:left="432" w:hanging="0"/>
        <w:rPr/>
      </w:pPr>
      <w:r>
        <w:rPr/>
      </w:r>
    </w:p>
    <w:p>
      <w:pPr>
        <w:pStyle w:val="Titre1"/>
        <w:numPr>
          <w:ilvl w:val="0"/>
          <w:numId w:val="2"/>
        </w:numPr>
        <w:spacing w:before="0" w:after="567"/>
        <w:ind w:left="0" w:hanging="0"/>
        <w:rPr/>
      </w:pPr>
      <w:bookmarkStart w:id="6" w:name="__RefHeading___Toc659_847462783"/>
      <w:bookmarkEnd w:id="6"/>
      <w:r>
        <w:rPr/>
        <w:t>Choix spécifique de programmation</w:t>
      </w:r>
    </w:p>
    <w:p>
      <w:pPr>
        <w:pStyle w:val="Titre2"/>
        <w:numPr>
          <w:ilvl w:val="1"/>
          <w:numId w:val="2"/>
        </w:numPr>
        <w:ind w:left="0" w:hanging="0"/>
        <w:rPr/>
      </w:pPr>
      <w:bookmarkStart w:id="7" w:name="__RefHeading___Toc661_847462783"/>
      <w:bookmarkEnd w:id="7"/>
      <w:r>
        <w:rPr/>
        <w:t>Les premières approches</w:t>
      </w:r>
    </w:p>
    <w:p>
      <w:pPr>
        <w:pStyle w:val="Western"/>
        <w:spacing w:lineRule="auto" w:line="360" w:before="280" w:after="0"/>
        <w:rPr/>
      </w:pPr>
      <w:r>
        <w:rPr/>
        <w:tab/>
        <w:t xml:space="preserve">Connaissant déjà le langage C# </w:t>
      </w:r>
      <w:r>
        <w:rPr/>
        <w:t>et la SQL</w:t>
      </w:r>
      <w:r>
        <w:rPr/>
        <w:t>, nous avons pu commencer différentes parties du projet telles que l</w:t>
      </w:r>
      <w:r>
        <w:rPr/>
        <w:t>a base de donnée et commencer le WindowsForm</w:t>
      </w:r>
      <w:r>
        <w:rPr/>
        <w:t xml:space="preserve">. On peut voir certains éléments utilisés lors de notre projet : </w:t>
      </w:r>
    </w:p>
    <w:p>
      <w:pPr>
        <w:pStyle w:val="Western"/>
        <w:spacing w:lineRule="auto" w:line="360" w:before="280" w:after="0"/>
        <w:rPr/>
      </w:pPr>
      <w:r>
        <w:rPr/>
        <w:t xml:space="preserve">– </w:t>
      </w:r>
      <w:r>
        <w:rPr/>
        <w:t>GitHub</w:t>
      </w:r>
      <w:r>
        <w:rPr/>
        <w:t xml:space="preserve">: </w:t>
      </w:r>
      <w:r>
        <w:rPr/>
        <w:t>C’</w:t>
      </w:r>
      <w:r>
        <w:rPr/>
        <w:t>est un logiciel qui permet de stocker un ensemble de fichiers en conservant la chronologie de toutes les modifications qui ont été effectuées dessus.</w:t>
      </w:r>
    </w:p>
    <w:p>
      <w:pPr>
        <w:pStyle w:val="Western"/>
        <w:spacing w:lineRule="auto" w:line="360" w:before="280" w:after="0"/>
        <w:rPr/>
      </w:pPr>
      <w:r>
        <w:rPr/>
        <w:t xml:space="preserve">– </w:t>
      </w:r>
      <w:r>
        <w:rPr/>
        <w:t>Gantt</w:t>
      </w:r>
      <w:r>
        <w:rPr/>
        <w:t xml:space="preserve">:: </w:t>
      </w:r>
      <w:r>
        <w:rPr/>
        <w:t xml:space="preserve">C’est </w:t>
      </w:r>
      <w:r>
        <w:rPr/>
        <w:t>un des outils pour représenter visuellement l'état d'avancement des différentes activités (tâches) qui constituent un projet</w:t>
      </w:r>
    </w:p>
    <w:p>
      <w:pPr>
        <w:pStyle w:val="Western"/>
        <w:spacing w:lineRule="auto" w:line="360" w:before="280" w:after="0"/>
        <w:rPr/>
      </w:pPr>
      <w:r>
        <w:rPr/>
        <w:t xml:space="preserve">– </w:t>
      </w:r>
      <w:r>
        <w:rPr/>
        <w:t>Mockup</w:t>
      </w:r>
      <w:r>
        <w:rPr/>
        <w:t xml:space="preserve">: Un </w:t>
      </w:r>
      <w:r>
        <w:rPr>
          <w:b w:val="false"/>
          <w:bCs w:val="false"/>
        </w:rPr>
        <w:t>mockup</w:t>
      </w:r>
      <w:r>
        <w:rPr/>
        <w:t xml:space="preserve"> est un terme informatique, et même un terme de design, qui désigne une maquette d'une interface utilisateur. </w:t>
      </w:r>
    </w:p>
    <w:p>
      <w:pPr>
        <w:pStyle w:val="Western"/>
        <w:spacing w:lineRule="auto" w:line="360" w:before="280" w:after="0"/>
        <w:rPr/>
      </w:pPr>
      <w:r>
        <w:rPr/>
        <w:t xml:space="preserve">– </w:t>
      </w:r>
      <w:r>
        <w:rPr/>
        <w:t>Le langage C# : C'est le langage de programmation phare de Microsoft. Utilisé par un nombre important et grandissant de professionnels, il permet de réaliser toutes sortes d'applications. Il est plutôt simple si vous êtes déjà passé par le langage C, mais sa maîtrise apporte de nouvelles bases de programmation.</w:t>
      </w:r>
    </w:p>
    <w:p>
      <w:pPr>
        <w:pStyle w:val="Western"/>
        <w:spacing w:lineRule="auto" w:line="360" w:before="280" w:after="0"/>
        <w:ind w:firstLine="709"/>
        <w:rPr/>
      </w:pPr>
      <w:r>
        <w:rPr/>
        <w:t>La première phase fut réalisée assez rapidement sachant que nous avions déjà de nombreuses connaissances ainsi que de l’expérience (grâce notamment aux précédents projets réalisés). Cela nous a permis de nous concentrer et de plus travailler sur les autres parties du projet.</w:t>
      </w:r>
      <w:r>
        <w:br w:type="page"/>
      </w:r>
    </w:p>
    <w:p>
      <w:pPr>
        <w:pStyle w:val="Titre2"/>
        <w:numPr>
          <w:ilvl w:val="1"/>
          <w:numId w:val="2"/>
        </w:numPr>
        <w:ind w:left="0" w:hanging="0"/>
        <w:rPr/>
      </w:pPr>
      <w:bookmarkStart w:id="8" w:name="__RefHeading___Toc663_847462783"/>
      <w:bookmarkEnd w:id="8"/>
      <w:r>
        <w:rPr/>
        <w:t>Développement du projet</w:t>
      </w:r>
    </w:p>
    <w:p>
      <w:pPr>
        <w:pStyle w:val="Western"/>
        <w:spacing w:lineRule="auto" w:line="360" w:before="280" w:after="0"/>
        <w:ind w:firstLine="709"/>
        <w:rPr/>
      </w:pPr>
      <w:r>
        <w:rPr/>
        <w:tab/>
        <w:t>Premièrement, on testait régulièrement notre programme afin d'analyser les erreurs éventuelles au fur et à mesure de la programmation, pour ne pas se retrouver avec un grand nombre d’erreurs. Nous avons établi deux types de réunion, une qui avait lieu tous les débuts de semaine nous permettant de faire le point sur ce qui avait été fait ou non durant la semaine précédente.</w:t>
      </w:r>
    </w:p>
    <w:p>
      <w:pPr>
        <w:pStyle w:val="Western"/>
        <w:spacing w:lineRule="auto" w:line="360" w:before="280" w:after="0"/>
        <w:ind w:firstLine="709"/>
        <w:rPr/>
      </w:pPr>
      <w:r>
        <w:rPr/>
        <w:t>Quant à la seconde réunion, elle avait lieu toutes les fin de phase et elle consisté à faire le point sur l’ensemble de l’évolution Par exemple pour la gestion des collisions avec les objets du jeu, il fallait vérifier qu’elle fonctionnait correctement et aussi avec le chargement de la carte de ne pas surmener nos machines.</w:t>
      </w:r>
    </w:p>
    <w:p>
      <w:pPr>
        <w:pStyle w:val="Western"/>
        <w:spacing w:lineRule="auto" w:line="360" w:before="280" w:after="0"/>
        <w:ind w:firstLine="709"/>
        <w:rPr/>
      </w:pPr>
      <w:r>
        <w:rPr/>
        <w:t>Ensuite nous tenions à ce que le code soit structuré, bien incrémenté, lisible et commenté pour qu’on puisse comprendre nos scripts. C'est pourquoi nous avons décidé d'implémenter des règles de nommage pour nos variables.</w:t>
      </w:r>
    </w:p>
    <w:p>
      <w:pPr>
        <w:pStyle w:val="Western"/>
        <w:spacing w:lineRule="auto" w:line="360" w:before="280" w:after="0"/>
        <w:ind w:firstLine="709"/>
        <w:rPr/>
      </w:pPr>
      <w:r>
        <w:rPr/>
        <w:t>Enfin, ce qui a été très important pour le développement du projet, c’est le respect des délais décidés au préalable, autrement dit le respect du planning que vous pouvez retrouver précédemment, puisque nos travaux été dépendants les uns des autres. De plus, nous avons tenu une bonne communication notamment avec les différentes réunions qui pouvaient avoir lieu comme indiqué avant. C’était très important pour maintenir une bonne entente au sein du groupe ce qui nous a permis d’évoluer et d’avancer ensemble plutôt que d’être renfermé chacun de son côté et de ne pas pouvoir se parler et se soutenir sur le projet par exemple pour un problème de disponibilités et de retarder ce dernier et tout désorganiser.</w:t>
      </w:r>
    </w:p>
    <w:p>
      <w:pPr>
        <w:pStyle w:val="Western"/>
        <w:spacing w:lineRule="auto" w:line="360" w:before="280" w:after="0"/>
        <w:ind w:firstLine="709"/>
        <w:rPr/>
      </w:pPr>
      <w:r>
        <w:rPr/>
        <w:t xml:space="preserve">Cependant, il faut noter que nous étions parfois contraints de revenir sur certaines choses du code. Car au fur et à mesure qu’on avance, des camarades de classe nous conseille des modifications à faire afin d’optimiser notre jeu. Au final, cela n’a pas était désavantageux pour nous puisque d’une part ça n’a pas réellement influe sur le respect des délais qui ont principalement était tenu et d’autre part revenir sur notre code et acquérir de nouvelles connaissances ne pouvait être qu’avantageux. Cela nous permis au </w:t>
      </w:r>
      <w:r>
        <w:drawing>
          <wp:anchor behindDoc="1" distT="0" distB="0" distL="0" distR="0" simplePos="0" locked="0" layoutInCell="1" allowOverlap="1" relativeHeight="24">
            <wp:simplePos x="0" y="0"/>
            <wp:positionH relativeFrom="column">
              <wp:posOffset>3810</wp:posOffset>
            </wp:positionH>
            <wp:positionV relativeFrom="paragraph">
              <wp:posOffset>2963545</wp:posOffset>
            </wp:positionV>
            <wp:extent cx="5787390" cy="4335145"/>
            <wp:effectExtent l="0" t="0" r="0" b="0"/>
            <wp:wrapSquare wrapText="bothSides"/>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787390" cy="4335145"/>
                    </a:xfrm>
                    <a:prstGeom prst="rect">
                      <a:avLst/>
                    </a:prstGeom>
                  </pic:spPr>
                </pic:pic>
              </a:graphicData>
            </a:graphic>
          </wp:anchor>
        </w:drawing>
      </w:r>
      <w:r>
        <w:rPr/>
        <w:t>f</w:t>
      </w:r>
      <w:r>
        <w:rPr/>
        <w:t>inal de nous donner plus de possibilité pour avancer.</w:t>
      </w:r>
      <w:r>
        <w:br w:type="page"/>
      </w:r>
    </w:p>
    <w:p>
      <w:pPr>
        <w:pStyle w:val="Titre1"/>
        <w:numPr>
          <w:ilvl w:val="0"/>
          <w:numId w:val="0"/>
        </w:numPr>
        <w:spacing w:before="0" w:after="567"/>
        <w:ind w:left="432" w:hanging="0"/>
        <w:rPr/>
      </w:pPr>
      <w:r>
        <w:rPr/>
      </w:r>
    </w:p>
    <w:p>
      <w:pPr>
        <w:pStyle w:val="Titre1"/>
        <w:numPr>
          <w:ilvl w:val="0"/>
          <w:numId w:val="2"/>
        </w:numPr>
        <w:ind w:left="0" w:hanging="0"/>
        <w:rPr/>
      </w:pPr>
      <w:bookmarkStart w:id="9" w:name="__RefHeading___Toc665_847462783"/>
      <w:bookmarkEnd w:id="9"/>
      <w:r>
        <w:rPr/>
        <w:t>Rétrospective du projet</w:t>
      </w:r>
    </w:p>
    <w:p>
      <w:pPr>
        <w:pStyle w:val="Titre2"/>
        <w:numPr>
          <w:ilvl w:val="1"/>
          <w:numId w:val="2"/>
        </w:numPr>
        <w:ind w:left="0" w:hanging="0"/>
        <w:rPr/>
      </w:pPr>
      <w:bookmarkStart w:id="10" w:name="__RefHeading___Toc667_847462783"/>
      <w:bookmarkEnd w:id="10"/>
      <w:r>
        <w:rPr/>
        <w:t>Répartition du travail effectués</w:t>
      </w:r>
    </w:p>
    <w:p>
      <w:pPr>
        <w:pStyle w:val="Normal"/>
        <w:jc w:val="center"/>
        <w:rPr>
          <w:rFonts w:ascii="Sans serif" w:hAnsi="Sans serif"/>
          <w:sz w:val="28"/>
          <w:szCs w:val="28"/>
        </w:rPr>
      </w:pPr>
      <w:r>
        <w:rPr>
          <w:rFonts w:ascii="Sans serif" w:hAnsi="Sans serif"/>
          <w:sz w:val="28"/>
          <w:szCs w:val="28"/>
        </w:rPr>
        <w:t>Diagramme représentant le taux de travail effectué par membre du groupe en fonction des différentes phases</w:t>
      </w:r>
    </w:p>
    <w:p>
      <w:pPr>
        <w:pStyle w:val="Normal"/>
        <w:rPr/>
      </w:pPr>
      <w:r>
        <w:rPr/>
      </w:r>
    </w:p>
    <w:p>
      <w:pPr>
        <w:pStyle w:val="Normal"/>
        <w:rPr/>
      </w:pPr>
      <w:r>
        <w:rPr/>
      </w:r>
    </w:p>
    <w:p>
      <w:pPr>
        <w:pStyle w:val="Normal"/>
        <w:rPr/>
      </w:pPr>
      <w:r>
        <w:rPr/>
      </w:r>
    </w:p>
    <w:p>
      <w:pPr>
        <w:pStyle w:val="Normal"/>
        <w:rPr/>
      </w:pPr>
      <w:r>
        <w:rPr/>
        <w:drawing>
          <wp:inline distT="0" distB="0" distL="0" distR="0">
            <wp:extent cx="6120130" cy="3436620"/>
            <wp:effectExtent l="0" t="0" r="0" b="0"/>
            <wp:docPr id="1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8" descr=""/>
                    <pic:cNvPicPr>
                      <a:picLocks noChangeAspect="1" noChangeArrowheads="1"/>
                    </pic:cNvPicPr>
                  </pic:nvPicPr>
                  <pic:blipFill>
                    <a:blip r:embed="rId14"/>
                    <a:stretch>
                      <a:fillRect/>
                    </a:stretch>
                  </pic:blipFill>
                  <pic:spPr bwMode="auto">
                    <a:xfrm>
                      <a:off x="0" y="0"/>
                      <a:ext cx="6120130" cy="3436620"/>
                    </a:xfrm>
                    <a:prstGeom prst="rect">
                      <a:avLst/>
                    </a:prstGeom>
                  </pic:spPr>
                </pic:pic>
              </a:graphicData>
            </a:graphic>
          </wp:inline>
        </w:drawing>
      </w:r>
      <w:r>
        <w:br w:type="page"/>
      </w:r>
    </w:p>
    <w:p>
      <w:pPr>
        <w:pStyle w:val="Normal"/>
        <w:rPr>
          <w:rFonts w:ascii="Sans serif" w:hAnsi="Sans serif"/>
          <w:sz w:val="28"/>
          <w:szCs w:val="28"/>
        </w:rPr>
      </w:pPr>
      <w:r>
        <w:rPr>
          <w:rFonts w:ascii="Sans serif" w:hAnsi="Sans serif"/>
          <w:sz w:val="28"/>
          <w:szCs w:val="28"/>
        </w:rPr>
      </w:r>
    </w:p>
    <w:p>
      <w:pPr>
        <w:pStyle w:val="Normal"/>
        <w:jc w:val="center"/>
        <w:rPr>
          <w:rFonts w:ascii="Sans serif" w:hAnsi="Sans serif"/>
          <w:sz w:val="28"/>
          <w:szCs w:val="28"/>
        </w:rPr>
      </w:pPr>
      <w:r>
        <w:rPr>
          <w:rFonts w:ascii="Sans serif" w:hAnsi="Sans serif"/>
          <w:sz w:val="28"/>
          <w:szCs w:val="28"/>
        </w:rPr>
      </w:r>
    </w:p>
    <w:p>
      <w:pPr>
        <w:pStyle w:val="Normal"/>
        <w:jc w:val="center"/>
        <w:rPr>
          <w:rFonts w:ascii="Sans serif" w:hAnsi="Sans serif"/>
          <w:sz w:val="28"/>
          <w:szCs w:val="28"/>
        </w:rPr>
      </w:pPr>
      <w:r>
        <w:rPr>
          <w:rFonts w:ascii="Sans serif" w:hAnsi="Sans serif"/>
          <w:sz w:val="28"/>
          <w:szCs w:val="28"/>
        </w:rPr>
      </w:r>
    </w:p>
    <w:p>
      <w:pPr>
        <w:pStyle w:val="Normal"/>
        <w:jc w:val="center"/>
        <w:rPr>
          <w:rFonts w:ascii="Sans serif" w:hAnsi="Sans serif"/>
          <w:sz w:val="28"/>
          <w:szCs w:val="28"/>
        </w:rPr>
      </w:pPr>
      <w:r>
        <w:rPr>
          <w:rFonts w:ascii="Sans serif" w:hAnsi="Sans serif"/>
          <w:sz w:val="28"/>
          <w:szCs w:val="28"/>
        </w:rPr>
        <w:t>Diagramme représentant le taux de travail effectué par membre du groupe sur l’ensemble du projet</w:t>
      </w:r>
    </w:p>
    <w:p>
      <w:pPr>
        <w:pStyle w:val="Normal"/>
        <w:rPr/>
      </w:pPr>
      <w:r>
        <w:rPr/>
      </w:r>
    </w:p>
    <w:p>
      <w:pPr>
        <w:pStyle w:val="Normal"/>
        <w:rPr/>
      </w:pPr>
      <w:r>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drawing>
          <wp:inline distT="0" distB="0" distL="0" distR="0">
            <wp:extent cx="6120130" cy="4001135"/>
            <wp:effectExtent l="0" t="0" r="0" b="0"/>
            <wp:docPr id="14"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9" descr=""/>
                    <pic:cNvPicPr>
                      <a:picLocks noChangeAspect="1" noChangeArrowheads="1"/>
                    </pic:cNvPicPr>
                  </pic:nvPicPr>
                  <pic:blipFill>
                    <a:blip r:embed="rId15"/>
                    <a:stretch>
                      <a:fillRect/>
                    </a:stretch>
                  </pic:blipFill>
                  <pic:spPr bwMode="auto">
                    <a:xfrm>
                      <a:off x="0" y="0"/>
                      <a:ext cx="6120130" cy="4001135"/>
                    </a:xfrm>
                    <a:prstGeom prst="rect">
                      <a:avLst/>
                    </a:prstGeom>
                  </pic:spPr>
                </pic:pic>
              </a:graphicData>
            </a:graphic>
          </wp:inline>
        </w:drawing>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pPr>
      <w:r>
        <w:rPr/>
      </w:r>
    </w:p>
    <w:p>
      <w:pPr>
        <w:pStyle w:val="Normal"/>
        <w:rPr/>
      </w:pPr>
      <w:r>
        <w:rPr/>
      </w:r>
    </w:p>
    <w:p>
      <w:pPr>
        <w:pStyle w:val="Normal"/>
        <w:rPr/>
      </w:pPr>
      <w:r>
        <w:rPr/>
      </w:r>
    </w:p>
    <w:p>
      <w:pPr>
        <w:pStyle w:val="Normal"/>
        <w:jc w:val="center"/>
        <w:rPr>
          <w:rFonts w:ascii="Sans serif" w:hAnsi="Sans serif"/>
          <w:color w:val="000000"/>
          <w:sz w:val="28"/>
          <w:szCs w:val="28"/>
        </w:rPr>
      </w:pPr>
      <w:r>
        <w:rPr>
          <w:rFonts w:ascii="Sans serif" w:hAnsi="Sans serif"/>
          <w:color w:val="000000"/>
          <w:sz w:val="28"/>
          <w:szCs w:val="28"/>
        </w:rPr>
      </w:r>
      <w:r>
        <w:br w:type="page"/>
      </w:r>
    </w:p>
    <w:p>
      <w:pPr>
        <w:pStyle w:val="Titre2"/>
        <w:numPr>
          <w:ilvl w:val="0"/>
          <w:numId w:val="0"/>
        </w:numPr>
        <w:ind w:left="0" w:hanging="0"/>
        <w:rPr/>
      </w:pPr>
      <w:r>
        <w:rPr/>
      </w:r>
    </w:p>
    <w:p>
      <w:pPr>
        <w:pStyle w:val="Corpsdetexte"/>
        <w:numPr>
          <w:ilvl w:val="0"/>
          <w:numId w:val="0"/>
        </w:numPr>
        <w:spacing w:lineRule="auto" w:line="360"/>
        <w:outlineLvl w:val="1"/>
        <w:rPr/>
      </w:pPr>
      <w:r>
        <w:rPr/>
      </w:r>
    </w:p>
    <w:p>
      <w:pPr>
        <w:pStyle w:val="Corpsdetexte"/>
        <w:numPr>
          <w:ilvl w:val="0"/>
          <w:numId w:val="0"/>
        </w:numPr>
        <w:spacing w:lineRule="auto" w:line="360"/>
        <w:jc w:val="center"/>
        <w:outlineLvl w:val="1"/>
        <w:rPr>
          <w:rFonts w:ascii="Sans serif" w:hAnsi="Sans serif"/>
          <w:color w:val="000000"/>
          <w:sz w:val="28"/>
          <w:szCs w:val="28"/>
        </w:rPr>
      </w:pPr>
      <w:bookmarkStart w:id="11" w:name="__RefHeading___Toc555_3252615509"/>
      <w:bookmarkEnd w:id="11"/>
      <w:r>
        <w:rPr>
          <w:rFonts w:ascii="Sans serif" w:hAnsi="Sans serif"/>
          <w:color w:val="000000"/>
          <w:sz w:val="28"/>
          <w:szCs w:val="28"/>
        </w:rPr>
        <w:t>Répartition du travail pour chacun des aspects du développement du projet</w:t>
      </w:r>
    </w:p>
    <w:p>
      <w:pPr>
        <w:pStyle w:val="Corpsdetexte"/>
        <w:numPr>
          <w:ilvl w:val="0"/>
          <w:numId w:val="0"/>
        </w:numPr>
        <w:spacing w:lineRule="auto" w:line="360"/>
        <w:jc w:val="center"/>
        <w:outlineLvl w:val="1"/>
        <w:rPr>
          <w:rFonts w:ascii="Sans serif" w:hAnsi="Sans serif"/>
          <w:color w:val="000000"/>
          <w:sz w:val="28"/>
          <w:szCs w:val="28"/>
        </w:rPr>
      </w:pPr>
      <w:r>
        <w:rPr>
          <w:rFonts w:ascii="Sans serif" w:hAnsi="Sans serif"/>
          <w:color w:val="000000"/>
          <w:sz w:val="28"/>
          <w:szCs w:val="28"/>
        </w:rPr>
      </w:r>
    </w:p>
    <w:p>
      <w:pPr>
        <w:pStyle w:val="Corpsdetexte"/>
        <w:numPr>
          <w:ilvl w:val="0"/>
          <w:numId w:val="0"/>
        </w:numPr>
        <w:spacing w:lineRule="auto" w:line="360"/>
        <w:jc w:val="center"/>
        <w:outlineLvl w:val="1"/>
        <w:rPr>
          <w:rFonts w:ascii="Sans serif" w:hAnsi="Sans serif"/>
          <w:color w:val="000000"/>
          <w:sz w:val="28"/>
          <w:szCs w:val="28"/>
        </w:rPr>
      </w:pPr>
      <w:r>
        <w:rPr>
          <w:rFonts w:ascii="Sans serif" w:hAnsi="Sans serif"/>
          <w:color w:val="000000"/>
          <w:sz w:val="28"/>
          <w:szCs w:val="28"/>
        </w:rPr>
      </w:r>
    </w:p>
    <w:p>
      <w:pPr>
        <w:pStyle w:val="Corpsdetexte"/>
        <w:numPr>
          <w:ilvl w:val="0"/>
          <w:numId w:val="0"/>
        </w:numPr>
        <w:spacing w:lineRule="auto" w:line="360"/>
        <w:jc w:val="center"/>
        <w:outlineLvl w:val="1"/>
        <w:rPr>
          <w:rFonts w:ascii="Sans serif" w:hAnsi="Sans serif"/>
          <w:color w:val="000000"/>
          <w:sz w:val="28"/>
          <w:szCs w:val="28"/>
        </w:rPr>
      </w:pPr>
      <w:bookmarkStart w:id="12" w:name="__RefHeading___Toc557_3252615509"/>
      <w:bookmarkEnd w:id="12"/>
      <w:r>
        <w:rPr/>
        <w:drawing>
          <wp:inline distT="0" distB="0" distL="0" distR="0">
            <wp:extent cx="6120130" cy="3436620"/>
            <wp:effectExtent l="0" t="0" r="0" b="0"/>
            <wp:docPr id="15"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0" descr=""/>
                    <pic:cNvPicPr>
                      <a:picLocks noChangeAspect="1" noChangeArrowheads="1"/>
                    </pic:cNvPicPr>
                  </pic:nvPicPr>
                  <pic:blipFill>
                    <a:blip r:embed="rId16"/>
                    <a:stretch>
                      <a:fillRect/>
                    </a:stretch>
                  </pic:blipFill>
                  <pic:spPr bwMode="auto">
                    <a:xfrm>
                      <a:off x="0" y="0"/>
                      <a:ext cx="6120130" cy="3436620"/>
                    </a:xfrm>
                    <a:prstGeom prst="rect">
                      <a:avLst/>
                    </a:prstGeom>
                  </pic:spPr>
                </pic:pic>
              </a:graphicData>
            </a:graphic>
          </wp:inline>
        </w:drawing>
      </w:r>
      <w:r>
        <w:br w:type="page"/>
      </w:r>
    </w:p>
    <w:p>
      <w:pPr>
        <w:pStyle w:val="Titre2"/>
        <w:numPr>
          <w:ilvl w:val="1"/>
          <w:numId w:val="2"/>
        </w:numPr>
        <w:ind w:left="0" w:hanging="0"/>
        <w:rPr/>
      </w:pPr>
      <w:bookmarkStart w:id="13" w:name="__RefHeading___Toc669_847462783"/>
      <w:bookmarkEnd w:id="13"/>
      <w:r>
        <w:rPr/>
        <w:t>Grille de bilan</w:t>
      </w:r>
    </w:p>
    <w:tbl>
      <w:tblPr>
        <w:tblW w:w="9638" w:type="dxa"/>
        <w:jc w:val="left"/>
        <w:tblInd w:w="55" w:type="dxa"/>
        <w:tblBorders/>
        <w:tblCellMar>
          <w:top w:w="55" w:type="dxa"/>
          <w:left w:w="55" w:type="dxa"/>
          <w:bottom w:w="55" w:type="dxa"/>
          <w:right w:w="55" w:type="dxa"/>
        </w:tblCellMar>
        <w:tblLook w:firstRow="1" w:noVBand="1" w:lastRow="0" w:firstColumn="1" w:lastColumn="0" w:noHBand="0" w:val="04a0"/>
      </w:tblPr>
      <w:tblGrid>
        <w:gridCol w:w="1636"/>
        <w:gridCol w:w="1933"/>
        <w:gridCol w:w="1992"/>
        <w:gridCol w:w="2032"/>
        <w:gridCol w:w="2045"/>
      </w:tblGrid>
      <w:tr>
        <w:trPr/>
        <w:tc>
          <w:tcPr>
            <w:tcW w:w="1636" w:type="dxa"/>
            <w:tcBorders/>
            <w:shd w:fill="auto" w:val="clear"/>
          </w:tcPr>
          <w:p>
            <w:pPr>
              <w:pStyle w:val="Contenudetableau"/>
              <w:rPr>
                <w:sz w:val="24"/>
              </w:rPr>
            </w:pPr>
            <w:r>
              <w:rPr>
                <w:sz w:val="24"/>
              </w:rPr>
            </w:r>
          </w:p>
        </w:tc>
        <w:tc>
          <w:tcPr>
            <w:tcW w:w="1933" w:type="dxa"/>
            <w:tcBorders/>
            <w:shd w:fill="auto" w:val="clear"/>
          </w:tcPr>
          <w:p>
            <w:pPr>
              <w:pStyle w:val="Contenudetableau"/>
              <w:rPr>
                <w:sz w:val="24"/>
              </w:rPr>
            </w:pPr>
            <w:r>
              <w:rPr>
                <w:sz w:val="24"/>
              </w:rPr>
            </w:r>
          </w:p>
        </w:tc>
        <w:tc>
          <w:tcPr>
            <w:tcW w:w="1992" w:type="dxa"/>
            <w:tcBorders>
              <w:top w:val="single" w:sz="2" w:space="0" w:color="000001"/>
              <w:left w:val="single" w:sz="2" w:space="0" w:color="000001"/>
              <w:bottom w:val="single" w:sz="2" w:space="0" w:color="000001"/>
              <w:insideH w:val="single" w:sz="2" w:space="0" w:color="000001"/>
            </w:tcBorders>
            <w:shd w:color="auto" w:fill="83CAFF" w:val="clear"/>
            <w:tcMar>
              <w:left w:w="48" w:type="dxa"/>
            </w:tcMar>
            <w:vAlign w:val="center"/>
          </w:tcPr>
          <w:p>
            <w:pPr>
              <w:pStyle w:val="Contenudetableau"/>
              <w:jc w:val="center"/>
              <w:rPr>
                <w:b/>
                <w:b/>
                <w:bCs/>
                <w:sz w:val="24"/>
              </w:rPr>
            </w:pPr>
            <w:r>
              <w:rPr>
                <w:b/>
                <w:bCs/>
                <w:sz w:val="24"/>
              </w:rPr>
              <w:t>Élément analysé</w:t>
            </w:r>
          </w:p>
        </w:tc>
        <w:tc>
          <w:tcPr>
            <w:tcW w:w="2032" w:type="dxa"/>
            <w:tcBorders>
              <w:top w:val="single" w:sz="2" w:space="0" w:color="000001"/>
              <w:left w:val="single" w:sz="2" w:space="0" w:color="000001"/>
              <w:bottom w:val="single" w:sz="2" w:space="0" w:color="000001"/>
              <w:insideH w:val="single" w:sz="2" w:space="0" w:color="000001"/>
            </w:tcBorders>
            <w:shd w:color="auto" w:fill="83CAFF" w:val="clear"/>
            <w:tcMar>
              <w:left w:w="48" w:type="dxa"/>
            </w:tcMar>
            <w:vAlign w:val="center"/>
          </w:tcPr>
          <w:p>
            <w:pPr>
              <w:pStyle w:val="Contenudetableau"/>
              <w:jc w:val="center"/>
              <w:rPr>
                <w:b/>
                <w:b/>
                <w:bCs/>
                <w:sz w:val="24"/>
              </w:rPr>
            </w:pPr>
            <w:r>
              <w:rPr>
                <w:b/>
                <w:bCs/>
                <w:sz w:val="24"/>
              </w:rPr>
              <w:t>Causes</w:t>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3CAFF" w:val="clear"/>
            <w:tcMar>
              <w:left w:w="48" w:type="dxa"/>
            </w:tcMar>
            <w:vAlign w:val="center"/>
          </w:tcPr>
          <w:p>
            <w:pPr>
              <w:pStyle w:val="Contenudetableau"/>
              <w:jc w:val="center"/>
              <w:rPr>
                <w:b/>
                <w:b/>
                <w:bCs/>
                <w:sz w:val="24"/>
              </w:rPr>
            </w:pPr>
            <w:r>
              <w:rPr>
                <w:b/>
                <w:bCs/>
                <w:sz w:val="24"/>
              </w:rPr>
              <w:t>Plan d’action</w:t>
            </w:r>
          </w:p>
        </w:tc>
      </w:tr>
      <w:tr>
        <w:trPr/>
        <w:tc>
          <w:tcPr>
            <w:tcW w:w="163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2B2B2" w:val="clear"/>
            <w:tcMar>
              <w:left w:w="48" w:type="dxa"/>
            </w:tcMar>
          </w:tcPr>
          <w:p>
            <w:pPr>
              <w:pStyle w:val="Contenudetableau"/>
              <w:jc w:val="center"/>
              <w:rPr>
                <w:b/>
                <w:b/>
                <w:bCs/>
                <w:sz w:val="24"/>
              </w:rPr>
            </w:pPr>
            <w:r>
              <w:rPr>
                <w:b/>
                <w:bCs/>
                <w:sz w:val="24"/>
              </w:rPr>
              <w:t>Organisation du projet</w:t>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579D1C" w:val="clear"/>
            <w:tcMar>
              <w:left w:w="48" w:type="dxa"/>
            </w:tcMar>
          </w:tcPr>
          <w:p>
            <w:pPr>
              <w:pStyle w:val="Contenudetableau"/>
              <w:jc w:val="center"/>
              <w:rPr>
                <w:b/>
                <w:b/>
                <w:bCs/>
                <w:sz w:val="24"/>
              </w:rPr>
            </w:pPr>
            <w:r>
              <w:rPr>
                <w:b/>
                <w:bCs/>
                <w:sz w:val="24"/>
              </w:rPr>
              <w:t>Ce qui a bien marché</w:t>
            </w:r>
          </w:p>
          <w:p>
            <w:pPr>
              <w:pStyle w:val="Contenudetableau"/>
              <w:jc w:val="center"/>
              <w:rPr>
                <w:b/>
                <w:b/>
                <w:bCs/>
                <w:sz w:val="24"/>
              </w:rPr>
            </w:pPr>
            <w:r>
              <w:rPr>
                <w:b/>
                <w:bCs/>
                <w:sz w:val="24"/>
              </w:rPr>
            </w:r>
          </w:p>
          <w:p>
            <w:pPr>
              <w:pStyle w:val="Contenudetableau"/>
              <w:jc w:val="center"/>
              <w:rPr>
                <w:b/>
                <w:b/>
                <w:bCs/>
                <w:sz w:val="40"/>
                <w:szCs w:val="40"/>
              </w:rPr>
            </w:pPr>
            <w:r>
              <w:rPr>
                <w:b/>
                <w:bCs/>
                <w:sz w:val="40"/>
                <w:szCs w:val="40"/>
              </w:rPr>
              <w:t>+</w:t>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sz w:val="24"/>
              </w:rPr>
            </w:pPr>
            <w:r>
              <w:rPr>
                <w:sz w:val="24"/>
              </w:rPr>
              <w:t>– </w:t>
            </w:r>
            <w:r>
              <w:rPr>
                <w:sz w:val="24"/>
              </w:rPr>
              <w:t>Travail d’équipe</w:t>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t>– </w:t>
            </w:r>
            <w:r>
              <w:rPr>
                <w:sz w:val="24"/>
              </w:rPr>
              <w:t>Planning et respect des délais</w:t>
            </w:r>
          </w:p>
        </w:tc>
        <w:tc>
          <w:tcPr>
            <w:tcW w:w="20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sz w:val="24"/>
              </w:rPr>
            </w:pPr>
            <w:r>
              <w:rPr>
                <w:sz w:val="24"/>
              </w:rPr>
              <w:t>– </w:t>
            </w:r>
            <w:r>
              <w:rPr>
                <w:sz w:val="24"/>
              </w:rPr>
              <w:t>Bonne organisation et une bonne communication</w:t>
            </w:r>
          </w:p>
          <w:p>
            <w:pPr>
              <w:pStyle w:val="Contenudetableau"/>
              <w:rPr>
                <w:sz w:val="24"/>
              </w:rPr>
            </w:pPr>
            <w:r>
              <w:rPr>
                <w:sz w:val="24"/>
              </w:rPr>
            </w:r>
          </w:p>
          <w:p>
            <w:pPr>
              <w:pStyle w:val="Contenudetableau"/>
              <w:rPr>
                <w:sz w:val="24"/>
              </w:rPr>
            </w:pPr>
            <w:r>
              <w:rPr>
                <w:sz w:val="24"/>
              </w:rPr>
              <w:t>– </w:t>
            </w:r>
            <w:r>
              <w:rPr>
                <w:sz w:val="24"/>
              </w:rPr>
              <w:t>Bon choix des étapes du projet</w:t>
            </w:r>
          </w:p>
          <w:p>
            <w:pPr>
              <w:pStyle w:val="Contenudetableau"/>
              <w:rPr>
                <w:sz w:val="24"/>
              </w:rPr>
            </w:pPr>
            <w:r>
              <w:rPr>
                <w:sz w:val="24"/>
              </w:rPr>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sz w:val="24"/>
              </w:rPr>
            </w:pPr>
            <w:r>
              <w:rPr>
                <w:sz w:val="24"/>
              </w:rPr>
            </w:r>
          </w:p>
        </w:tc>
      </w:tr>
      <w:tr>
        <w:trPr/>
        <w:tc>
          <w:tcPr>
            <w:tcW w:w="163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2B2B2" w:val="clear"/>
            <w:tcMar>
              <w:left w:w="48" w:type="dxa"/>
            </w:tcMar>
          </w:tcPr>
          <w:p>
            <w:pPr>
              <w:pStyle w:val="Normal"/>
              <w:rPr/>
            </w:pPr>
            <w:r>
              <w:rPr/>
            </w:r>
          </w:p>
        </w:tc>
        <w:tc>
          <w:tcPr>
            <w:tcW w:w="1933" w:type="dxa"/>
            <w:tcBorders>
              <w:top w:val="single" w:sz="2" w:space="0" w:color="000001"/>
              <w:left w:val="single" w:sz="2" w:space="0" w:color="000001"/>
              <w:bottom w:val="single" w:sz="2" w:space="0" w:color="000001"/>
              <w:insideH w:val="single" w:sz="2" w:space="0" w:color="000001"/>
            </w:tcBorders>
            <w:shd w:color="auto" w:fill="FFD320" w:val="clear"/>
            <w:tcMar>
              <w:left w:w="48" w:type="dxa"/>
            </w:tcMar>
          </w:tcPr>
          <w:p>
            <w:pPr>
              <w:pStyle w:val="Contenudetableau"/>
              <w:jc w:val="center"/>
              <w:rPr>
                <w:b/>
                <w:b/>
                <w:bCs/>
                <w:sz w:val="24"/>
              </w:rPr>
            </w:pPr>
            <w:r>
              <w:rPr>
                <w:b/>
                <w:bCs/>
                <w:sz w:val="24"/>
              </w:rPr>
              <w:t>Ce qu’il faudrait améliorer</w:t>
            </w:r>
          </w:p>
          <w:p>
            <w:pPr>
              <w:pStyle w:val="Contenudetableau"/>
              <w:jc w:val="center"/>
              <w:rPr>
                <w:b/>
                <w:b/>
                <w:bCs/>
                <w:sz w:val="24"/>
              </w:rPr>
            </w:pPr>
            <w:r>
              <w:rPr>
                <w:b/>
                <w:bCs/>
                <w:sz w:val="24"/>
              </w:rPr>
            </w:r>
          </w:p>
          <w:p>
            <w:pPr>
              <w:pStyle w:val="Contenudetableau"/>
              <w:jc w:val="center"/>
              <w:rPr>
                <w:b/>
                <w:b/>
                <w:bCs/>
                <w:sz w:val="40"/>
                <w:szCs w:val="40"/>
              </w:rPr>
            </w:pPr>
            <w:r>
              <w:rPr>
                <w:b/>
                <w:bCs/>
                <w:sz w:val="40"/>
                <w:szCs w:val="40"/>
              </w:rPr>
              <w:t>-</w:t>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tc>
        <w:tc>
          <w:tcPr>
            <w:tcW w:w="20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sz w:val="24"/>
              </w:rPr>
            </w:pPr>
            <w:r>
              <w:rPr>
                <w:sz w:val="24"/>
              </w:rPr>
            </w:r>
          </w:p>
          <w:p>
            <w:pPr>
              <w:pStyle w:val="Contenudetableau"/>
              <w:rPr>
                <w:sz w:val="24"/>
              </w:rPr>
            </w:pPr>
            <w:r>
              <w:rPr>
                <w:sz w:val="24"/>
              </w:rPr>
            </w:r>
          </w:p>
        </w:tc>
      </w:tr>
      <w:tr>
        <w:trPr/>
        <w:tc>
          <w:tcPr>
            <w:tcW w:w="1636" w:type="dxa"/>
            <w:vMerge w:val="restart"/>
            <w:tcBorders>
              <w:top w:val="single" w:sz="2" w:space="0" w:color="000001"/>
              <w:left w:val="single" w:sz="2" w:space="0" w:color="000001"/>
              <w:bottom w:val="single" w:sz="2" w:space="0" w:color="000001"/>
              <w:insideH w:val="single" w:sz="2" w:space="0" w:color="000001"/>
            </w:tcBorders>
            <w:shd w:color="auto" w:fill="B2B2B2" w:val="clear"/>
            <w:tcMar>
              <w:left w:w="48" w:type="dxa"/>
            </w:tcMar>
          </w:tcPr>
          <w:p>
            <w:pPr>
              <w:pStyle w:val="Contenudetableau"/>
              <w:jc w:val="center"/>
              <w:rPr>
                <w:b/>
                <w:b/>
                <w:bCs/>
                <w:sz w:val="24"/>
              </w:rPr>
            </w:pPr>
            <w:r>
              <w:rPr>
                <w:b/>
                <w:bCs/>
                <w:sz w:val="24"/>
              </w:rPr>
              <w:t>Réalisation du projet</w:t>
            </w:r>
          </w:p>
        </w:tc>
        <w:tc>
          <w:tcPr>
            <w:tcW w:w="1933" w:type="dxa"/>
            <w:tcBorders>
              <w:top w:val="single" w:sz="2" w:space="0" w:color="000001"/>
              <w:left w:val="single" w:sz="2" w:space="0" w:color="000001"/>
              <w:bottom w:val="single" w:sz="2" w:space="0" w:color="000001"/>
              <w:insideH w:val="single" w:sz="2" w:space="0" w:color="000001"/>
            </w:tcBorders>
            <w:shd w:color="auto" w:fill="579D1C" w:val="clear"/>
            <w:tcMar>
              <w:left w:w="48" w:type="dxa"/>
            </w:tcMar>
          </w:tcPr>
          <w:p>
            <w:pPr>
              <w:pStyle w:val="Contenudetableau"/>
              <w:jc w:val="center"/>
              <w:rPr>
                <w:b/>
                <w:b/>
                <w:bCs/>
                <w:sz w:val="24"/>
              </w:rPr>
            </w:pPr>
            <w:r>
              <w:rPr>
                <w:b/>
                <w:bCs/>
                <w:sz w:val="24"/>
              </w:rPr>
              <w:t>Ce qui a bien marché</w:t>
            </w:r>
          </w:p>
          <w:p>
            <w:pPr>
              <w:pStyle w:val="Contenudetableau"/>
              <w:jc w:val="center"/>
              <w:rPr>
                <w:b/>
                <w:b/>
                <w:bCs/>
                <w:sz w:val="24"/>
              </w:rPr>
            </w:pPr>
            <w:r>
              <w:rPr>
                <w:b/>
                <w:bCs/>
                <w:sz w:val="24"/>
              </w:rPr>
            </w:r>
          </w:p>
          <w:p>
            <w:pPr>
              <w:pStyle w:val="Contenudetableau"/>
              <w:jc w:val="center"/>
              <w:rPr>
                <w:b/>
                <w:b/>
                <w:bCs/>
                <w:sz w:val="40"/>
                <w:szCs w:val="40"/>
              </w:rPr>
            </w:pPr>
            <w:r>
              <w:rPr>
                <w:b/>
                <w:bCs/>
                <w:sz w:val="40"/>
                <w:szCs w:val="40"/>
              </w:rPr>
              <w:t>+</w:t>
            </w:r>
          </w:p>
        </w:tc>
        <w:tc>
          <w:tcPr>
            <w:tcW w:w="1992" w:type="dxa"/>
            <w:tcBorders>
              <w:top w:val="single" w:sz="2" w:space="0" w:color="000001"/>
              <w:left w:val="single" w:sz="2" w:space="0" w:color="000001"/>
              <w:bottom w:val="single" w:sz="2" w:space="0" w:color="000001"/>
              <w:insideH w:val="single" w:sz="2" w:space="0" w:color="000001"/>
            </w:tcBorders>
            <w:shd w:color="auto" w:fill="FFFFFF" w:val="clear"/>
            <w:tcMar>
              <w:left w:w="48" w:type="dxa"/>
            </w:tcMar>
          </w:tcPr>
          <w:p>
            <w:pPr>
              <w:pStyle w:val="Contenudetableau"/>
              <w:rPr>
                <w:sz w:val="24"/>
              </w:rPr>
            </w:pPr>
            <w:r>
              <w:rPr>
                <w:sz w:val="24"/>
              </w:rPr>
              <w:t>– </w:t>
            </w:r>
            <w:r>
              <w:rPr>
                <w:sz w:val="24"/>
              </w:rPr>
              <w:t>Méthodes de travail et de développement</w:t>
            </w:r>
          </w:p>
        </w:tc>
        <w:tc>
          <w:tcPr>
            <w:tcW w:w="20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sz w:val="24"/>
              </w:rPr>
            </w:pPr>
            <w:r>
              <w:rPr>
                <w:sz w:val="24"/>
              </w:rPr>
              <w:t>– </w:t>
            </w:r>
            <w:r>
              <w:rPr>
                <w:sz w:val="24"/>
              </w:rPr>
              <w:t>Code commenté, organisé, des tests, développent par étapes</w:t>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sz w:val="24"/>
              </w:rPr>
            </w:pPr>
            <w:r>
              <w:rPr>
                <w:sz w:val="24"/>
              </w:rPr>
            </w:r>
          </w:p>
        </w:tc>
      </w:tr>
      <w:tr>
        <w:trPr/>
        <w:tc>
          <w:tcPr>
            <w:tcW w:w="1636" w:type="dxa"/>
            <w:vMerge w:val="continue"/>
            <w:tcBorders>
              <w:top w:val="single" w:sz="2" w:space="0" w:color="000001"/>
              <w:left w:val="single" w:sz="2" w:space="0" w:color="000001"/>
              <w:bottom w:val="single" w:sz="2" w:space="0" w:color="000001"/>
              <w:insideH w:val="single" w:sz="2" w:space="0" w:color="000001"/>
            </w:tcBorders>
            <w:shd w:color="auto" w:fill="B2B2B2" w:val="clear"/>
            <w:tcMar>
              <w:left w:w="48" w:type="dxa"/>
            </w:tcMar>
          </w:tcPr>
          <w:p>
            <w:pPr>
              <w:pStyle w:val="Normal"/>
              <w:rPr/>
            </w:pPr>
            <w:r>
              <w:rPr/>
            </w:r>
          </w:p>
        </w:tc>
        <w:tc>
          <w:tcPr>
            <w:tcW w:w="1933" w:type="dxa"/>
            <w:tcBorders>
              <w:top w:val="single" w:sz="2" w:space="0" w:color="000001"/>
              <w:left w:val="single" w:sz="2" w:space="0" w:color="000001"/>
              <w:bottom w:val="single" w:sz="2" w:space="0" w:color="000001"/>
              <w:insideH w:val="single" w:sz="2" w:space="0" w:color="000001"/>
            </w:tcBorders>
            <w:shd w:color="auto" w:fill="FFD320" w:val="clear"/>
            <w:tcMar>
              <w:left w:w="48" w:type="dxa"/>
            </w:tcMar>
          </w:tcPr>
          <w:p>
            <w:pPr>
              <w:pStyle w:val="Contenudetableau"/>
              <w:shd w:val="clear" w:color="auto" w:fill="FFD320"/>
              <w:jc w:val="center"/>
              <w:rPr>
                <w:b/>
                <w:b/>
                <w:bCs/>
                <w:sz w:val="24"/>
              </w:rPr>
            </w:pPr>
            <w:r>
              <w:rPr>
                <w:b/>
                <w:bCs/>
                <w:sz w:val="24"/>
              </w:rPr>
              <w:t>Ce qu’il faudrait améliorer</w:t>
            </w:r>
          </w:p>
          <w:p>
            <w:pPr>
              <w:pStyle w:val="Contenudetableau"/>
              <w:shd w:val="clear" w:color="auto" w:fill="FFD320"/>
              <w:jc w:val="center"/>
              <w:rPr>
                <w:b/>
                <w:b/>
                <w:bCs/>
                <w:sz w:val="24"/>
              </w:rPr>
            </w:pPr>
            <w:r>
              <w:rPr>
                <w:b/>
                <w:bCs/>
                <w:sz w:val="24"/>
              </w:rPr>
            </w:r>
          </w:p>
          <w:p>
            <w:pPr>
              <w:pStyle w:val="Contenudetableau"/>
              <w:shd w:val="clear" w:color="auto" w:fill="FFD320"/>
              <w:jc w:val="center"/>
              <w:rPr>
                <w:b/>
                <w:b/>
                <w:bCs/>
                <w:sz w:val="40"/>
                <w:szCs w:val="40"/>
              </w:rPr>
            </w:pPr>
            <w:r>
              <w:rPr>
                <w:b/>
                <w:bCs/>
                <w:sz w:val="40"/>
                <w:szCs w:val="40"/>
              </w:rPr>
              <w:t>-</w:t>
            </w:r>
          </w:p>
        </w:tc>
        <w:tc>
          <w:tcPr>
            <w:tcW w:w="1992" w:type="dxa"/>
            <w:tcBorders>
              <w:top w:val="single" w:sz="2" w:space="0" w:color="000001"/>
              <w:left w:val="single" w:sz="2" w:space="0" w:color="000001"/>
              <w:bottom w:val="single" w:sz="2" w:space="0" w:color="000001"/>
              <w:insideH w:val="single" w:sz="2" w:space="0" w:color="000001"/>
            </w:tcBorders>
            <w:shd w:color="auto" w:fill="FFFFFF" w:val="clear"/>
            <w:tcMar>
              <w:left w:w="48" w:type="dxa"/>
            </w:tcMar>
          </w:tcPr>
          <w:p>
            <w:pPr>
              <w:pStyle w:val="Contenudetableau"/>
              <w:rPr>
                <w:sz w:val="24"/>
              </w:rPr>
            </w:pPr>
            <w:r>
              <w:rPr>
                <w:sz w:val="24"/>
              </w:rPr>
            </w:r>
          </w:p>
        </w:tc>
        <w:tc>
          <w:tcPr>
            <w:tcW w:w="20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sz w:val="24"/>
              </w:rPr>
            </w:pPr>
            <w:r>
              <w:rPr>
                <w:sz w:val="24"/>
              </w:rPr>
            </w:r>
          </w:p>
        </w:tc>
      </w:tr>
    </w:tbl>
    <w:p>
      <w:pPr>
        <w:pStyle w:val="Corpsdetexte"/>
        <w:rPr/>
      </w:pPr>
      <w:r>
        <w:rPr/>
      </w:r>
      <w:r>
        <w:br w:type="page"/>
      </w:r>
    </w:p>
    <w:p>
      <w:pPr>
        <w:pStyle w:val="Normal"/>
        <w:rPr/>
      </w:pPr>
      <w:r>
        <w:rPr/>
      </w:r>
    </w:p>
    <w:p>
      <w:pPr>
        <w:pStyle w:val="Normal"/>
        <w:rPr/>
      </w:pPr>
      <w:r>
        <w:rPr/>
      </w:r>
    </w:p>
    <w:p>
      <w:pPr>
        <w:pStyle w:val="Western"/>
        <w:spacing w:lineRule="auto" w:line="360" w:before="280" w:after="0"/>
        <w:ind w:firstLine="709"/>
        <w:rPr/>
      </w:pPr>
      <w:r>
        <w:rPr/>
        <w:tab/>
        <w:t>Ce projet fut mieux géré que les précédents par rapport à la gestion du temps, des tâches ainsi que sur nos capacités à réaliser notre jeu.</w:t>
      </w:r>
    </w:p>
    <w:p>
      <w:pPr>
        <w:pStyle w:val="Western"/>
        <w:spacing w:lineRule="auto" w:line="360" w:before="280" w:after="0"/>
        <w:ind w:firstLine="709"/>
        <w:rPr/>
      </w:pPr>
      <w:r>
        <w:rPr/>
        <w:t>Pendant le développement du projet, nous avons acquis des nouvelles compétences ce qui nous a amené à avoir une nouvelle approche des objectifs principaux et de notre organisation afin de répondre au mieux à nos attentes. Ainsi, nous avons pu tenir nos objectifs et réaliser un projet dont nous sommes fiers mais aussi améliorer nos compétences informatiques et humaines.</w:t>
      </w:r>
    </w:p>
    <w:p>
      <w:pPr>
        <w:pStyle w:val="Western"/>
        <w:spacing w:lineRule="auto" w:line="360" w:before="280" w:after="0"/>
        <w:ind w:firstLine="709"/>
        <w:rPr/>
      </w:pPr>
      <w:r>
        <w:rPr/>
        <w:t>De notre point de vue, le projet s’est déroulé sans problème, il s’est terminé dans les temps et nous avons eu la possibilité de commencer la réalisation de tâches bonus.</w:t>
      </w:r>
    </w:p>
    <w:p>
      <w:pPr>
        <w:pStyle w:val="Western"/>
        <w:spacing w:lineRule="auto" w:line="360" w:before="280" w:after="0"/>
        <w:ind w:firstLine="709"/>
        <w:rPr/>
      </w:pPr>
      <w:r>
        <w:rPr/>
        <w:t>Le résultat que nous avons obtenu répond à nos attentes et espérances en vue de ce projet.</w:t>
      </w:r>
      <w:r>
        <w:br w:type="page"/>
      </w:r>
    </w:p>
    <w:p>
      <w:pPr>
        <w:pStyle w:val="Titre1"/>
        <w:numPr>
          <w:ilvl w:val="0"/>
          <w:numId w:val="0"/>
        </w:numPr>
        <w:ind w:left="432" w:hanging="0"/>
        <w:rPr/>
      </w:pPr>
      <w:r>
        <w:rPr/>
      </w:r>
    </w:p>
    <w:p>
      <w:pPr>
        <w:pStyle w:val="Titre1"/>
        <w:numPr>
          <w:ilvl w:val="0"/>
          <w:numId w:val="0"/>
        </w:numPr>
        <w:spacing w:before="0" w:after="567"/>
        <w:ind w:left="432" w:hanging="0"/>
        <w:rPr/>
      </w:pPr>
      <w:bookmarkStart w:id="14" w:name="__RefHeading___Toc985_847462783"/>
      <w:bookmarkEnd w:id="14"/>
      <w:r>
        <w:rPr/>
        <w:t>Index</w:t>
      </w:r>
    </w:p>
    <w:p>
      <w:pPr>
        <w:pStyle w:val="Corpsdetexte"/>
        <w:rPr/>
      </w:pPr>
      <w:r>
        <w:rPr/>
        <w:t>Vous retrouverez ici les différentes références qui nous ont permis de développer notre projet ainsi que les documents qui servit pour le projet.</w:t>
      </w:r>
    </w:p>
    <w:p>
      <w:pPr>
        <w:pStyle w:val="Corpsdetexte"/>
        <w:rPr>
          <w:b/>
          <w:b/>
          <w:bCs/>
          <w:u w:val="single"/>
        </w:rPr>
      </w:pPr>
      <w:r>
        <w:rPr>
          <w:b/>
          <w:bCs/>
          <w:u w:val="single"/>
        </w:rPr>
        <w:t>Pour le développement du jeu :</w:t>
      </w:r>
    </w:p>
    <w:p>
      <w:pPr>
        <w:pStyle w:val="Corpsdetexte"/>
        <w:rPr/>
      </w:pPr>
      <w:r>
        <w:rPr>
          <w:u w:val="single"/>
        </w:rPr>
        <w:t>Personnes :</w:t>
      </w:r>
      <w:r>
        <w:rPr/>
        <w:t xml:space="preserve"> </w:t>
        <w:tab/>
        <w:t>- L’intervenant M.Drouillon</w:t>
      </w:r>
    </w:p>
    <w:p>
      <w:pPr>
        <w:pStyle w:val="Corpsdetexte"/>
        <w:rPr/>
      </w:pPr>
      <w:r>
        <w:rPr/>
        <w:tab/>
        <w:tab/>
        <w:t>- Camarades de classe</w:t>
      </w:r>
    </w:p>
    <w:p>
      <w:pPr>
        <w:pStyle w:val="Corpsdetexte"/>
        <w:rPr/>
      </w:pPr>
      <w:r>
        <w:rPr>
          <w:u w:val="single"/>
        </w:rPr>
        <w:t>Sites :</w:t>
      </w:r>
      <w:r>
        <w:rPr/>
        <w:t xml:space="preserve"> </w:t>
        <w:tab/>
        <w:t xml:space="preserve">- </w:t>
      </w:r>
      <w:hyperlink r:id="rId17">
        <w:r>
          <w:rPr>
            <w:rStyle w:val="LienInternet"/>
          </w:rPr>
          <w:t>https://openclassrooms.com/</w:t>
        </w:r>
      </w:hyperlink>
    </w:p>
    <w:p>
      <w:pPr>
        <w:pStyle w:val="Corpsdetexte"/>
        <w:rPr/>
      </w:pPr>
      <w:r>
        <w:rPr/>
        <w:tab/>
        <w:tab/>
        <w:t xml:space="preserve">- </w:t>
      </w:r>
      <w:hyperlink r:id="rId18">
        <w:r>
          <w:rPr>
            <w:rStyle w:val="LienInternet"/>
          </w:rPr>
          <w:t>https://unity3d.com/fr</w:t>
        </w:r>
      </w:hyperlink>
    </w:p>
    <w:p>
      <w:pPr>
        <w:pStyle w:val="Corpsdetexte"/>
        <w:rPr>
          <w:lang w:val="en-US"/>
        </w:rPr>
      </w:pPr>
      <w:r>
        <w:rPr/>
        <w:tab/>
        <w:tab/>
      </w:r>
      <w:r>
        <w:rPr>
          <w:lang w:val="en-US"/>
        </w:rPr>
        <w:t xml:space="preserve">- </w:t>
      </w:r>
      <w:hyperlink r:id="rId19">
        <w:r>
          <w:rPr>
            <w:rStyle w:val="LienInternet"/>
            <w:lang w:val="en-US"/>
          </w:rPr>
          <w:t>https://docs.unity3d.com/</w:t>
        </w:r>
      </w:hyperlink>
    </w:p>
    <w:p>
      <w:pPr>
        <w:pStyle w:val="Corpsdetexte"/>
        <w:rPr>
          <w:lang w:val="en-US"/>
        </w:rPr>
      </w:pPr>
      <w:r>
        <w:rPr>
          <w:lang w:val="en-US"/>
        </w:rPr>
      </w:r>
    </w:p>
    <w:p>
      <w:pPr>
        <w:pStyle w:val="Corpsdetexte"/>
        <w:rPr>
          <w:lang w:val="en-US"/>
        </w:rPr>
      </w:pPr>
      <w:r>
        <w:rPr>
          <w:lang w:val="en-US"/>
        </w:rPr>
      </w:r>
    </w:p>
    <w:p>
      <w:pPr>
        <w:pStyle w:val="Corpsdetexte"/>
        <w:rPr>
          <w:lang w:val="en-US"/>
        </w:rPr>
      </w:pPr>
      <w:r>
        <w:rPr>
          <w:u w:val="single"/>
          <w:lang w:val="en-US"/>
        </w:rPr>
        <w:t>Chaine youtube </w:t>
      </w:r>
      <w:r>
        <w:rPr>
          <w:lang w:val="en-US"/>
        </w:rPr>
        <w:t xml:space="preserve">: - </w:t>
      </w:r>
      <w:hyperlink r:id="rId20">
        <w:r>
          <w:rPr>
            <w:rStyle w:val="LienInternet"/>
            <w:lang w:val="en-US"/>
          </w:rPr>
          <w:t>https://www.youtube.com/channel/UCyVsCcTte38YC9CxJtw3hBQ</w:t>
        </w:r>
      </w:hyperlink>
    </w:p>
    <w:p>
      <w:pPr>
        <w:pStyle w:val="Corpsdetexte"/>
        <w:rPr/>
      </w:pPr>
      <w:r>
        <w:rPr>
          <w:u w:val="single"/>
        </w:rPr>
        <w:t>Documents :</w:t>
      </w:r>
      <w:r>
        <w:rPr/>
        <w:t xml:space="preserve"> </w:t>
      </w:r>
    </w:p>
    <w:p>
      <w:pPr>
        <w:pStyle w:val="Corpsdetexte"/>
        <w:rPr/>
      </w:pPr>
      <w:r>
        <w:rPr/>
        <w:t>- Cours</w:t>
      </w:r>
    </w:p>
    <w:p>
      <w:pPr>
        <w:pStyle w:val="Corpsdetexte"/>
        <w:rPr/>
      </w:pPr>
      <w:r>
        <w:rPr/>
        <w:t>- Croquis</w:t>
      </w:r>
    </w:p>
    <w:p>
      <w:pPr>
        <w:pStyle w:val="Corpsdetexte"/>
        <w:rPr/>
      </w:pPr>
      <w:r>
        <w:rPr/>
      </w:r>
    </w:p>
    <w:p>
      <w:pPr>
        <w:pStyle w:val="Corpsdetexte"/>
        <w:rPr>
          <w:u w:val="single"/>
        </w:rPr>
      </w:pPr>
      <w:r>
        <w:rPr>
          <w:u w:val="single"/>
        </w:rPr>
        <w:t>Logiciels supplémentaires :</w:t>
      </w:r>
    </w:p>
    <w:p>
      <w:pPr>
        <w:pStyle w:val="Corpsdetexte"/>
        <w:rPr>
          <w:u w:val="single"/>
        </w:rPr>
      </w:pPr>
      <w:r>
        <w:rPr/>
        <w:t xml:space="preserve">– </w:t>
      </w:r>
      <w:r>
        <w:rPr/>
        <w:t>Autodesk FBX Converter x64 2013 : convertir des fichiers dae en fbx</w:t>
      </w:r>
    </w:p>
    <w:p>
      <w:pPr>
        <w:pStyle w:val="Corpsdetexte"/>
        <w:rPr>
          <w:u w:val="single"/>
        </w:rPr>
      </w:pPr>
      <w:r>
        <w:rPr/>
        <w:t xml:space="preserve">– </w:t>
      </w:r>
      <w:r>
        <w:rPr/>
        <w:t>Monodevelop : éditer des scripts C#</w:t>
      </w:r>
    </w:p>
    <w:p>
      <w:pPr>
        <w:pStyle w:val="Corpsdetexte"/>
        <w:rPr>
          <w:u w:val="single"/>
        </w:rPr>
      </w:pPr>
      <w:r>
        <w:rPr/>
        <w:t xml:space="preserve">– </w:t>
      </w:r>
      <w:r>
        <w:rPr/>
        <w:t>Visual Studio : éditer des scripts C#</w:t>
      </w:r>
    </w:p>
    <w:p>
      <w:pPr>
        <w:pStyle w:val="Corpsdetexte"/>
        <w:rPr>
          <w:u w:val="single"/>
        </w:rPr>
      </w:pPr>
      <w:r>
        <w:rPr/>
        <w:t xml:space="preserve">– </w:t>
      </w:r>
      <w:r>
        <w:rPr/>
        <w:t>Discord : Communication</w:t>
      </w:r>
    </w:p>
    <w:p>
      <w:pPr>
        <w:pStyle w:val="Corpsdetexte"/>
        <w:spacing w:lineRule="auto" w:line="288" w:before="0" w:after="140"/>
        <w:rPr/>
      </w:pPr>
      <w:r>
        <w:rPr/>
      </w:r>
    </w:p>
    <w:sectPr>
      <w:headerReference w:type="default" r:id="rId21"/>
      <w:footerReference w:type="default" r:id="rId22"/>
      <w:type w:val="nextPage"/>
      <w:pgSz w:w="11906" w:h="16838"/>
      <w:pgMar w:left="1134" w:right="1134" w:header="1134" w:top="1647" w:footer="1134" w:bottom="164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Comic Sans MS">
    <w:charset w:val="00"/>
    <w:family w:val="roman"/>
    <w:pitch w:val="variable"/>
  </w:font>
  <w:font w:name="Liberation Sans">
    <w:altName w:val="Arial"/>
    <w:charset w:val="00"/>
    <w:family w:val="roman"/>
    <w:pitch w:val="variable"/>
  </w:font>
  <w:font w:name="ArialMT">
    <w:charset w:val="00"/>
    <w:family w:val="roman"/>
    <w:pitch w:val="variable"/>
  </w:font>
  <w:font w:name="Sans serif">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b/>
        <w:bCs/>
        <w:sz w:val="20"/>
        <w:szCs w:val="20"/>
      </w:rPr>
      <w:tab/>
      <w:tab/>
    </w:r>
    <w:r>
      <w:rPr>
        <w:b/>
        <w:bCs/>
        <w:sz w:val="20"/>
        <w:szCs w:val="20"/>
      </w:rPr>
      <w:fldChar w:fldCharType="begin"/>
    </w:r>
    <w:r>
      <w:instrText> PAGE </w:instrText>
    </w:r>
    <w:r>
      <w:fldChar w:fldCharType="separate"/>
    </w:r>
    <w:r>
      <w:t>16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sz w:val="20"/>
        <w:szCs w:val="20"/>
        <w:lang w:val="en-US"/>
      </w:rPr>
    </w:pPr>
    <w:r>
      <w:drawing>
        <wp:anchor behindDoc="1" distT="0" distB="0" distL="0" distR="0" simplePos="0" locked="0" layoutInCell="1" allowOverlap="1" relativeHeight="23">
          <wp:simplePos x="0" y="0"/>
          <wp:positionH relativeFrom="column">
            <wp:posOffset>4621530</wp:posOffset>
          </wp:positionH>
          <wp:positionV relativeFrom="paragraph">
            <wp:posOffset>-582295</wp:posOffset>
          </wp:positionV>
          <wp:extent cx="1428750" cy="752475"/>
          <wp:effectExtent l="0" t="0" r="0" b="0"/>
          <wp:wrapSquare wrapText="largest"/>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
                  <a:stretch>
                    <a:fillRect/>
                  </a:stretch>
                </pic:blipFill>
                <pic:spPr bwMode="auto">
                  <a:xfrm>
                    <a:off x="0" y="0"/>
                    <a:ext cx="1428750" cy="752475"/>
                  </a:xfrm>
                  <a:prstGeom prst="rect">
                    <a:avLst/>
                  </a:prstGeom>
                </pic:spPr>
              </pic:pic>
            </a:graphicData>
          </a:graphic>
        </wp:anchor>
      </w:drawing>
    </w:r>
    <w:r>
      <w:rPr>
        <w:sz w:val="20"/>
        <w:szCs w:val="20"/>
        <w:lang w:val="en-US"/>
      </w:rPr>
      <w:t>G</w:t>
    </w:r>
    <w:r>
      <w:rPr>
        <w:sz w:val="20"/>
        <w:szCs w:val="20"/>
        <w:lang w:val="en-US"/>
      </w:rPr>
      <w:t xml:space="preserve">ENGOO Christopher JACOB Marine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tabs>
          <w:tab w:val="num" w:pos="432"/>
        </w:tabs>
        <w:ind w:left="432" w:hanging="432"/>
      </w:pPr>
    </w:lvl>
    <w:lvl w:ilvl="1">
      <w:start w:val="1"/>
      <w:pStyle w:val="Titre2"/>
      <w:numFmt w:val="decimal"/>
      <w:lvlText w:val="%2)"/>
      <w:lvlJc w:val="left"/>
      <w:pPr>
        <w:tabs>
          <w:tab w:val="num" w:pos="576"/>
        </w:tabs>
        <w:ind w:left="576" w:hanging="576"/>
      </w:pPr>
    </w:lvl>
    <w:lvl w:ilvl="2">
      <w:start w:val="1"/>
      <w:pStyle w:val="Titre3"/>
      <w:numFmt w:val="none"/>
      <w:suff w:val="nothing"/>
      <w:lvlText w:val=""/>
      <w:lvlJc w:val="left"/>
      <w:pPr>
        <w:ind w:left="720" w:hanging="720"/>
      </w:pPr>
    </w:lvl>
    <w:lvl w:ilvl="3">
      <w:start w:val="1"/>
      <w:pStyle w:val="Titre4"/>
      <w:numFmt w:val="none"/>
      <w:suff w:val="nothing"/>
      <w:lvlText w:val=""/>
      <w:lvlJc w:val="left"/>
      <w:pPr>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pStyle w:val="Titre7"/>
      <w:numFmt w:val="none"/>
      <w:suff w:val="nothing"/>
      <w:lvlText w:val=""/>
      <w:lvlJc w:val="left"/>
      <w:pPr>
        <w:ind w:left="1296" w:hanging="1296"/>
      </w:pPr>
    </w:lvl>
    <w:lvl w:ilvl="7">
      <w:start w:val="1"/>
      <w:pStyle w:val="Titre8"/>
      <w:numFmt w:val="none"/>
      <w:suff w:val="nothing"/>
      <w:lvlText w:val=""/>
      <w:lvlJc w:val="left"/>
      <w:pPr>
        <w:ind w:left="1440" w:hanging="1440"/>
      </w:pPr>
    </w:lvl>
    <w:lvl w:ilvl="8">
      <w:start w:val="1"/>
      <w:pStyle w:val="Titre9"/>
      <w:numFmt w:val="none"/>
      <w:suff w:val="nothing"/>
      <w:lvlText w:val=""/>
      <w:lvlJc w:val="left"/>
      <w:pPr>
        <w:ind w:left="1584" w:hanging="1584"/>
      </w:pPr>
    </w:lvl>
  </w:abstractNum>
  <w:abstractNum w:abstractNumId="2">
    <w:lvl w:ilvl="0">
      <w:start w:val="1"/>
      <w:numFmt w:val="upperRoman"/>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83"/>
        </w:tabs>
        <w:ind w:left="783" w:hanging="360"/>
      </w:pPr>
    </w:lvl>
    <w:lvl w:ilvl="1">
      <w:start w:val="1"/>
      <w:numFmt w:val="decimal"/>
      <w:lvlText w:val="%2."/>
      <w:lvlJc w:val="left"/>
      <w:pPr>
        <w:tabs>
          <w:tab w:val="num" w:pos="1143"/>
        </w:tabs>
        <w:ind w:left="1143" w:hanging="360"/>
      </w:pPr>
    </w:lvl>
    <w:lvl w:ilvl="2">
      <w:start w:val="1"/>
      <w:numFmt w:val="decimal"/>
      <w:lvlText w:val="%3."/>
      <w:lvlJc w:val="left"/>
      <w:pPr>
        <w:tabs>
          <w:tab w:val="num" w:pos="1503"/>
        </w:tabs>
        <w:ind w:left="1503" w:hanging="360"/>
      </w:pPr>
    </w:lvl>
    <w:lvl w:ilvl="3">
      <w:start w:val="1"/>
      <w:numFmt w:val="decimal"/>
      <w:lvlText w:val="%4."/>
      <w:lvlJc w:val="left"/>
      <w:pPr>
        <w:tabs>
          <w:tab w:val="num" w:pos="1863"/>
        </w:tabs>
        <w:ind w:left="1863" w:hanging="360"/>
      </w:pPr>
    </w:lvl>
    <w:lvl w:ilvl="4">
      <w:start w:val="1"/>
      <w:numFmt w:val="decimal"/>
      <w:lvlText w:val="%5."/>
      <w:lvlJc w:val="left"/>
      <w:pPr>
        <w:tabs>
          <w:tab w:val="num" w:pos="2223"/>
        </w:tabs>
        <w:ind w:left="2223" w:hanging="360"/>
      </w:pPr>
    </w:lvl>
    <w:lvl w:ilvl="5">
      <w:start w:val="1"/>
      <w:numFmt w:val="decimal"/>
      <w:lvlText w:val="%6."/>
      <w:lvlJc w:val="left"/>
      <w:pPr>
        <w:tabs>
          <w:tab w:val="num" w:pos="2583"/>
        </w:tabs>
        <w:ind w:left="2583" w:hanging="360"/>
      </w:pPr>
    </w:lvl>
    <w:lvl w:ilvl="6">
      <w:start w:val="1"/>
      <w:numFmt w:val="decimal"/>
      <w:lvlText w:val="%7."/>
      <w:lvlJc w:val="left"/>
      <w:pPr>
        <w:tabs>
          <w:tab w:val="num" w:pos="2943"/>
        </w:tabs>
        <w:ind w:left="2943" w:hanging="360"/>
      </w:pPr>
    </w:lvl>
    <w:lvl w:ilvl="7">
      <w:start w:val="1"/>
      <w:numFmt w:val="decimal"/>
      <w:lvlText w:val="%8."/>
      <w:lvlJc w:val="left"/>
      <w:pPr>
        <w:tabs>
          <w:tab w:val="num" w:pos="3303"/>
        </w:tabs>
        <w:ind w:left="3303" w:hanging="360"/>
      </w:pPr>
    </w:lvl>
    <w:lvl w:ilvl="8">
      <w:start w:val="1"/>
      <w:numFmt w:val="decimal"/>
      <w:lvlText w:val="%9."/>
      <w:lvlJc w:val="left"/>
      <w:pPr>
        <w:tabs>
          <w:tab w:val="num" w:pos="3663"/>
        </w:tabs>
        <w:ind w:left="3663" w:hanging="360"/>
      </w:p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sz w:val="22"/>
        <w:b w:val="false"/>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Cs w:val="24"/>
        <w:lang w:val="fr-F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jc w:val="left"/>
    </w:pPr>
    <w:rPr>
      <w:rFonts w:ascii="Arial" w:hAnsi="Arial" w:eastAsia="SimSun" w:cs="Arial Unicode MS"/>
      <w:color w:val="00000A"/>
      <w:kern w:val="0"/>
      <w:sz w:val="24"/>
      <w:szCs w:val="24"/>
      <w:lang w:val="fr-FR" w:eastAsia="zh-CN" w:bidi="hi-IN"/>
    </w:rPr>
  </w:style>
  <w:style w:type="paragraph" w:styleId="Titre1">
    <w:name w:val="Heading 1"/>
    <w:basedOn w:val="Normal"/>
    <w:qFormat/>
    <w:pPr>
      <w:numPr>
        <w:ilvl w:val="0"/>
        <w:numId w:val="1"/>
      </w:numPr>
      <w:spacing w:before="238" w:after="567"/>
      <w:ind w:left="0" w:hanging="0"/>
      <w:jc w:val="center"/>
      <w:outlineLvl w:val="0"/>
    </w:pPr>
    <w:rPr>
      <w:b/>
      <w:bCs/>
      <w:sz w:val="36"/>
      <w:szCs w:val="36"/>
    </w:rPr>
  </w:style>
  <w:style w:type="paragraph" w:styleId="Titre2">
    <w:name w:val="Heading 2"/>
    <w:basedOn w:val="Normal"/>
    <w:qFormat/>
    <w:pPr>
      <w:numPr>
        <w:ilvl w:val="1"/>
        <w:numId w:val="1"/>
      </w:numPr>
      <w:spacing w:before="397" w:after="397"/>
      <w:ind w:left="0" w:hanging="0"/>
      <w:outlineLvl w:val="1"/>
    </w:pPr>
    <w:rPr>
      <w:b/>
      <w:bCs/>
      <w:sz w:val="32"/>
      <w:szCs w:val="32"/>
    </w:rPr>
  </w:style>
  <w:style w:type="paragraph" w:styleId="Titre3">
    <w:name w:val="Heading 3"/>
    <w:basedOn w:val="Normal"/>
    <w:qFormat/>
    <w:pPr>
      <w:numPr>
        <w:ilvl w:val="2"/>
        <w:numId w:val="1"/>
      </w:numPr>
      <w:spacing w:before="140" w:after="120"/>
      <w:ind w:left="0" w:hanging="0"/>
      <w:outlineLvl w:val="2"/>
    </w:pPr>
    <w:rPr>
      <w:b/>
      <w:bCs/>
      <w:sz w:val="28"/>
      <w:szCs w:val="28"/>
    </w:rPr>
  </w:style>
  <w:style w:type="paragraph" w:styleId="Titre4">
    <w:name w:val="Heading 4"/>
    <w:basedOn w:val="Normal"/>
    <w:qFormat/>
    <w:pPr>
      <w:numPr>
        <w:ilvl w:val="3"/>
        <w:numId w:val="1"/>
      </w:numPr>
      <w:spacing w:before="120" w:after="120"/>
      <w:ind w:left="0" w:hanging="0"/>
      <w:outlineLvl w:val="3"/>
    </w:pPr>
    <w:rPr>
      <w:b/>
      <w:bCs/>
      <w:i/>
      <w:iCs/>
      <w:sz w:val="27"/>
      <w:szCs w:val="27"/>
    </w:rPr>
  </w:style>
  <w:style w:type="paragraph" w:styleId="Titre5">
    <w:name w:val="Heading 5"/>
    <w:basedOn w:val="Normal"/>
    <w:qFormat/>
    <w:pPr>
      <w:numPr>
        <w:ilvl w:val="4"/>
        <w:numId w:val="1"/>
      </w:numPr>
      <w:spacing w:before="120" w:after="60"/>
      <w:ind w:left="0" w:hanging="0"/>
      <w:outlineLvl w:val="4"/>
    </w:pPr>
    <w:rPr>
      <w:b/>
      <w:bCs/>
    </w:rPr>
  </w:style>
  <w:style w:type="paragraph" w:styleId="Titre6">
    <w:name w:val="Heading 6"/>
    <w:basedOn w:val="Normal"/>
    <w:qFormat/>
    <w:pPr>
      <w:numPr>
        <w:ilvl w:val="5"/>
        <w:numId w:val="1"/>
      </w:numPr>
      <w:spacing w:before="60" w:after="60"/>
      <w:ind w:left="0" w:hanging="0"/>
      <w:outlineLvl w:val="5"/>
    </w:pPr>
    <w:rPr>
      <w:b/>
      <w:bCs/>
      <w:i/>
      <w:iCs/>
    </w:rPr>
  </w:style>
  <w:style w:type="paragraph" w:styleId="Titre7">
    <w:name w:val="Heading 7"/>
    <w:basedOn w:val="Normal"/>
    <w:qFormat/>
    <w:pPr>
      <w:numPr>
        <w:ilvl w:val="6"/>
        <w:numId w:val="1"/>
      </w:numPr>
      <w:spacing w:before="60" w:after="60"/>
      <w:ind w:left="0" w:hanging="0"/>
      <w:outlineLvl w:val="6"/>
    </w:pPr>
    <w:rPr>
      <w:b/>
      <w:bCs/>
      <w:sz w:val="22"/>
      <w:szCs w:val="22"/>
    </w:rPr>
  </w:style>
  <w:style w:type="paragraph" w:styleId="Titre8">
    <w:name w:val="Heading 8"/>
    <w:basedOn w:val="Normal"/>
    <w:qFormat/>
    <w:pPr>
      <w:numPr>
        <w:ilvl w:val="7"/>
        <w:numId w:val="1"/>
      </w:numPr>
      <w:spacing w:before="60" w:after="60"/>
      <w:ind w:left="0" w:hanging="0"/>
      <w:outlineLvl w:val="7"/>
    </w:pPr>
    <w:rPr>
      <w:b/>
      <w:bCs/>
      <w:i/>
      <w:iCs/>
      <w:sz w:val="22"/>
      <w:szCs w:val="22"/>
    </w:rPr>
  </w:style>
  <w:style w:type="paragraph" w:styleId="Titre9">
    <w:name w:val="Heading 9"/>
    <w:basedOn w:val="Normal"/>
    <w:qFormat/>
    <w:pPr>
      <w:numPr>
        <w:ilvl w:val="8"/>
        <w:numId w:val="1"/>
      </w:numPr>
      <w:spacing w:before="60" w:after="60"/>
      <w:ind w:left="0" w:hanging="0"/>
      <w:outlineLvl w:val="8"/>
    </w:pPr>
    <w:rPr>
      <w:b/>
      <w:bCs/>
      <w:sz w:val="21"/>
      <w:szCs w:val="21"/>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enInternet">
    <w:name w:val="Lien Internet"/>
    <w:basedOn w:val="DefaultParagraphFont"/>
    <w:uiPriority w:val="99"/>
    <w:unhideWhenUsed/>
    <w:rsid w:val="00d63181"/>
    <w:rPr>
      <w:color w:val="0563C1" w:themeColor="hyperlink"/>
      <w:u w:val="single"/>
    </w:rPr>
  </w:style>
  <w:style w:type="character" w:styleId="Sautdindex" w:customStyle="1">
    <w:name w:val="Saut d'index"/>
    <w:qFormat/>
    <w:rPr/>
  </w:style>
  <w:style w:type="character" w:styleId="Caractresdenumrotation" w:customStyle="1">
    <w:name w:val="Caractères de numérotation"/>
    <w:qFormat/>
    <w:rPr/>
  </w:style>
  <w:style w:type="character" w:styleId="ListLabel1">
    <w:name w:val="ListLabel 1"/>
    <w:qFormat/>
    <w:rPr>
      <w:rFonts w:eastAsia="SimSun" w:cs="Arial Unicode M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mic Sans MS" w:hAnsi="Comic Sans MS" w:cs="OpenSymbol"/>
      <w:b w:val="false"/>
      <w:sz w:val="22"/>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Comic Sans MS" w:hAnsi="Comic Sans MS" w:cs="OpenSymbol"/>
      <w:b w:val="false"/>
      <w:sz w:val="22"/>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ascii="Comic Sans MS" w:hAnsi="Comic Sans MS" w:cs="OpenSymbol"/>
      <w:b w:val="false"/>
      <w:sz w:val="22"/>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Comic Sans MS" w:hAnsi="Comic Sans MS" w:cs="OpenSymbol"/>
      <w:b w:val="false"/>
      <w:sz w:val="22"/>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Comic Sans MS" w:hAnsi="Comic Sans MS" w:cs="OpenSymbol"/>
      <w:b w:val="false"/>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Comic Sans MS" w:hAnsi="Comic Sans MS" w:cs="OpenSymbol"/>
      <w:b w:val="false"/>
      <w:sz w:val="22"/>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Comic Sans MS" w:hAnsi="Comic Sans MS" w:cs="OpenSymbol"/>
      <w:b w:val="false"/>
      <w:sz w:val="22"/>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Comic Sans MS" w:hAnsi="Comic Sans MS" w:cs="OpenSymbol"/>
      <w:b w:val="false"/>
      <w:sz w:val="22"/>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Comic Sans MS" w:hAnsi="Comic Sans MS" w:cs="OpenSymbol"/>
      <w:b w:val="false"/>
      <w:sz w:val="22"/>
    </w:rPr>
  </w:style>
  <w:style w:type="character" w:styleId="ListLabel78">
    <w:name w:val="ListLabel 78"/>
    <w:qFormat/>
    <w:rPr>
      <w:rFonts w:ascii="Comic Sans MS" w:hAnsi="Comic Sans MS" w:cs="OpenSymbol"/>
      <w:b w:val="false"/>
      <w:sz w:val="22"/>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Comic Sans MS" w:hAnsi="Comic Sans MS" w:cs="OpenSymbol"/>
      <w:b w:val="false"/>
      <w:sz w:val="22"/>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Comic Sans MS" w:hAnsi="Comic Sans MS" w:cs="OpenSymbol"/>
      <w:b w:val="false"/>
      <w:sz w:val="22"/>
    </w:rPr>
  </w:style>
  <w:style w:type="character" w:styleId="ListLabel96">
    <w:name w:val="ListLabel 96"/>
    <w:qFormat/>
    <w:rPr>
      <w:rFonts w:ascii="Comic Sans MS" w:hAnsi="Comic Sans MS" w:cs="OpenSymbol"/>
      <w:b w:val="false"/>
      <w:sz w:val="22"/>
    </w:rPr>
  </w:style>
  <w:style w:type="character" w:styleId="ListLabel97">
    <w:name w:val="ListLabel 97"/>
    <w:qFormat/>
    <w:rPr>
      <w:rFonts w:ascii="Comic Sans MS" w:hAnsi="Comic Sans MS" w:cs="OpenSymbol"/>
      <w:b w:val="false"/>
      <w:sz w:val="22"/>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Comic Sans MS" w:hAnsi="Comic Sans MS" w:cs="OpenSymbol"/>
      <w:b w:val="false"/>
      <w:sz w:val="22"/>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Comic Sans MS" w:hAnsi="Comic Sans MS" w:cs="OpenSymbol"/>
      <w:b w:val="false"/>
      <w:sz w:val="22"/>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Comic Sans MS" w:hAnsi="Comic Sans MS" w:cs="OpenSymbol"/>
      <w:b w:val="false"/>
      <w:sz w:val="22"/>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Comic Sans MS" w:hAnsi="Comic Sans MS" w:cs="OpenSymbol"/>
      <w:b w:val="false"/>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Comic Sans MS" w:hAnsi="Comic Sans MS" w:cs="OpenSymbol"/>
      <w:b w:val="false"/>
      <w:sz w:val="22"/>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Comic Sans MS" w:hAnsi="Comic Sans MS" w:cs="OpenSymbol"/>
      <w:b w:val="false"/>
      <w:sz w:val="22"/>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Comic Sans MS" w:hAnsi="Comic Sans MS" w:cs="OpenSymbol"/>
      <w:b w:val="false"/>
      <w:sz w:val="22"/>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Comic Sans MS" w:hAnsi="Comic Sans MS" w:cs="OpenSymbol"/>
      <w:b w:val="false"/>
      <w:sz w:val="22"/>
    </w:rPr>
  </w:style>
  <w:style w:type="character" w:styleId="ListLabel168">
    <w:name w:val="ListLabel 168"/>
    <w:qFormat/>
    <w:rPr>
      <w:rFonts w:ascii="Comic Sans MS" w:hAnsi="Comic Sans MS" w:cs="OpenSymbol"/>
      <w:b w:val="false"/>
      <w:sz w:val="22"/>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Comic Sans MS" w:hAnsi="Comic Sans MS" w:cs="OpenSymbol"/>
      <w:b w:val="false"/>
      <w:sz w:val="22"/>
    </w:rPr>
  </w:style>
  <w:style w:type="character" w:styleId="ListLabel177">
    <w:name w:val="ListLabel 177"/>
    <w:qFormat/>
    <w:rPr>
      <w:rFonts w:ascii="Comic Sans MS" w:hAnsi="Comic Sans MS" w:cs="OpenSymbol"/>
      <w:b w:val="false"/>
      <w:sz w:val="22"/>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Entte">
    <w:name w:val="Header"/>
    <w:basedOn w:val="Normal"/>
    <w:pPr>
      <w:suppressLineNumbers/>
      <w:tabs>
        <w:tab w:val="center" w:pos="4819" w:leader="none"/>
        <w:tab w:val="right" w:pos="9638" w:leader="none"/>
      </w:tabs>
    </w:pPr>
    <w:rPr/>
  </w:style>
  <w:style w:type="paragraph" w:styleId="Pieddepage">
    <w:name w:val="Footer"/>
    <w:basedOn w:val="Normal"/>
    <w:pPr>
      <w:suppressLineNumbers/>
      <w:tabs>
        <w:tab w:val="center" w:pos="4819" w:leader="none"/>
        <w:tab w:val="right" w:pos="9638" w:leader="none"/>
      </w:tabs>
    </w:pPr>
    <w:rPr/>
  </w:style>
  <w:style w:type="paragraph" w:styleId="Contenudetableau" w:customStyle="1">
    <w:name w:val="Contenu de tableau"/>
    <w:basedOn w:val="Normal"/>
    <w:qFormat/>
    <w:pPr>
      <w:suppressLineNumbers/>
      <w:spacing w:lineRule="auto" w:line="240"/>
    </w:pPr>
    <w:rPr>
      <w:sz w:val="21"/>
      <w:highlight w:val="white"/>
    </w:rPr>
  </w:style>
  <w:style w:type="paragraph" w:styleId="Illustration" w:customStyle="1">
    <w:name w:val="Illustration"/>
    <w:basedOn w:val="Caption"/>
    <w:qFormat/>
    <w:pPr/>
    <w:rPr/>
  </w:style>
  <w:style w:type="paragraph" w:styleId="Titre10" w:customStyle="1">
    <w:name w:val="Titre 10"/>
    <w:basedOn w:val="Normal"/>
    <w:qFormat/>
    <w:pPr>
      <w:tabs>
        <w:tab w:val="left" w:pos="1584" w:leader="none"/>
      </w:tabs>
      <w:spacing w:before="60" w:after="60"/>
      <w:outlineLvl w:val="8"/>
    </w:pPr>
    <w:rPr>
      <w:b/>
      <w:bCs/>
      <w:sz w:val="21"/>
      <w:szCs w:val="21"/>
    </w:rPr>
  </w:style>
  <w:style w:type="paragraph" w:styleId="Premierepage" w:customStyle="1">
    <w:name w:val="Premiere page"/>
    <w:basedOn w:val="Normal"/>
    <w:qFormat/>
    <w:pPr>
      <w:spacing w:before="4535" w:after="1417"/>
      <w:jc w:val="center"/>
    </w:pPr>
    <w:rPr>
      <w:b/>
      <w:bCs/>
      <w:sz w:val="64"/>
      <w:szCs w:val="64"/>
    </w:rPr>
  </w:style>
  <w:style w:type="paragraph" w:styleId="Toaheading">
    <w:name w:val="toa heading"/>
    <w:basedOn w:val="Normal"/>
    <w:qFormat/>
    <w:pPr>
      <w:suppressLineNumbers/>
    </w:pPr>
    <w:rPr>
      <w:b/>
      <w:bCs/>
      <w:sz w:val="32"/>
      <w:szCs w:val="32"/>
    </w:rPr>
  </w:style>
  <w:style w:type="paragraph" w:styleId="Tabledesmatiresniveau1">
    <w:name w:val="TOC 1"/>
    <w:basedOn w:val="Index"/>
    <w:pPr>
      <w:tabs>
        <w:tab w:val="right" w:pos="9638" w:leader="dot"/>
      </w:tabs>
    </w:pPr>
    <w:rPr/>
  </w:style>
  <w:style w:type="paragraph" w:styleId="Tabledesmatiresniveau2">
    <w:name w:val="TOC 2"/>
    <w:basedOn w:val="Index"/>
    <w:pPr>
      <w:tabs>
        <w:tab w:val="right" w:pos="9355" w:leader="dot"/>
      </w:tabs>
      <w:ind w:left="283" w:hanging="0"/>
    </w:pPr>
    <w:rPr>
      <w:highlight w:val="white"/>
    </w:rPr>
  </w:style>
  <w:style w:type="paragraph" w:styleId="Titredetableau" w:customStyle="1">
    <w:name w:val="Titre de tableau"/>
    <w:basedOn w:val="Contenudetableau"/>
    <w:qFormat/>
    <w:pPr>
      <w:jc w:val="center"/>
    </w:pPr>
    <w:rPr>
      <w:b/>
      <w:bCs/>
    </w:rPr>
  </w:style>
  <w:style w:type="paragraph" w:styleId="Texte" w:customStyle="1">
    <w:name w:val="Texte"/>
    <w:basedOn w:val="Caption"/>
    <w:qFormat/>
    <w:pPr/>
    <w:rPr/>
  </w:style>
  <w:style w:type="paragraph" w:styleId="Contenudecadre" w:customStyle="1">
    <w:name w:val="Contenu de cadre"/>
    <w:basedOn w:val="Normal"/>
    <w:qFormat/>
    <w:pPr/>
    <w:rPr/>
  </w:style>
  <w:style w:type="paragraph" w:styleId="ListParagraph">
    <w:name w:val="List Paragraph"/>
    <w:basedOn w:val="Normal"/>
    <w:uiPriority w:val="34"/>
    <w:qFormat/>
    <w:rsid w:val="00e15098"/>
    <w:pPr>
      <w:spacing w:before="0" w:after="0"/>
      <w:ind w:left="720" w:hanging="0"/>
      <w:contextualSpacing/>
    </w:pPr>
    <w:rPr>
      <w:rFonts w:cs="Mangal"/>
      <w:szCs w:val="21"/>
    </w:rPr>
  </w:style>
  <w:style w:type="paragraph" w:styleId="Western" w:customStyle="1">
    <w:name w:val="western"/>
    <w:basedOn w:val="Normal"/>
    <w:qFormat/>
    <w:rsid w:val="0001109c"/>
    <w:pPr>
      <w:spacing w:lineRule="auto" w:line="288" w:beforeAutospacing="1" w:after="142"/>
    </w:pPr>
    <w:rPr>
      <w:rFonts w:eastAsia="Times New Roman" w:cs="Arial"/>
      <w:lang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hyperlink" Target="https://openclassrooms.com/" TargetMode="External"/><Relationship Id="rId18" Type="http://schemas.openxmlformats.org/officeDocument/2006/relationships/hyperlink" Target="https://unity3d.com/fr" TargetMode="External"/><Relationship Id="rId19" Type="http://schemas.openxmlformats.org/officeDocument/2006/relationships/hyperlink" Target="https://docs.unity3d.com/" TargetMode="External"/><Relationship Id="rId20" Type="http://schemas.openxmlformats.org/officeDocument/2006/relationships/hyperlink" Target="https://www.youtube.com/channel/UCyVsCcTte38YC9CxJtw3hBQ"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5033</TotalTime>
  <Application>LibreOffice/5.4.6.2$Windows_X86_64 LibreOffice_project/4014ce260a04f1026ba855d3b8d91541c224eab8</Application>
  <Pages>21</Pages>
  <Words>2260</Words>
  <Characters>11693</Characters>
  <CharactersWithSpaces>13791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2018-01-12T15:04:00Z</dcterms:created>
  <dc:creator>Christopher Gengoo</dc:creator>
  <dc:description/>
  <dc:language>fr-FR</dc:language>
  <cp:lastModifiedBy/>
  <cp:lastPrinted>2017-04-24T12:06:00Z</cp:lastPrinted>
  <dcterms:modified xsi:type="dcterms:W3CDTF">2018-04-15T13:16:26Z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