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441AD0" w14:textId="77777777" w:rsidR="00C922A8" w:rsidRDefault="00000000">
      <w:pPr>
        <w:jc w:val="center"/>
      </w:pPr>
      <w:r>
        <w:rPr>
          <w:b/>
          <w:sz w:val="42"/>
        </w:rPr>
        <w:t>PALO ALTO FIREWALL LAB REPORT</w:t>
      </w:r>
    </w:p>
    <w:p w14:paraId="6EC5729B" w14:textId="77777777" w:rsidR="00C922A8" w:rsidRDefault="00000000">
      <w:pPr>
        <w:jc w:val="center"/>
      </w:pPr>
      <w:r>
        <w:rPr>
          <w:b/>
          <w:sz w:val="30"/>
        </w:rPr>
        <w:t>Group 6 — Configure Default Route on Palo Alto towards ISP</w:t>
      </w:r>
    </w:p>
    <w:p w14:paraId="1F44DEE5" w14:textId="77777777" w:rsidR="00C922A8" w:rsidRDefault="00000000">
      <w:pPr>
        <w:jc w:val="center"/>
      </w:pPr>
      <w:r>
        <w:rPr>
          <w:noProof/>
        </w:rPr>
        <w:drawing>
          <wp:inline distT="0" distB="0" distL="0" distR="0" wp14:anchorId="0A6427F5" wp14:editId="3F5DA8D0">
            <wp:extent cx="5852160" cy="2967148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0-project-topology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9671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27BB61" w14:textId="77777777" w:rsidR="00C922A8" w:rsidRDefault="00000000">
      <w:pPr>
        <w:jc w:val="center"/>
      </w:pPr>
      <w:r>
        <w:t>Figure 1. Project topology reference.</w:t>
      </w:r>
    </w:p>
    <w:p w14:paraId="7F4C36F3" w14:textId="77777777" w:rsidR="00C922A8" w:rsidRDefault="00000000">
      <w:pPr>
        <w:pStyle w:val="Heading1"/>
      </w:pPr>
      <w:r>
        <w:t>1. Project Objective</w:t>
      </w:r>
    </w:p>
    <w:p w14:paraId="29E509C1" w14:textId="77777777" w:rsidR="00C922A8" w:rsidRDefault="00000000">
      <w:r>
        <w:t>The objective of this lab is to configure and verify a default static route on a Palo Alto Firewall towards an ISP. The firewall uses the default route 0.0.0.0/0 to forward traffic for destinations that are not covered by a more-specific route.</w:t>
      </w:r>
    </w:p>
    <w:p w14:paraId="52B40628" w14:textId="77777777" w:rsidR="00C922A8" w:rsidRDefault="00000000">
      <w:pPr>
        <w:pStyle w:val="Heading1"/>
      </w:pPr>
      <w:r>
        <w:t>2. Network Topology and IP Addressing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016"/>
        <w:gridCol w:w="2016"/>
        <w:gridCol w:w="2016"/>
        <w:gridCol w:w="2016"/>
        <w:gridCol w:w="2016"/>
      </w:tblGrid>
      <w:tr w:rsidR="00C922A8" w14:paraId="63E25030" w14:textId="77777777">
        <w:trPr>
          <w:jc w:val="center"/>
        </w:trPr>
        <w:tc>
          <w:tcPr>
            <w:tcW w:w="2016" w:type="dxa"/>
          </w:tcPr>
          <w:p w14:paraId="5F5D0C96" w14:textId="77777777" w:rsidR="00C922A8" w:rsidRDefault="00000000">
            <w:r>
              <w:t>Device</w:t>
            </w:r>
          </w:p>
        </w:tc>
        <w:tc>
          <w:tcPr>
            <w:tcW w:w="2016" w:type="dxa"/>
          </w:tcPr>
          <w:p w14:paraId="0FB8D174" w14:textId="77777777" w:rsidR="00C922A8" w:rsidRDefault="00000000">
            <w:r>
              <w:t>Role</w:t>
            </w:r>
          </w:p>
        </w:tc>
        <w:tc>
          <w:tcPr>
            <w:tcW w:w="2016" w:type="dxa"/>
          </w:tcPr>
          <w:p w14:paraId="40480564" w14:textId="77777777" w:rsidR="00C922A8" w:rsidRDefault="00000000">
            <w:r>
              <w:t>Interface</w:t>
            </w:r>
          </w:p>
        </w:tc>
        <w:tc>
          <w:tcPr>
            <w:tcW w:w="2016" w:type="dxa"/>
          </w:tcPr>
          <w:p w14:paraId="2603944A" w14:textId="77777777" w:rsidR="00C922A8" w:rsidRDefault="00000000">
            <w:r>
              <w:t>IP Address</w:t>
            </w:r>
          </w:p>
        </w:tc>
        <w:tc>
          <w:tcPr>
            <w:tcW w:w="2016" w:type="dxa"/>
          </w:tcPr>
          <w:p w14:paraId="725C8EE1" w14:textId="77777777" w:rsidR="00C922A8" w:rsidRDefault="00000000">
            <w:r>
              <w:t>Zone</w:t>
            </w:r>
          </w:p>
        </w:tc>
      </w:tr>
      <w:tr w:rsidR="00C922A8" w14:paraId="0B4FFC11" w14:textId="77777777">
        <w:trPr>
          <w:jc w:val="center"/>
        </w:trPr>
        <w:tc>
          <w:tcPr>
            <w:tcW w:w="2016" w:type="dxa"/>
          </w:tcPr>
          <w:p w14:paraId="7C2B246A" w14:textId="77777777" w:rsidR="00C922A8" w:rsidRDefault="00000000">
            <w:r>
              <w:t>PC1</w:t>
            </w:r>
          </w:p>
        </w:tc>
        <w:tc>
          <w:tcPr>
            <w:tcW w:w="2016" w:type="dxa"/>
          </w:tcPr>
          <w:p w14:paraId="1E20F4B0" w14:textId="77777777" w:rsidR="00C922A8" w:rsidRDefault="00000000">
            <w:r>
              <w:t>Trust Host</w:t>
            </w:r>
          </w:p>
        </w:tc>
        <w:tc>
          <w:tcPr>
            <w:tcW w:w="2016" w:type="dxa"/>
          </w:tcPr>
          <w:p w14:paraId="7157D947" w14:textId="77777777" w:rsidR="00C922A8" w:rsidRDefault="00000000">
            <w:r>
              <w:t>—</w:t>
            </w:r>
          </w:p>
        </w:tc>
        <w:tc>
          <w:tcPr>
            <w:tcW w:w="2016" w:type="dxa"/>
          </w:tcPr>
          <w:p w14:paraId="523774B9" w14:textId="77777777" w:rsidR="00C922A8" w:rsidRDefault="00000000">
            <w:r>
              <w:t>192.168.10.10/24</w:t>
            </w:r>
          </w:p>
        </w:tc>
        <w:tc>
          <w:tcPr>
            <w:tcW w:w="2016" w:type="dxa"/>
          </w:tcPr>
          <w:p w14:paraId="3485C7D5" w14:textId="77777777" w:rsidR="00C922A8" w:rsidRDefault="00000000">
            <w:r>
              <w:t>Trust</w:t>
            </w:r>
          </w:p>
        </w:tc>
      </w:tr>
      <w:tr w:rsidR="00C922A8" w14:paraId="0C1C343E" w14:textId="77777777">
        <w:trPr>
          <w:jc w:val="center"/>
        </w:trPr>
        <w:tc>
          <w:tcPr>
            <w:tcW w:w="2016" w:type="dxa"/>
          </w:tcPr>
          <w:p w14:paraId="1685C8CF" w14:textId="77777777" w:rsidR="00C922A8" w:rsidRDefault="00000000">
            <w:r>
              <w:t>Palo Alto</w:t>
            </w:r>
          </w:p>
        </w:tc>
        <w:tc>
          <w:tcPr>
            <w:tcW w:w="2016" w:type="dxa"/>
          </w:tcPr>
          <w:p w14:paraId="25755C42" w14:textId="77777777" w:rsidR="00C922A8" w:rsidRDefault="00000000">
            <w:r>
              <w:t>LAN / Trust</w:t>
            </w:r>
          </w:p>
        </w:tc>
        <w:tc>
          <w:tcPr>
            <w:tcW w:w="2016" w:type="dxa"/>
          </w:tcPr>
          <w:p w14:paraId="22610627" w14:textId="77777777" w:rsidR="00C922A8" w:rsidRDefault="00000000">
            <w:r>
              <w:t>Ethernet1/1</w:t>
            </w:r>
          </w:p>
        </w:tc>
        <w:tc>
          <w:tcPr>
            <w:tcW w:w="2016" w:type="dxa"/>
          </w:tcPr>
          <w:p w14:paraId="7F35C627" w14:textId="77777777" w:rsidR="00C922A8" w:rsidRDefault="00000000">
            <w:r>
              <w:t>192.168.10.1/24</w:t>
            </w:r>
          </w:p>
        </w:tc>
        <w:tc>
          <w:tcPr>
            <w:tcW w:w="2016" w:type="dxa"/>
          </w:tcPr>
          <w:p w14:paraId="4CFFCB04" w14:textId="77777777" w:rsidR="00C922A8" w:rsidRDefault="00000000">
            <w:r>
              <w:t>Trust</w:t>
            </w:r>
          </w:p>
        </w:tc>
      </w:tr>
      <w:tr w:rsidR="00C922A8" w14:paraId="28836596" w14:textId="77777777">
        <w:trPr>
          <w:jc w:val="center"/>
        </w:trPr>
        <w:tc>
          <w:tcPr>
            <w:tcW w:w="2016" w:type="dxa"/>
          </w:tcPr>
          <w:p w14:paraId="310CF58F" w14:textId="77777777" w:rsidR="00C922A8" w:rsidRDefault="00000000">
            <w:r>
              <w:t>Palo Alto</w:t>
            </w:r>
          </w:p>
        </w:tc>
        <w:tc>
          <w:tcPr>
            <w:tcW w:w="2016" w:type="dxa"/>
          </w:tcPr>
          <w:p w14:paraId="593529EB" w14:textId="77777777" w:rsidR="00C922A8" w:rsidRDefault="00000000">
            <w:r>
              <w:t>WAN / Untrust</w:t>
            </w:r>
          </w:p>
        </w:tc>
        <w:tc>
          <w:tcPr>
            <w:tcW w:w="2016" w:type="dxa"/>
          </w:tcPr>
          <w:p w14:paraId="6795F456" w14:textId="77777777" w:rsidR="00C922A8" w:rsidRDefault="00000000">
            <w:r>
              <w:t>Ethernet1/2</w:t>
            </w:r>
          </w:p>
        </w:tc>
        <w:tc>
          <w:tcPr>
            <w:tcW w:w="2016" w:type="dxa"/>
          </w:tcPr>
          <w:p w14:paraId="7ECB6A85" w14:textId="77777777" w:rsidR="00C922A8" w:rsidRDefault="00000000">
            <w:r>
              <w:t>100.1.1.2/24</w:t>
            </w:r>
          </w:p>
        </w:tc>
        <w:tc>
          <w:tcPr>
            <w:tcW w:w="2016" w:type="dxa"/>
          </w:tcPr>
          <w:p w14:paraId="5CC26401" w14:textId="77777777" w:rsidR="00C922A8" w:rsidRDefault="00000000">
            <w:r>
              <w:t>Untrust</w:t>
            </w:r>
          </w:p>
        </w:tc>
      </w:tr>
      <w:tr w:rsidR="00C922A8" w14:paraId="0EE2A529" w14:textId="77777777">
        <w:trPr>
          <w:jc w:val="center"/>
        </w:trPr>
        <w:tc>
          <w:tcPr>
            <w:tcW w:w="2016" w:type="dxa"/>
          </w:tcPr>
          <w:p w14:paraId="53DD028F" w14:textId="77777777" w:rsidR="00C922A8" w:rsidRDefault="00000000">
            <w:r>
              <w:t>ISP</w:t>
            </w:r>
          </w:p>
        </w:tc>
        <w:tc>
          <w:tcPr>
            <w:tcW w:w="2016" w:type="dxa"/>
          </w:tcPr>
          <w:p w14:paraId="60B80456" w14:textId="77777777" w:rsidR="00C922A8" w:rsidRDefault="00000000">
            <w:r>
              <w:t>Upstream Next Hop</w:t>
            </w:r>
          </w:p>
        </w:tc>
        <w:tc>
          <w:tcPr>
            <w:tcW w:w="2016" w:type="dxa"/>
          </w:tcPr>
          <w:p w14:paraId="0E8B2FA9" w14:textId="77777777" w:rsidR="00C922A8" w:rsidRDefault="00000000">
            <w:r>
              <w:t>—</w:t>
            </w:r>
          </w:p>
        </w:tc>
        <w:tc>
          <w:tcPr>
            <w:tcW w:w="2016" w:type="dxa"/>
          </w:tcPr>
          <w:p w14:paraId="0CB026C3" w14:textId="77777777" w:rsidR="00C922A8" w:rsidRDefault="00000000">
            <w:r>
              <w:t>100.1.1.1/24</w:t>
            </w:r>
          </w:p>
        </w:tc>
        <w:tc>
          <w:tcPr>
            <w:tcW w:w="2016" w:type="dxa"/>
          </w:tcPr>
          <w:p w14:paraId="5CCBBB70" w14:textId="77777777" w:rsidR="00C922A8" w:rsidRDefault="00000000">
            <w:r>
              <w:t>—</w:t>
            </w:r>
          </w:p>
        </w:tc>
      </w:tr>
    </w:tbl>
    <w:p w14:paraId="27E6D7D5" w14:textId="77777777" w:rsidR="00C922A8" w:rsidRDefault="00000000">
      <w:r>
        <w:t>PC1 uses 192.168.10.1 as its default gateway. The Palo Alto Untrust interface uses 100.1.1.2/24, and the ISP next-hop gateway is 100.1.1.1.</w:t>
      </w:r>
    </w:p>
    <w:p w14:paraId="5DF2DA39" w14:textId="77777777" w:rsidR="00C922A8" w:rsidRDefault="00000000">
      <w:pPr>
        <w:pStyle w:val="Heading1"/>
      </w:pPr>
      <w:r>
        <w:t>3. What is a Default Route?</w:t>
      </w:r>
    </w:p>
    <w:p w14:paraId="48AAA05D" w14:textId="77777777" w:rsidR="00C922A8" w:rsidRDefault="00000000">
      <w:r>
        <w:t>A default route is the route 0.0.0.0/0. It is used when the routing table does not contain a more-specific route for the destination. In this project, the Palo Alto sends such traffic to the ISP next hop 100.1.1.1 through the Untrust interface.</w:t>
      </w:r>
    </w:p>
    <w:p w14:paraId="54D6D997" w14:textId="77777777" w:rsidR="00C922A8" w:rsidRDefault="00000000">
      <w:pPr>
        <w:pStyle w:val="Heading1"/>
      </w:pPr>
      <w:r>
        <w:t>4. Main Configuration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040"/>
        <w:gridCol w:w="5040"/>
      </w:tblGrid>
      <w:tr w:rsidR="00C922A8" w14:paraId="31F9C056" w14:textId="77777777">
        <w:tc>
          <w:tcPr>
            <w:tcW w:w="5040" w:type="dxa"/>
          </w:tcPr>
          <w:p w14:paraId="51664C79" w14:textId="77777777" w:rsidR="00C922A8" w:rsidRDefault="00000000">
            <w:r>
              <w:t>Field</w:t>
            </w:r>
          </w:p>
        </w:tc>
        <w:tc>
          <w:tcPr>
            <w:tcW w:w="5040" w:type="dxa"/>
          </w:tcPr>
          <w:p w14:paraId="5C9096E5" w14:textId="77777777" w:rsidR="00C922A8" w:rsidRDefault="00000000">
            <w:r>
              <w:t>Value</w:t>
            </w:r>
          </w:p>
        </w:tc>
      </w:tr>
      <w:tr w:rsidR="00C922A8" w14:paraId="0F6937D2" w14:textId="77777777">
        <w:tc>
          <w:tcPr>
            <w:tcW w:w="5040" w:type="dxa"/>
          </w:tcPr>
          <w:p w14:paraId="5554615B" w14:textId="77777777" w:rsidR="00C922A8" w:rsidRDefault="00000000">
            <w:r>
              <w:t>Virtual Router</w:t>
            </w:r>
          </w:p>
        </w:tc>
        <w:tc>
          <w:tcPr>
            <w:tcW w:w="5040" w:type="dxa"/>
          </w:tcPr>
          <w:p w14:paraId="2127D027" w14:textId="77777777" w:rsidR="00C922A8" w:rsidRDefault="00000000">
            <w:r>
              <w:t>default</w:t>
            </w:r>
          </w:p>
        </w:tc>
      </w:tr>
      <w:tr w:rsidR="00C922A8" w14:paraId="1DE87A11" w14:textId="77777777">
        <w:tc>
          <w:tcPr>
            <w:tcW w:w="5040" w:type="dxa"/>
          </w:tcPr>
          <w:p w14:paraId="528F29FC" w14:textId="77777777" w:rsidR="00C922A8" w:rsidRDefault="00000000">
            <w:r>
              <w:lastRenderedPageBreak/>
              <w:t>Route Name</w:t>
            </w:r>
          </w:p>
        </w:tc>
        <w:tc>
          <w:tcPr>
            <w:tcW w:w="5040" w:type="dxa"/>
          </w:tcPr>
          <w:p w14:paraId="594A9950" w14:textId="77777777" w:rsidR="00C922A8" w:rsidRDefault="00000000">
            <w:r>
              <w:t>DEFAULT-TO-ISP</w:t>
            </w:r>
          </w:p>
        </w:tc>
      </w:tr>
      <w:tr w:rsidR="00C922A8" w14:paraId="32C00596" w14:textId="77777777">
        <w:tc>
          <w:tcPr>
            <w:tcW w:w="5040" w:type="dxa"/>
          </w:tcPr>
          <w:p w14:paraId="7A9F9625" w14:textId="77777777" w:rsidR="00C922A8" w:rsidRDefault="00000000">
            <w:r>
              <w:t>Destination</w:t>
            </w:r>
          </w:p>
        </w:tc>
        <w:tc>
          <w:tcPr>
            <w:tcW w:w="5040" w:type="dxa"/>
          </w:tcPr>
          <w:p w14:paraId="574FFD94" w14:textId="77777777" w:rsidR="00C922A8" w:rsidRDefault="00000000">
            <w:r>
              <w:t>0.0.0.0/0</w:t>
            </w:r>
          </w:p>
        </w:tc>
      </w:tr>
      <w:tr w:rsidR="00C922A8" w14:paraId="771EBF66" w14:textId="77777777">
        <w:tc>
          <w:tcPr>
            <w:tcW w:w="5040" w:type="dxa"/>
          </w:tcPr>
          <w:p w14:paraId="0BA317C6" w14:textId="77777777" w:rsidR="00C922A8" w:rsidRDefault="00000000">
            <w:r>
              <w:t>Next Hop</w:t>
            </w:r>
          </w:p>
        </w:tc>
        <w:tc>
          <w:tcPr>
            <w:tcW w:w="5040" w:type="dxa"/>
          </w:tcPr>
          <w:p w14:paraId="0AD3B6F6" w14:textId="77777777" w:rsidR="00C922A8" w:rsidRDefault="00000000">
            <w:r>
              <w:t>100.1.1.1</w:t>
            </w:r>
          </w:p>
        </w:tc>
      </w:tr>
      <w:tr w:rsidR="00C922A8" w14:paraId="374B8294" w14:textId="77777777">
        <w:tc>
          <w:tcPr>
            <w:tcW w:w="5040" w:type="dxa"/>
          </w:tcPr>
          <w:p w14:paraId="71A1A98F" w14:textId="77777777" w:rsidR="00C922A8" w:rsidRDefault="00000000">
            <w:r>
              <w:t>Interface</w:t>
            </w:r>
          </w:p>
        </w:tc>
        <w:tc>
          <w:tcPr>
            <w:tcW w:w="5040" w:type="dxa"/>
          </w:tcPr>
          <w:p w14:paraId="61F2B661" w14:textId="77777777" w:rsidR="00C922A8" w:rsidRDefault="00000000">
            <w:r>
              <w:t>Ethernet1/2 / Untrust</w:t>
            </w:r>
          </w:p>
        </w:tc>
      </w:tr>
      <w:tr w:rsidR="00C922A8" w14:paraId="7CF0A50B" w14:textId="77777777">
        <w:tc>
          <w:tcPr>
            <w:tcW w:w="5040" w:type="dxa"/>
          </w:tcPr>
          <w:p w14:paraId="66DD2B59" w14:textId="77777777" w:rsidR="00C922A8" w:rsidRDefault="00000000">
            <w:r>
              <w:t>Admin Distance</w:t>
            </w:r>
          </w:p>
        </w:tc>
        <w:tc>
          <w:tcPr>
            <w:tcW w:w="5040" w:type="dxa"/>
          </w:tcPr>
          <w:p w14:paraId="4DD4EF64" w14:textId="77777777" w:rsidR="00C922A8" w:rsidRDefault="00000000">
            <w:r>
              <w:t>10</w:t>
            </w:r>
          </w:p>
        </w:tc>
      </w:tr>
      <w:tr w:rsidR="00C922A8" w14:paraId="0818C62A" w14:textId="77777777">
        <w:tc>
          <w:tcPr>
            <w:tcW w:w="5040" w:type="dxa"/>
          </w:tcPr>
          <w:p w14:paraId="36F88F68" w14:textId="77777777" w:rsidR="00C922A8" w:rsidRDefault="00000000">
            <w:r>
              <w:t>Metric</w:t>
            </w:r>
          </w:p>
        </w:tc>
        <w:tc>
          <w:tcPr>
            <w:tcW w:w="5040" w:type="dxa"/>
          </w:tcPr>
          <w:p w14:paraId="78A25EB9" w14:textId="77777777" w:rsidR="00C922A8" w:rsidRDefault="00000000">
            <w:r>
              <w:t>10</w:t>
            </w:r>
          </w:p>
        </w:tc>
      </w:tr>
    </w:tbl>
    <w:p w14:paraId="3976DC8D" w14:textId="77777777" w:rsidR="00C922A8" w:rsidRDefault="00000000">
      <w:pPr>
        <w:pStyle w:val="Heading1"/>
      </w:pPr>
      <w:r>
        <w:t>5. Palo Alto GUI Configuration</w:t>
      </w:r>
    </w:p>
    <w:p w14:paraId="1FF7D5E8" w14:textId="77777777" w:rsidR="00C922A8" w:rsidRDefault="00000000">
      <w:pPr>
        <w:pStyle w:val="Heading2"/>
      </w:pPr>
      <w:r>
        <w:t>Step 1 — Configure the Trust Interface</w:t>
      </w:r>
    </w:p>
    <w:p w14:paraId="01D5E01B" w14:textId="77777777" w:rsidR="00C922A8" w:rsidRDefault="00000000">
      <w:r>
        <w:t>Go to Network &gt; Interfaces &gt; Ethernet. Configure Ethernet1/1 as Layer3, assign 192.168.10.1/24, select the default virtual router, and place the interface in the Trust zone.</w:t>
      </w:r>
    </w:p>
    <w:p w14:paraId="05030F7A" w14:textId="77777777" w:rsidR="00C922A8" w:rsidRDefault="00000000">
      <w:pPr>
        <w:pStyle w:val="Heading2"/>
      </w:pPr>
      <w:r>
        <w:t>Step 2 — Configure the Untrust Interface</w:t>
      </w:r>
    </w:p>
    <w:p w14:paraId="6175807B" w14:textId="77777777" w:rsidR="00C922A8" w:rsidRDefault="00000000">
      <w:r>
        <w:t>Configure Ethernet1/2 as Layer3, assign 100.1.1.2/24, select the default virtual router, and place the interface in the Untrust zone.</w:t>
      </w:r>
    </w:p>
    <w:p w14:paraId="73CED240" w14:textId="77777777" w:rsidR="00C922A8" w:rsidRDefault="00000000">
      <w:pPr>
        <w:pStyle w:val="Heading2"/>
      </w:pPr>
      <w:r>
        <w:t>Step 3 — Create or Verify Security Zones</w:t>
      </w:r>
    </w:p>
    <w:p w14:paraId="6064E187" w14:textId="77777777" w:rsidR="00C922A8" w:rsidRDefault="00000000">
      <w:r>
        <w:t>Go to Network &gt; Zones. Verify that Ethernet1/1 is in Trust and Ethernet1/2 is in Untrust.</w:t>
      </w:r>
    </w:p>
    <w:p w14:paraId="192CD0B0" w14:textId="77777777" w:rsidR="00C922A8" w:rsidRDefault="00000000">
      <w:pPr>
        <w:pStyle w:val="Heading2"/>
      </w:pPr>
      <w:r>
        <w:t>Step 4 — Configure the Default Route</w:t>
      </w:r>
    </w:p>
    <w:p w14:paraId="674E9ED7" w14:textId="77777777" w:rsidR="00C922A8" w:rsidRDefault="00000000">
      <w:r>
        <w:t>Go to Network &gt; Virtual Routers &gt; default &gt; Static Routes &gt; IPv4. Add DEFAULT-TO-ISP with destination 0.0.0.0/0 and next hop 100.1.1.1 through the Untrust interface.</w:t>
      </w:r>
    </w:p>
    <w:p w14:paraId="4E309311" w14:textId="77777777" w:rsidR="00C922A8" w:rsidRDefault="00000000">
      <w:pPr>
        <w:pStyle w:val="Heading2"/>
      </w:pPr>
      <w:r>
        <w:t>Step 5 — Commit</w:t>
      </w:r>
    </w:p>
    <w:p w14:paraId="3886E1C5" w14:textId="77777777" w:rsidR="00C922A8" w:rsidRDefault="00000000">
      <w:r>
        <w:t>Review the candidate configuration and click Commit. The committed configuration becomes active.</w:t>
      </w:r>
    </w:p>
    <w:p w14:paraId="2990204E" w14:textId="77777777" w:rsidR="00C922A8" w:rsidRDefault="00000000">
      <w:pPr>
        <w:pStyle w:val="Heading1"/>
      </w:pPr>
      <w:r>
        <w:t>6. Security Policy</w:t>
      </w:r>
    </w:p>
    <w:p w14:paraId="19340CBB" w14:textId="77777777" w:rsidR="00C922A8" w:rsidRDefault="00000000">
      <w:r>
        <w:t>A default route only provides a routing path. It does not automatically permit traffic through the firewall. For Trust-to-Untrust communication, create a Security Policy appropriate to the lab requirement.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040"/>
        <w:gridCol w:w="5040"/>
      </w:tblGrid>
      <w:tr w:rsidR="00C922A8" w14:paraId="641516CA" w14:textId="77777777">
        <w:tc>
          <w:tcPr>
            <w:tcW w:w="5040" w:type="dxa"/>
          </w:tcPr>
          <w:p w14:paraId="7CD924D7" w14:textId="77777777" w:rsidR="00C922A8" w:rsidRDefault="00000000">
            <w:r>
              <w:t>Policy Field</w:t>
            </w:r>
          </w:p>
        </w:tc>
        <w:tc>
          <w:tcPr>
            <w:tcW w:w="5040" w:type="dxa"/>
          </w:tcPr>
          <w:p w14:paraId="3167542D" w14:textId="77777777" w:rsidR="00C922A8" w:rsidRDefault="00000000">
            <w:r>
              <w:t>Recommended Lab Value</w:t>
            </w:r>
          </w:p>
        </w:tc>
      </w:tr>
      <w:tr w:rsidR="00C922A8" w14:paraId="56B5B9F0" w14:textId="77777777">
        <w:tc>
          <w:tcPr>
            <w:tcW w:w="5040" w:type="dxa"/>
          </w:tcPr>
          <w:p w14:paraId="1818386C" w14:textId="77777777" w:rsidR="00C922A8" w:rsidRDefault="00000000">
            <w:r>
              <w:t>Rule Name</w:t>
            </w:r>
          </w:p>
        </w:tc>
        <w:tc>
          <w:tcPr>
            <w:tcW w:w="5040" w:type="dxa"/>
          </w:tcPr>
          <w:p w14:paraId="7439566E" w14:textId="77777777" w:rsidR="00C922A8" w:rsidRDefault="00000000">
            <w:r>
              <w:t>TRUST-TO-UNTRUST</w:t>
            </w:r>
          </w:p>
        </w:tc>
      </w:tr>
      <w:tr w:rsidR="00C922A8" w14:paraId="5FE3BDCF" w14:textId="77777777">
        <w:tc>
          <w:tcPr>
            <w:tcW w:w="5040" w:type="dxa"/>
          </w:tcPr>
          <w:p w14:paraId="14AB0F52" w14:textId="77777777" w:rsidR="00C922A8" w:rsidRDefault="00000000">
            <w:r>
              <w:t>Source Zone</w:t>
            </w:r>
          </w:p>
        </w:tc>
        <w:tc>
          <w:tcPr>
            <w:tcW w:w="5040" w:type="dxa"/>
          </w:tcPr>
          <w:p w14:paraId="01777C2F" w14:textId="77777777" w:rsidR="00C922A8" w:rsidRDefault="00000000">
            <w:r>
              <w:t>Trust</w:t>
            </w:r>
          </w:p>
        </w:tc>
      </w:tr>
      <w:tr w:rsidR="00C922A8" w14:paraId="0B1FE21A" w14:textId="77777777">
        <w:tc>
          <w:tcPr>
            <w:tcW w:w="5040" w:type="dxa"/>
          </w:tcPr>
          <w:p w14:paraId="3EF5AAE2" w14:textId="77777777" w:rsidR="00C922A8" w:rsidRDefault="00000000">
            <w:r>
              <w:t>Destination Zone</w:t>
            </w:r>
          </w:p>
        </w:tc>
        <w:tc>
          <w:tcPr>
            <w:tcW w:w="5040" w:type="dxa"/>
          </w:tcPr>
          <w:p w14:paraId="71A968A1" w14:textId="77777777" w:rsidR="00C922A8" w:rsidRDefault="00000000">
            <w:r>
              <w:t>Untrust</w:t>
            </w:r>
          </w:p>
        </w:tc>
      </w:tr>
      <w:tr w:rsidR="00C922A8" w14:paraId="5D84E71A" w14:textId="77777777">
        <w:tc>
          <w:tcPr>
            <w:tcW w:w="5040" w:type="dxa"/>
          </w:tcPr>
          <w:p w14:paraId="6131AB6D" w14:textId="77777777" w:rsidR="00C922A8" w:rsidRDefault="00000000">
            <w:r>
              <w:t>Source Address</w:t>
            </w:r>
          </w:p>
        </w:tc>
        <w:tc>
          <w:tcPr>
            <w:tcW w:w="5040" w:type="dxa"/>
          </w:tcPr>
          <w:p w14:paraId="498A6657" w14:textId="77777777" w:rsidR="00C922A8" w:rsidRDefault="00000000">
            <w:r>
              <w:t>PC1 or 192.168.10.10</w:t>
            </w:r>
          </w:p>
        </w:tc>
      </w:tr>
      <w:tr w:rsidR="00C922A8" w14:paraId="1839C6D9" w14:textId="77777777">
        <w:tc>
          <w:tcPr>
            <w:tcW w:w="5040" w:type="dxa"/>
          </w:tcPr>
          <w:p w14:paraId="4EA2C5EF" w14:textId="77777777" w:rsidR="00C922A8" w:rsidRDefault="00000000">
            <w:r>
              <w:t>Destination Address</w:t>
            </w:r>
          </w:p>
        </w:tc>
        <w:tc>
          <w:tcPr>
            <w:tcW w:w="5040" w:type="dxa"/>
          </w:tcPr>
          <w:p w14:paraId="55903478" w14:textId="77777777" w:rsidR="00C922A8" w:rsidRDefault="00000000">
            <w:r>
              <w:t>any, or required test destination</w:t>
            </w:r>
          </w:p>
        </w:tc>
      </w:tr>
      <w:tr w:rsidR="00C922A8" w14:paraId="4105A710" w14:textId="77777777">
        <w:tc>
          <w:tcPr>
            <w:tcW w:w="5040" w:type="dxa"/>
          </w:tcPr>
          <w:p w14:paraId="7B8E31D8" w14:textId="77777777" w:rsidR="00C922A8" w:rsidRDefault="00000000">
            <w:r>
              <w:t>Application</w:t>
            </w:r>
          </w:p>
        </w:tc>
        <w:tc>
          <w:tcPr>
            <w:tcW w:w="5040" w:type="dxa"/>
          </w:tcPr>
          <w:p w14:paraId="191B2275" w14:textId="77777777" w:rsidR="00C922A8" w:rsidRDefault="00000000">
            <w:r>
              <w:t>ping / required applications</w:t>
            </w:r>
          </w:p>
        </w:tc>
      </w:tr>
      <w:tr w:rsidR="00C922A8" w14:paraId="4A4DAFBC" w14:textId="77777777">
        <w:tc>
          <w:tcPr>
            <w:tcW w:w="5040" w:type="dxa"/>
          </w:tcPr>
          <w:p w14:paraId="10E6F25F" w14:textId="77777777" w:rsidR="00C922A8" w:rsidRDefault="00000000">
            <w:r>
              <w:t>Service</w:t>
            </w:r>
          </w:p>
        </w:tc>
        <w:tc>
          <w:tcPr>
            <w:tcW w:w="5040" w:type="dxa"/>
          </w:tcPr>
          <w:p w14:paraId="06ECED06" w14:textId="77777777" w:rsidR="00C922A8" w:rsidRDefault="00000000">
            <w:r>
              <w:t>application-default</w:t>
            </w:r>
          </w:p>
        </w:tc>
      </w:tr>
      <w:tr w:rsidR="00C922A8" w14:paraId="1D1CC0FA" w14:textId="77777777">
        <w:tc>
          <w:tcPr>
            <w:tcW w:w="5040" w:type="dxa"/>
          </w:tcPr>
          <w:p w14:paraId="215B8DC0" w14:textId="77777777" w:rsidR="00C922A8" w:rsidRDefault="00000000">
            <w:r>
              <w:t>Action</w:t>
            </w:r>
          </w:p>
        </w:tc>
        <w:tc>
          <w:tcPr>
            <w:tcW w:w="5040" w:type="dxa"/>
          </w:tcPr>
          <w:p w14:paraId="5059B90B" w14:textId="77777777" w:rsidR="00C922A8" w:rsidRDefault="00000000">
            <w:r>
              <w:t>Allow</w:t>
            </w:r>
          </w:p>
        </w:tc>
      </w:tr>
    </w:tbl>
    <w:p w14:paraId="7323F276" w14:textId="77777777" w:rsidR="00C922A8" w:rsidRDefault="00000000">
      <w:pPr>
        <w:pStyle w:val="Heading1"/>
      </w:pPr>
      <w:r>
        <w:t>7. ISP Return Route</w:t>
      </w:r>
    </w:p>
    <w:p w14:paraId="4519892F" w14:textId="77777777" w:rsidR="00C922A8" w:rsidRDefault="00000000">
      <w:r>
        <w:t>For the ISP or upstream simulator to return traffic to PC1, it must know that 192.168.10.0/24 is reachable through the Palo Alto Untrust address.</w:t>
      </w:r>
    </w:p>
    <w:p w14:paraId="7FB0B4B3" w14:textId="77777777" w:rsidR="00C922A8" w:rsidRDefault="00000000">
      <w:r>
        <w:t>ISP return route: 192.168.10.0/24 → next hop 100.1.1.2.</w:t>
      </w:r>
    </w:p>
    <w:p w14:paraId="3911350F" w14:textId="77777777" w:rsidR="00C922A8" w:rsidRDefault="00000000">
      <w:pPr>
        <w:pStyle w:val="Heading1"/>
      </w:pPr>
      <w:r>
        <w:lastRenderedPageBreak/>
        <w:t>8. NAT for Internet Access</w:t>
      </w:r>
    </w:p>
    <w:p w14:paraId="642D4801" w14:textId="77777777" w:rsidR="00C922A8" w:rsidRDefault="00000000">
      <w:r>
        <w:t>A default route alone does not provide Internet access for a private address such as 192.168.10.10. If the lab requires Internet or public-network access, configure Source NAT from Trust to Untrust. A common lab design uses Dynamic IP and Port with the Untrust interface address as the translated address. The exact NAT design depends on the upstream simulator.</w:t>
      </w:r>
    </w:p>
    <w:p w14:paraId="38303A1C" w14:textId="77777777" w:rsidR="00C922A8" w:rsidRDefault="00000000">
      <w:pPr>
        <w:pStyle w:val="Heading1"/>
      </w:pPr>
      <w:r>
        <w:t>9. Verification</w:t>
      </w:r>
    </w:p>
    <w:p w14:paraId="2D3225A8" w14:textId="77777777" w:rsidR="00C922A8" w:rsidRDefault="00000000">
      <w:pPr>
        <w:pStyle w:val="ListBullet"/>
      </w:pPr>
      <w:r>
        <w:t>Check the routing table and confirm a default route equivalent to 0.0.0.0/0 → 100.1.1.1.</w:t>
      </w:r>
    </w:p>
    <w:p w14:paraId="77DB5D91" w14:textId="77777777" w:rsidR="00C922A8" w:rsidRDefault="00000000">
      <w:pPr>
        <w:pStyle w:val="ListBullet"/>
      </w:pPr>
      <w:r>
        <w:t>Ping the ISP next hop from the Palo Alto using the Untrust source address.</w:t>
      </w:r>
    </w:p>
    <w:p w14:paraId="35A18514" w14:textId="77777777" w:rsidR="00C922A8" w:rsidRDefault="00000000">
      <w:pPr>
        <w:pStyle w:val="ListBullet"/>
      </w:pPr>
      <w:r>
        <w:t>From PC1, test the required destination after Security Policy and NAT are configured.</w:t>
      </w:r>
    </w:p>
    <w:p w14:paraId="107B1E6B" w14:textId="77777777" w:rsidR="00C922A8" w:rsidRDefault="00000000">
      <w:pPr>
        <w:pStyle w:val="ListBullet"/>
      </w:pPr>
      <w:r>
        <w:t>Use the PAN-OS Traffic log to confirm the session, action, source, destination, and application.</w:t>
      </w:r>
    </w:p>
    <w:p w14:paraId="5E4AB3A7" w14:textId="77777777" w:rsidR="00C922A8" w:rsidRDefault="00000000">
      <w:pPr>
        <w:pStyle w:val="ListBullet"/>
      </w:pPr>
      <w:r>
        <w:t>Use a FIB lookup for an external address such as 8.8.8.8 to confirm that the default route is selected.</w:t>
      </w:r>
    </w:p>
    <w:p w14:paraId="72DB0420" w14:textId="77777777" w:rsidR="00C922A8" w:rsidRDefault="00000000">
      <w:pPr>
        <w:pStyle w:val="Heading1"/>
      </w:pPr>
      <w:r>
        <w:t>10. Useful CLI Verification</w:t>
      </w:r>
    </w:p>
    <w:p w14:paraId="573A467F" w14:textId="77777777" w:rsidR="00C922A8" w:rsidRDefault="00000000">
      <w:r>
        <w:t>show routing route</w:t>
      </w:r>
    </w:p>
    <w:p w14:paraId="71AF4E2D" w14:textId="77777777" w:rsidR="00C922A8" w:rsidRDefault="00000000">
      <w:r>
        <w:t>show routing route type static</w:t>
      </w:r>
    </w:p>
    <w:p w14:paraId="6D56FE98" w14:textId="77777777" w:rsidR="00C922A8" w:rsidRDefault="00000000">
      <w:r>
        <w:t>show routing route destination 0.0.0.0/0</w:t>
      </w:r>
    </w:p>
    <w:p w14:paraId="3D71FCF0" w14:textId="77777777" w:rsidR="00C922A8" w:rsidRDefault="00000000">
      <w:r>
        <w:t>ping source 100.1.1.2 host 100.1.1.1</w:t>
      </w:r>
    </w:p>
    <w:p w14:paraId="5901566E" w14:textId="77777777" w:rsidR="00C922A8" w:rsidRDefault="00000000">
      <w:r>
        <w:t xml:space="preserve">test routing fib-lookup virtual-router default </w:t>
      </w:r>
      <w:proofErr w:type="spellStart"/>
      <w:r>
        <w:t>ip</w:t>
      </w:r>
      <w:proofErr w:type="spellEnd"/>
      <w:r>
        <w:t xml:space="preserve"> 8.8.8.8</w:t>
      </w:r>
    </w:p>
    <w:p w14:paraId="235DB299" w14:textId="77777777" w:rsidR="00C922A8" w:rsidRDefault="00000000">
      <w:r>
        <w:t>show session all filter source 192.168.10.10</w:t>
      </w:r>
    </w:p>
    <w:p w14:paraId="5C995BFD" w14:textId="77777777" w:rsidR="00C922A8" w:rsidRDefault="00000000">
      <w:pPr>
        <w:pStyle w:val="Heading1"/>
      </w:pPr>
      <w:r>
        <w:t>11. Expected Result</w:t>
      </w:r>
    </w:p>
    <w:p w14:paraId="026AF2E6" w14:textId="77777777" w:rsidR="00C922A8" w:rsidRDefault="00000000">
      <w:r>
        <w:t>The Palo Alto routing table contains a default route equivalent to 0.0.0.0/0 via 100.1.1.1 through the Untrust interface. When a destination does not have a more-specific route, the firewall selects this default route. Successful end-to-end connectivity additionally requires the correct Security Policy, NAT when needed, ISP return routing, and upstream connectivity.</w:t>
      </w:r>
    </w:p>
    <w:p w14:paraId="5BF509F1" w14:textId="77777777" w:rsidR="00C922A8" w:rsidRDefault="00000000">
      <w:pPr>
        <w:pStyle w:val="Heading1"/>
      </w:pPr>
      <w:r>
        <w:t>12. Troubleshooting</w:t>
      </w:r>
    </w:p>
    <w:p w14:paraId="628B38B8" w14:textId="77777777" w:rsidR="00C922A8" w:rsidRDefault="00000000">
      <w:pPr>
        <w:pStyle w:val="ListBullet"/>
      </w:pPr>
      <w:r>
        <w:t>Cannot ping 100.1.1.1: check Ethernet1/2 IP address, link status, zone, and ISP-side addressing.</w:t>
      </w:r>
    </w:p>
    <w:p w14:paraId="120BD758" w14:textId="77777777" w:rsidR="00C922A8" w:rsidRDefault="00000000">
      <w:pPr>
        <w:pStyle w:val="ListBullet"/>
      </w:pPr>
      <w:r>
        <w:t>Default route is missing: check the virtual router and static route configuration, then commit.</w:t>
      </w:r>
    </w:p>
    <w:p w14:paraId="6B50FF0B" w14:textId="77777777" w:rsidR="00C922A8" w:rsidRDefault="00000000">
      <w:pPr>
        <w:pStyle w:val="ListBullet"/>
      </w:pPr>
      <w:r>
        <w:t>Route exists but PC1 cannot reach an external destination: check Security Policy, NAT, ISP return route, and upstream connectivity.</w:t>
      </w:r>
    </w:p>
    <w:p w14:paraId="1D552C0E" w14:textId="77777777" w:rsidR="00C922A8" w:rsidRDefault="00000000">
      <w:pPr>
        <w:pStyle w:val="ListBullet"/>
      </w:pPr>
      <w:r>
        <w:t>Traffic is denied: inspect the Traffic log and confirm the matching Security Policy rule.</w:t>
      </w:r>
    </w:p>
    <w:p w14:paraId="6787CDA8" w14:textId="77777777" w:rsidR="00C922A8" w:rsidRDefault="00000000">
      <w:pPr>
        <w:pStyle w:val="ListBullet"/>
      </w:pPr>
      <w:r>
        <w:t>PC1 cannot reach the firewall: check PC1 IP address, subnet mask, and default gateway.</w:t>
      </w:r>
    </w:p>
    <w:p w14:paraId="5FE98530" w14:textId="77777777" w:rsidR="00C922A8" w:rsidRDefault="00000000">
      <w:pPr>
        <w:pStyle w:val="Heading1"/>
      </w:pPr>
      <w:r>
        <w:t>13. Conclusion</w:t>
      </w:r>
    </w:p>
    <w:p w14:paraId="1CA77681" w14:textId="77777777" w:rsidR="00C922A8" w:rsidRDefault="00000000">
      <w:r>
        <w:t>This lab demonstrates how a Palo Alto Firewall uses a default static route to forward unknown or external traffic towards an ISP. The key configuration is 0.0.0.0/0 with next hop 100.1.1.1 through the Untrust interface. The lab also shows that routing, Security Policy, NAT, and return routing are separate but related parts of end-to-end connectivity.</w:t>
      </w:r>
    </w:p>
    <w:p w14:paraId="5F79F433" w14:textId="77777777" w:rsidR="00C922A8" w:rsidRDefault="00000000">
      <w:pPr>
        <w:pStyle w:val="Heading1"/>
      </w:pPr>
      <w:r>
        <w:lastRenderedPageBreak/>
        <w:t>14. Evidence for Final Submission</w:t>
      </w:r>
    </w:p>
    <w:p w14:paraId="47111A75" w14:textId="77777777" w:rsidR="00397CBA" w:rsidRPr="00397CBA" w:rsidRDefault="00397CBA" w:rsidP="00397CBA"/>
    <w:p w14:paraId="633E98A4" w14:textId="77777777" w:rsidR="00397CBA" w:rsidRDefault="00397CBA" w:rsidP="006B638E">
      <w:r w:rsidRPr="00397CBA">
        <w:rPr>
          <w:noProof/>
        </w:rPr>
        <w:drawing>
          <wp:inline distT="0" distB="0" distL="0" distR="0" wp14:anchorId="618CA315" wp14:editId="7ED01BB5">
            <wp:extent cx="3063240" cy="2674620"/>
            <wp:effectExtent l="0" t="0" r="3810" b="0"/>
            <wp:docPr id="128453548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63240" cy="2674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20536B" w14:textId="77777777" w:rsidR="00397CBA" w:rsidRDefault="00397CBA" w:rsidP="006B638E"/>
    <w:p w14:paraId="1B3706B1" w14:textId="77777777" w:rsidR="00397CBA" w:rsidRDefault="00397CBA" w:rsidP="006B638E"/>
    <w:p w14:paraId="649A315A" w14:textId="142CF170" w:rsidR="00C922A8" w:rsidRDefault="00397CBA" w:rsidP="006B638E">
      <w:r w:rsidRPr="00397CBA">
        <w:rPr>
          <w:noProof/>
        </w:rPr>
        <w:drawing>
          <wp:inline distT="0" distB="0" distL="0" distR="0" wp14:anchorId="6B59594F" wp14:editId="458F59CC">
            <wp:extent cx="5539740" cy="1638300"/>
            <wp:effectExtent l="0" t="0" r="3810" b="0"/>
            <wp:docPr id="21269976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39740" cy="1638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C922A8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91596338">
    <w:abstractNumId w:val="8"/>
  </w:num>
  <w:num w:numId="2" w16cid:durableId="1480224681">
    <w:abstractNumId w:val="6"/>
  </w:num>
  <w:num w:numId="3" w16cid:durableId="1597012155">
    <w:abstractNumId w:val="5"/>
  </w:num>
  <w:num w:numId="4" w16cid:durableId="351496332">
    <w:abstractNumId w:val="4"/>
  </w:num>
  <w:num w:numId="5" w16cid:durableId="299577479">
    <w:abstractNumId w:val="7"/>
  </w:num>
  <w:num w:numId="6" w16cid:durableId="145635525">
    <w:abstractNumId w:val="3"/>
  </w:num>
  <w:num w:numId="7" w16cid:durableId="1764648537">
    <w:abstractNumId w:val="2"/>
  </w:num>
  <w:num w:numId="8" w16cid:durableId="1914044757">
    <w:abstractNumId w:val="1"/>
  </w:num>
  <w:num w:numId="9" w16cid:durableId="13216168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3862"/>
    <w:rsid w:val="00034616"/>
    <w:rsid w:val="0006063C"/>
    <w:rsid w:val="0015074B"/>
    <w:rsid w:val="0029639D"/>
    <w:rsid w:val="00326F90"/>
    <w:rsid w:val="00397CBA"/>
    <w:rsid w:val="0049663B"/>
    <w:rsid w:val="006B3BBA"/>
    <w:rsid w:val="006B638E"/>
    <w:rsid w:val="00AA1D8D"/>
    <w:rsid w:val="00AF59B9"/>
    <w:rsid w:val="00B47730"/>
    <w:rsid w:val="00C922A8"/>
    <w:rsid w:val="00CB0664"/>
    <w:rsid w:val="00EF431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D3E18FB"/>
  <w14:defaultImageDpi w14:val="300"/>
  <w15:docId w15:val="{36D5D837-FF8B-43D5-A3A6-E14A70F599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</Pages>
  <Words>792</Words>
  <Characters>4515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5297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Ghanendra Tiwari</cp:lastModifiedBy>
  <cp:revision>7</cp:revision>
  <dcterms:created xsi:type="dcterms:W3CDTF">2013-12-23T23:15:00Z</dcterms:created>
  <dcterms:modified xsi:type="dcterms:W3CDTF">2026-09-01T12:16:00Z</dcterms:modified>
  <cp:category/>
</cp:coreProperties>
</file>