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D1EDD" w14:textId="77777777" w:rsidR="00C064F4" w:rsidRDefault="00C064F4">
      <w:pPr>
        <w:spacing w:before="560" w:after="560"/>
      </w:pPr>
    </w:p>
    <w:p w14:paraId="6055E145" w14:textId="77777777" w:rsidR="00C064F4" w:rsidRDefault="00A84EED">
      <w:pPr>
        <w:spacing w:after="40"/>
        <w:jc w:val="center"/>
      </w:pPr>
      <w:r>
        <w:rPr>
          <w:b/>
          <w:bCs/>
          <w:caps/>
          <w:color w:val="5C6B8A"/>
          <w:sz w:val="26"/>
          <w:szCs w:val="26"/>
        </w:rPr>
        <w:t>MILITARY TECHNICAL COLLEGE</w:t>
      </w:r>
    </w:p>
    <w:p w14:paraId="59AFFDDD" w14:textId="1424AAEE" w:rsidR="00C064F4" w:rsidRDefault="00A84EED">
      <w:pPr>
        <w:spacing w:after="200"/>
        <w:jc w:val="center"/>
      </w:pPr>
      <w:r>
        <w:rPr>
          <w:color w:val="5C6B8A"/>
        </w:rPr>
        <w:t>Artificial Intelligence Competition</w:t>
      </w:r>
    </w:p>
    <w:p w14:paraId="4FAAF368" w14:textId="77777777" w:rsidR="00C064F4" w:rsidRDefault="00A84EED">
      <w:pPr>
        <w:pBdr>
          <w:top w:val="single" w:sz="12" w:space="4" w:color="2E75B6"/>
          <w:bottom w:val="single" w:sz="12" w:space="4" w:color="2E75B6"/>
        </w:pBdr>
        <w:shd w:val="clear" w:color="auto" w:fill="1B3A6B"/>
        <w:spacing w:before="120"/>
        <w:jc w:val="center"/>
      </w:pPr>
      <w:proofErr w:type="spellStart"/>
      <w:r>
        <w:rPr>
          <w:b/>
          <w:bCs/>
          <w:color w:val="FFFFFF"/>
          <w:sz w:val="88"/>
          <w:szCs w:val="88"/>
        </w:rPr>
        <w:t>AeroMind</w:t>
      </w:r>
      <w:proofErr w:type="spellEnd"/>
      <w:r>
        <w:rPr>
          <w:b/>
          <w:bCs/>
          <w:color w:val="FFFFFF"/>
          <w:sz w:val="88"/>
          <w:szCs w:val="88"/>
        </w:rPr>
        <w:t xml:space="preserve"> AI</w:t>
      </w:r>
    </w:p>
    <w:p w14:paraId="6C48BABD" w14:textId="77777777" w:rsidR="00C064F4" w:rsidRDefault="00A84EED">
      <w:pPr>
        <w:shd w:val="clear" w:color="auto" w:fill="2E75B6"/>
        <w:jc w:val="center"/>
      </w:pPr>
      <w:r>
        <w:rPr>
          <w:b/>
          <w:bCs/>
          <w:color w:val="FFFFFF"/>
          <w:sz w:val="30"/>
          <w:szCs w:val="30"/>
        </w:rPr>
        <w:t>Autonomous Aerial Surveillance Platform</w:t>
      </w:r>
    </w:p>
    <w:p w14:paraId="3D30DC52" w14:textId="77777777" w:rsidR="00C064F4" w:rsidRDefault="00A84EED">
      <w:pPr>
        <w:shd w:val="clear" w:color="auto" w:fill="0E7C7B"/>
        <w:spacing w:after="240"/>
        <w:jc w:val="center"/>
      </w:pPr>
      <w:r>
        <w:rPr>
          <w:color w:val="FFFFFF"/>
        </w:rPr>
        <w:t>Energy-Efficient Drone-Based Multi-Object Tracking</w:t>
      </w:r>
    </w:p>
    <w:tbl>
      <w:tblPr>
        <w:tblW w:w="9360" w:type="dxa"/>
        <w:tblInd w:w="36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64F4" w14:paraId="5C56BF48" w14:textId="77777777" w:rsidTr="001D366F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8112C7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83.2%</w:t>
            </w:r>
          </w:p>
          <w:p w14:paraId="70BA1FBA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MOTA Accuracy</w:t>
            </w:r>
          </w:p>
          <w:p w14:paraId="2F600EB1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Tracking Quality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207A57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78.5%</w:t>
            </w:r>
          </w:p>
          <w:p w14:paraId="60020D82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IDF1 Score</w:t>
            </w:r>
          </w:p>
          <w:p w14:paraId="49CD0D04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Identity Retention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7935A8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−</w:t>
            </w:r>
            <w:r>
              <w:rPr>
                <w:b/>
                <w:bCs/>
                <w:color w:val="FFFFFF"/>
                <w:sz w:val="52"/>
                <w:szCs w:val="52"/>
              </w:rPr>
              <w:t>34.8%</w:t>
            </w:r>
          </w:p>
          <w:p w14:paraId="770C5AC0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Energy Saved</w:t>
            </w:r>
          </w:p>
          <w:p w14:paraId="30026718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vs. Fixed Patrol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39DA8F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+72%</w:t>
            </w:r>
          </w:p>
          <w:p w14:paraId="31828DCC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Mission Duration</w:t>
            </w:r>
          </w:p>
          <w:p w14:paraId="78868986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Extension</w:t>
            </w:r>
          </w:p>
        </w:tc>
      </w:tr>
    </w:tbl>
    <w:p w14:paraId="06F512B0" w14:textId="77777777" w:rsidR="00C064F4" w:rsidRDefault="00C064F4">
      <w:pPr>
        <w:spacing w:before="200" w:after="200"/>
      </w:pPr>
    </w:p>
    <w:p w14:paraId="02DAA223" w14:textId="63A58FBF" w:rsidR="00C064F4" w:rsidRDefault="00A84EED">
      <w:pPr>
        <w:spacing w:after="40"/>
        <w:jc w:val="center"/>
      </w:pPr>
      <w:r>
        <w:rPr>
          <w:color w:val="5C6B8A"/>
          <w:sz w:val="20"/>
          <w:szCs w:val="20"/>
        </w:rPr>
        <w:t>Autonomous Aerial Systems + Computer Vision</w:t>
      </w:r>
    </w:p>
    <w:p w14:paraId="188AD509" w14:textId="5DBE37C3" w:rsidR="00C064F4" w:rsidRDefault="00A84EED">
      <w:pPr>
        <w:spacing w:after="40"/>
        <w:jc w:val="center"/>
        <w:rPr>
          <w:b/>
          <w:bCs/>
          <w:color w:val="1B3A6B"/>
          <w:sz w:val="24"/>
          <w:szCs w:val="24"/>
          <w:rtl/>
        </w:rPr>
      </w:pPr>
      <w:r>
        <w:rPr>
          <w:b/>
          <w:bCs/>
          <w:color w:val="1B3A6B"/>
          <w:sz w:val="24"/>
          <w:szCs w:val="24"/>
        </w:rPr>
        <w:t xml:space="preserve">Team: </w:t>
      </w:r>
      <w:proofErr w:type="spellStart"/>
      <w:r>
        <w:rPr>
          <w:b/>
          <w:bCs/>
          <w:color w:val="1B3A6B"/>
          <w:sz w:val="24"/>
          <w:szCs w:val="24"/>
        </w:rPr>
        <w:t>AeroMind</w:t>
      </w:r>
      <w:proofErr w:type="spellEnd"/>
      <w:r>
        <w:rPr>
          <w:b/>
          <w:bCs/>
          <w:color w:val="1B3A6B"/>
          <w:sz w:val="24"/>
          <w:szCs w:val="24"/>
        </w:rPr>
        <w:t xml:space="preserve"> Technologies</w:t>
      </w:r>
    </w:p>
    <w:p w14:paraId="656E2E3C" w14:textId="0650216F" w:rsidR="001D366F" w:rsidRDefault="001D366F">
      <w:pPr>
        <w:spacing w:after="40"/>
        <w:jc w:val="center"/>
      </w:pPr>
      <w:r>
        <w:t xml:space="preserve">Under Supervision </w:t>
      </w:r>
      <w:proofErr w:type="gramStart"/>
      <w:r>
        <w:t>of :</w:t>
      </w:r>
      <w:proofErr w:type="gramEnd"/>
      <w:r>
        <w:t xml:space="preserve"> </w:t>
      </w:r>
      <w:proofErr w:type="spellStart"/>
      <w:r>
        <w:t>Dr.Shreef</w:t>
      </w:r>
      <w:proofErr w:type="spellEnd"/>
      <w:r>
        <w:t xml:space="preserve"> </w:t>
      </w:r>
      <w:proofErr w:type="spellStart"/>
      <w:r>
        <w:t>Morsy</w:t>
      </w:r>
      <w:proofErr w:type="spellEnd"/>
    </w:p>
    <w:p w14:paraId="211B7637" w14:textId="77777777" w:rsidR="00C064F4" w:rsidRDefault="00A84EED">
      <w:pPr>
        <w:spacing w:after="40"/>
        <w:jc w:val="center"/>
      </w:pPr>
      <w:r>
        <w:rPr>
          <w:color w:val="5C6B8A"/>
          <w:sz w:val="20"/>
          <w:szCs w:val="20"/>
        </w:rPr>
        <w:t>April 2026</w:t>
      </w:r>
    </w:p>
    <w:p w14:paraId="3592F273" w14:textId="77777777" w:rsidR="00C064F4" w:rsidRDefault="00A84EED">
      <w:r>
        <w:br w:type="page"/>
      </w:r>
    </w:p>
    <w:p w14:paraId="616BF0C7" w14:textId="77777777" w:rsidR="00C064F4" w:rsidRDefault="00A84EED">
      <w:pPr>
        <w:pStyle w:val="Heading1"/>
      </w:pPr>
      <w:r>
        <w:lastRenderedPageBreak/>
        <w:t>1. Abstract</w:t>
      </w:r>
    </w:p>
    <w:p w14:paraId="0500FBAE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11C3FF95" w14:textId="00D3CDFC" w:rsidR="00C064F4" w:rsidRDefault="00A84EED">
      <w:pPr>
        <w:spacing w:before="60" w:after="80"/>
        <w:jc w:val="both"/>
      </w:pP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 presents </w:t>
      </w:r>
      <w:r w:rsidRPr="001D366F">
        <w:rPr>
          <w:color w:val="1A1A2E"/>
          <w:highlight w:val="yellow"/>
        </w:rPr>
        <w:t>a closed-loop aerial surveillance system</w:t>
      </w:r>
      <w:r>
        <w:rPr>
          <w:color w:val="1A1A2E"/>
        </w:rPr>
        <w:t xml:space="preserve"> that jointly </w:t>
      </w:r>
      <w:proofErr w:type="spellStart"/>
      <w:r>
        <w:rPr>
          <w:color w:val="1A1A2E"/>
        </w:rPr>
        <w:t>optimises</w:t>
      </w:r>
      <w:proofErr w:type="spellEnd"/>
      <w:r>
        <w:rPr>
          <w:color w:val="1A1A2E"/>
        </w:rPr>
        <w:t xml:space="preserve"> </w:t>
      </w:r>
      <w:r w:rsidRPr="001D366F">
        <w:rPr>
          <w:color w:val="1A1A2E"/>
          <w:highlight w:val="yellow"/>
        </w:rPr>
        <w:t>multi-object tracking accuracy</w:t>
      </w:r>
      <w:r w:rsidR="001D366F">
        <w:rPr>
          <w:color w:val="1A1A2E"/>
          <w:highlight w:val="yellow"/>
        </w:rPr>
        <w:t xml:space="preserve"> </w:t>
      </w:r>
      <w:r>
        <w:rPr>
          <w:color w:val="1A1A2E"/>
        </w:rPr>
        <w:t xml:space="preserve"> </w:t>
      </w:r>
      <w:r w:rsidR="001D366F">
        <w:rPr>
          <w:color w:val="1A1A2E"/>
        </w:rPr>
        <w:t xml:space="preserve">MOTA </w:t>
      </w:r>
      <w:bookmarkStart w:id="0" w:name="_GoBack"/>
      <w:bookmarkEnd w:id="0"/>
      <w:r>
        <w:rPr>
          <w:color w:val="1A1A2E"/>
        </w:rPr>
        <w:t xml:space="preserve">and </w:t>
      </w:r>
      <w:r>
        <w:rPr>
          <w:color w:val="1A1A2E"/>
        </w:rPr>
        <w:t>UAV energy efficiency</w:t>
      </w:r>
      <w:r>
        <w:rPr>
          <w:color w:val="1A1A2E"/>
        </w:rPr>
        <w:t xml:space="preserve"> through a perception-navigation feedback loop. The system integrates </w:t>
      </w:r>
      <w:r>
        <w:rPr>
          <w:color w:val="1A1A2E"/>
        </w:rPr>
        <w:t>YOLOv8 with SAHI tiling for robust small-obje</w:t>
      </w:r>
      <w:r>
        <w:rPr>
          <w:color w:val="1A1A2E"/>
        </w:rPr>
        <w:t>ct detection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BoT</w:t>
      </w:r>
      <w:proofErr w:type="spellEnd"/>
      <w:r>
        <w:rPr>
          <w:color w:val="1A1A2E"/>
        </w:rPr>
        <w:t xml:space="preserve">-SORT with </w:t>
      </w:r>
      <w:proofErr w:type="spellStart"/>
      <w:r>
        <w:rPr>
          <w:color w:val="1A1A2E"/>
        </w:rPr>
        <w:t>OSNet</w:t>
      </w:r>
      <w:proofErr w:type="spellEnd"/>
      <w:r>
        <w:rPr>
          <w:color w:val="1A1A2E"/>
        </w:rPr>
        <w:t xml:space="preserve"> Re-Identification for persistent identity tracking across occlusions, and a PPO Reinforcement Learning agent for intelligent, energy-aware navigation decisions.</w:t>
      </w:r>
    </w:p>
    <w:p w14:paraId="2730A18A" w14:textId="77777777" w:rsidR="00C064F4" w:rsidRDefault="00C064F4">
      <w:pPr>
        <w:spacing w:before="40" w:after="40"/>
      </w:pPr>
    </w:p>
    <w:p w14:paraId="0FB1FDA2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The key innovation is that tracking quality directly shapes </w:t>
      </w:r>
      <w:r>
        <w:rPr>
          <w:color w:val="1A1A2E"/>
        </w:rPr>
        <w:t xml:space="preserve">the RL reward signal — compelling the drone to reposition for maximum coverage while </w:t>
      </w:r>
      <w:proofErr w:type="spellStart"/>
      <w:r>
        <w:rPr>
          <w:color w:val="1A1A2E"/>
        </w:rPr>
        <w:t>minimising</w:t>
      </w:r>
      <w:proofErr w:type="spellEnd"/>
      <w:r>
        <w:rPr>
          <w:color w:val="1A1A2E"/>
        </w:rPr>
        <w:t xml:space="preserve"> energy expenditure. Experiments conducted in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across six challenging environments demonstrate state-of-the-art performance: MOTA = 83.2%, IDF1 = 78.5%, on</w:t>
      </w:r>
      <w:r>
        <w:rPr>
          <w:color w:val="1A1A2E"/>
        </w:rPr>
        <w:t xml:space="preserve">ly 11 ID-switches per 1,000 frames, approximately 45 </w:t>
      </w:r>
      <w:proofErr w:type="spellStart"/>
      <w:r>
        <w:rPr>
          <w:color w:val="1A1A2E"/>
        </w:rPr>
        <w:t>ms</w:t>
      </w:r>
      <w:proofErr w:type="spellEnd"/>
      <w:r>
        <w:rPr>
          <w:color w:val="1A1A2E"/>
        </w:rPr>
        <w:t xml:space="preserve"> inference latency, a 34.8% reduction in energy consumption versus a fixed circular patrol baseline, and a 72% extension in effective mission duration.</w:t>
      </w:r>
    </w:p>
    <w:p w14:paraId="3A5BE2CE" w14:textId="77777777" w:rsidR="00C064F4" w:rsidRDefault="00C064F4">
      <w:pPr>
        <w:spacing w:before="80" w:after="80"/>
      </w:pPr>
    </w:p>
    <w:p w14:paraId="7218C017" w14:textId="77777777" w:rsidR="00C064F4" w:rsidRDefault="00A84EED">
      <w:pPr>
        <w:pBdr>
          <w:left w:val="single" w:sz="16" w:space="4" w:color="2E75B6"/>
        </w:pBdr>
        <w:shd w:val="clear" w:color="auto" w:fill="EBF3FB"/>
        <w:spacing w:before="80" w:after="80"/>
        <w:ind w:left="240"/>
      </w:pPr>
      <w:r>
        <w:rPr>
          <w:i/>
          <w:iCs/>
          <w:color w:val="1B3A6B"/>
          <w:sz w:val="21"/>
          <w:szCs w:val="21"/>
        </w:rPr>
        <w:t xml:space="preserve">Key Contribution: By conditioning the RL navigation reward directly on tracking quality, </w:t>
      </w:r>
      <w:proofErr w:type="spellStart"/>
      <w:r>
        <w:rPr>
          <w:i/>
          <w:iCs/>
          <w:color w:val="1B3A6B"/>
          <w:sz w:val="21"/>
          <w:szCs w:val="21"/>
        </w:rPr>
        <w:t>AeroMind</w:t>
      </w:r>
      <w:proofErr w:type="spellEnd"/>
      <w:r>
        <w:rPr>
          <w:i/>
          <w:iCs/>
          <w:color w:val="1B3A6B"/>
          <w:sz w:val="21"/>
          <w:szCs w:val="21"/>
        </w:rPr>
        <w:t xml:space="preserve"> AI creates a bidirectional coupling between perception and control — an architectural innovation that fundamentally distinguishes it from traditional UAV surv</w:t>
      </w:r>
      <w:r>
        <w:rPr>
          <w:i/>
          <w:iCs/>
          <w:color w:val="1B3A6B"/>
          <w:sz w:val="21"/>
          <w:szCs w:val="21"/>
        </w:rPr>
        <w:t>eillance systems.</w:t>
      </w:r>
    </w:p>
    <w:p w14:paraId="3A8E2898" w14:textId="77777777" w:rsidR="00C064F4" w:rsidRDefault="00A84EED">
      <w:r>
        <w:br w:type="page"/>
      </w:r>
    </w:p>
    <w:p w14:paraId="7AB81AF8" w14:textId="77777777" w:rsidR="00C064F4" w:rsidRDefault="00A84EED">
      <w:pPr>
        <w:pStyle w:val="Heading1"/>
      </w:pPr>
      <w:r>
        <w:lastRenderedPageBreak/>
        <w:t>2. Problem Statement</w:t>
      </w:r>
    </w:p>
    <w:p w14:paraId="03EF8E70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1838195C" w14:textId="77777777" w:rsidR="00C064F4" w:rsidRDefault="00A84EED">
      <w:pPr>
        <w:pStyle w:val="Heading2"/>
      </w:pPr>
      <w:r>
        <w:t>2.1 The Core Conflict</w:t>
      </w:r>
    </w:p>
    <w:p w14:paraId="3B319A84" w14:textId="77777777" w:rsidR="00C064F4" w:rsidRDefault="00A84EED">
      <w:pPr>
        <w:spacing w:before="60" w:after="80"/>
        <w:jc w:val="both"/>
      </w:pPr>
      <w:r>
        <w:rPr>
          <w:color w:val="1A1A2E"/>
        </w:rPr>
        <w:t>Unmanned Aerial Vehicles deployed for persistent aerial surveillance face a fundamental engineering conflict that has not been adequately addressed by existing systems:</w:t>
      </w:r>
    </w:p>
    <w:p w14:paraId="7901875A" w14:textId="77777777" w:rsidR="00C064F4" w:rsidRDefault="00C064F4">
      <w:pPr>
        <w:spacing w:before="40" w:after="4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C064F4" w14:paraId="27A8F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79E3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348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CC6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Advantage</w:t>
            </w:r>
          </w:p>
        </w:tc>
        <w:tc>
          <w:tcPr>
            <w:tcW w:w="348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B4E8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</w:t>
            </w:r>
            <w:r>
              <w:rPr>
                <w:b/>
                <w:bCs/>
                <w:color w:val="FFFFFF"/>
                <w:sz w:val="19"/>
                <w:szCs w:val="19"/>
              </w:rPr>
              <w:t>advantage</w:t>
            </w:r>
          </w:p>
        </w:tc>
      </w:tr>
      <w:tr w:rsidR="00C064F4" w14:paraId="0711F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797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Aggressive Maneuvering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CD6F" w14:textId="09067330" w:rsidR="00C064F4" w:rsidRDefault="001D366F">
            <w:pPr>
              <w:jc w:val="center"/>
            </w:pPr>
            <w:r>
              <w:rPr>
                <w:color w:val="1A1A2E"/>
                <w:sz w:val="19"/>
                <w:szCs w:val="19"/>
              </w:rPr>
              <w:t>Maximizes</w:t>
            </w:r>
            <w:r w:rsidR="00A84EED">
              <w:rPr>
                <w:color w:val="1A1A2E"/>
                <w:sz w:val="19"/>
                <w:szCs w:val="19"/>
              </w:rPr>
              <w:t xml:space="preserve"> scene coverage and detection recall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D0D4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Depletes battery rapidly — short mission life</w:t>
            </w:r>
          </w:p>
        </w:tc>
      </w:tr>
      <w:tr w:rsidR="00C064F4" w14:paraId="0B3CE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86E0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Conservative Flight Paths</w:t>
            </w:r>
          </w:p>
        </w:tc>
        <w:tc>
          <w:tcPr>
            <w:tcW w:w="348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243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Preserves energy — longer missions</w:t>
            </w:r>
          </w:p>
        </w:tc>
        <w:tc>
          <w:tcPr>
            <w:tcW w:w="348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55A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Missed detections, lost track identities</w:t>
            </w:r>
          </w:p>
        </w:tc>
      </w:tr>
      <w:tr w:rsidR="00C064F4" w14:paraId="28406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AD9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Fixed Patrol Routes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61B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Predictable, easy to implement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533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Cannot adapt to dynamic, unpredictable scenes</w:t>
            </w:r>
          </w:p>
        </w:tc>
      </w:tr>
    </w:tbl>
    <w:p w14:paraId="4A6C08D9" w14:textId="77777777" w:rsidR="00C064F4" w:rsidRDefault="00C064F4">
      <w:pPr>
        <w:spacing w:before="100" w:after="100"/>
      </w:pPr>
    </w:p>
    <w:p w14:paraId="2D9C3EE1" w14:textId="77777777" w:rsidR="00C064F4" w:rsidRDefault="00A84EED">
      <w:pPr>
        <w:pStyle w:val="Heading2"/>
      </w:pPr>
      <w:r>
        <w:t>2.2 Why Existing Systems Fail</w:t>
      </w:r>
    </w:p>
    <w:p w14:paraId="5E25139B" w14:textId="77777777" w:rsidR="00C064F4" w:rsidRDefault="00A84EED">
      <w:pPr>
        <w:spacing w:before="60" w:after="80"/>
        <w:jc w:val="both"/>
      </w:pPr>
      <w:r>
        <w:rPr>
          <w:color w:val="1A1A2E"/>
        </w:rPr>
        <w:t>Current surveillance UAV systems treat tracking and navigation as two completely independent modules. This means the navigation algorithm has no aw</w:t>
      </w:r>
      <w:r>
        <w:rPr>
          <w:color w:val="1A1A2E"/>
        </w:rPr>
        <w:t>areness of tracking quality — and the tracking module has no influence over where the drone flies next. The result is a system that is inherently suboptimal: the drone may fly to areas where all targets are already well-tracked, wasting energy, while leavi</w:t>
      </w:r>
      <w:r>
        <w:rPr>
          <w:color w:val="1A1A2E"/>
        </w:rPr>
        <w:t>ng other areas uncovered.</w:t>
      </w:r>
    </w:p>
    <w:p w14:paraId="4F6E014B" w14:textId="77777777" w:rsidR="00C064F4" w:rsidRDefault="00C064F4">
      <w:pPr>
        <w:spacing w:before="60" w:after="60"/>
      </w:pPr>
    </w:p>
    <w:p w14:paraId="4A3467DF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feedback loop between vision and navigation</w:t>
      </w:r>
    </w:p>
    <w:p w14:paraId="5781B6BE" w14:textId="09E5D0F2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Energy is rarely modelled as an explicit </w:t>
      </w:r>
      <w:r w:rsidR="001D366F">
        <w:rPr>
          <w:color w:val="1A1A2E"/>
        </w:rPr>
        <w:t>optimization</w:t>
      </w:r>
      <w:r>
        <w:rPr>
          <w:color w:val="1A1A2E"/>
        </w:rPr>
        <w:t xml:space="preserve"> constraint</w:t>
      </w:r>
    </w:p>
    <w:p w14:paraId="264C83F9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Human operators monitoring screens — slow, error-prone, non-scalable</w:t>
      </w:r>
    </w:p>
    <w:p w14:paraId="606F9EFA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Static patrol paths cannot respond to dynamic th</w:t>
      </w:r>
      <w:r>
        <w:rPr>
          <w:color w:val="1A1A2E"/>
        </w:rPr>
        <w:t>reat environments</w:t>
      </w:r>
    </w:p>
    <w:p w14:paraId="3532CD83" w14:textId="77777777" w:rsidR="00C064F4" w:rsidRDefault="00A84EED">
      <w:r>
        <w:br w:type="page"/>
      </w:r>
    </w:p>
    <w:p w14:paraId="7902FB9E" w14:textId="77777777" w:rsidR="00C064F4" w:rsidRDefault="00A84EED">
      <w:pPr>
        <w:pStyle w:val="Heading1"/>
      </w:pPr>
      <w:r>
        <w:lastRenderedPageBreak/>
        <w:t>3. System Overview</w:t>
      </w:r>
    </w:p>
    <w:p w14:paraId="027BE539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661562E4" w14:textId="77777777" w:rsidR="00C064F4" w:rsidRDefault="00A84EED">
      <w:pPr>
        <w:pStyle w:val="Heading2"/>
      </w:pPr>
      <w:r>
        <w:t xml:space="preserve">3.1 The </w:t>
      </w:r>
      <w:proofErr w:type="spellStart"/>
      <w:r>
        <w:t>AeroMind</w:t>
      </w:r>
      <w:proofErr w:type="spellEnd"/>
      <w:r>
        <w:t xml:space="preserve"> Architecture</w:t>
      </w:r>
    </w:p>
    <w:p w14:paraId="5D7FC4F5" w14:textId="77777777" w:rsidR="00C064F4" w:rsidRDefault="00A84EED">
      <w:pPr>
        <w:spacing w:before="60" w:after="80"/>
        <w:jc w:val="both"/>
      </w:pP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 operates as a closed-loop AI system — the output of the perception module directly influences navigation decisions, which in turn repositions the drone to improve the quality of future perception. This bidirectional coupling is the core archite</w:t>
      </w:r>
      <w:r>
        <w:rPr>
          <w:color w:val="1A1A2E"/>
        </w:rPr>
        <w:t>ctural innovation.</w:t>
      </w:r>
    </w:p>
    <w:p w14:paraId="09B3CCB7" w14:textId="77777777" w:rsidR="00C064F4" w:rsidRDefault="00C064F4">
      <w:pPr>
        <w:spacing w:before="80" w:after="8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440"/>
        <w:gridCol w:w="1514"/>
        <w:gridCol w:w="440"/>
        <w:gridCol w:w="1487"/>
        <w:gridCol w:w="440"/>
        <w:gridCol w:w="1488"/>
        <w:gridCol w:w="440"/>
        <w:gridCol w:w="1593"/>
      </w:tblGrid>
      <w:tr w:rsidR="00C064F4" w14:paraId="2F2C04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1C13690" w14:textId="77777777" w:rsidR="00C064F4" w:rsidRDefault="00A84EE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AirSim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Simulation</w:t>
            </w:r>
          </w:p>
        </w:tc>
        <w:tc>
          <w:tcPr>
            <w:tcW w:w="36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5700FC" w14:textId="77777777" w:rsidR="00C064F4" w:rsidRDefault="00A84EED">
            <w:pPr>
              <w:jc w:val="center"/>
            </w:pPr>
            <w:r>
              <w:rPr>
                <w:color w:val="1B3A6B"/>
                <w:sz w:val="28"/>
                <w:szCs w:val="28"/>
              </w:rPr>
              <w:t>→</w:t>
            </w:r>
          </w:p>
        </w:tc>
        <w:tc>
          <w:tcPr>
            <w:tcW w:w="1560" w:type="dxa"/>
            <w:shd w:val="clear" w:color="auto" w:fill="0E7C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0CDB91C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YOLOv8m + SAHI</w:t>
            </w:r>
          </w:p>
        </w:tc>
        <w:tc>
          <w:tcPr>
            <w:tcW w:w="36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4340DC" w14:textId="77777777" w:rsidR="00C064F4" w:rsidRDefault="00A84EED">
            <w:pPr>
              <w:jc w:val="center"/>
            </w:pPr>
            <w:r>
              <w:rPr>
                <w:color w:val="1B3A6B"/>
                <w:sz w:val="28"/>
                <w:szCs w:val="28"/>
              </w:rPr>
              <w:t>→</w:t>
            </w:r>
          </w:p>
        </w:tc>
        <w:tc>
          <w:tcPr>
            <w:tcW w:w="1560" w:type="dxa"/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21C2206" w14:textId="77777777" w:rsidR="00C064F4" w:rsidRDefault="00A84EE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-SORT +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OSNet</w:t>
            </w:r>
            <w:proofErr w:type="spellEnd"/>
          </w:p>
        </w:tc>
        <w:tc>
          <w:tcPr>
            <w:tcW w:w="36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51FB72" w14:textId="77777777" w:rsidR="00C064F4" w:rsidRDefault="00A84EED">
            <w:pPr>
              <w:jc w:val="center"/>
            </w:pPr>
            <w:r>
              <w:rPr>
                <w:color w:val="1B3A6B"/>
                <w:sz w:val="28"/>
                <w:szCs w:val="28"/>
              </w:rPr>
              <w:t>→</w:t>
            </w:r>
          </w:p>
        </w:tc>
        <w:tc>
          <w:tcPr>
            <w:tcW w:w="1560" w:type="dxa"/>
            <w:shd w:val="clear" w:color="auto" w:fill="5A4FC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0283840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83-D State Vector</w:t>
            </w:r>
          </w:p>
        </w:tc>
        <w:tc>
          <w:tcPr>
            <w:tcW w:w="36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202E88F" w14:textId="77777777" w:rsidR="00C064F4" w:rsidRDefault="00A84EED">
            <w:pPr>
              <w:jc w:val="center"/>
            </w:pPr>
            <w:r>
              <w:rPr>
                <w:color w:val="1B3A6B"/>
                <w:sz w:val="28"/>
                <w:szCs w:val="28"/>
              </w:rPr>
              <w:t>→</w:t>
            </w:r>
          </w:p>
        </w:tc>
        <w:tc>
          <w:tcPr>
            <w:tcW w:w="1680" w:type="dxa"/>
            <w:shd w:val="clear" w:color="auto" w:fill="8B2FC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4A092C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PPO Agent</w:t>
            </w:r>
          </w:p>
        </w:tc>
      </w:tr>
    </w:tbl>
    <w:p w14:paraId="46C4201A" w14:textId="77777777" w:rsidR="00C064F4" w:rsidRDefault="00C064F4">
      <w:pPr>
        <w:spacing w:before="40" w:after="40"/>
      </w:pPr>
    </w:p>
    <w:p w14:paraId="6D1062A7" w14:textId="77777777" w:rsidR="00C064F4" w:rsidRDefault="00A84EED">
      <w:pPr>
        <w:spacing w:after="120"/>
        <w:jc w:val="center"/>
      </w:pPr>
      <w:proofErr w:type="gramStart"/>
      <w:r>
        <w:rPr>
          <w:i/>
          <w:iCs/>
          <w:color w:val="5C6B8A"/>
          <w:sz w:val="18"/>
          <w:szCs w:val="18"/>
        </w:rPr>
        <w:t>↑  Navigation</w:t>
      </w:r>
      <w:proofErr w:type="gramEnd"/>
      <w:r>
        <w:rPr>
          <w:i/>
          <w:iCs/>
          <w:color w:val="5C6B8A"/>
          <w:sz w:val="18"/>
          <w:szCs w:val="18"/>
        </w:rPr>
        <w:t xml:space="preserve"> commands feed back into </w:t>
      </w:r>
      <w:proofErr w:type="spellStart"/>
      <w:r>
        <w:rPr>
          <w:i/>
          <w:iCs/>
          <w:color w:val="5C6B8A"/>
          <w:sz w:val="18"/>
          <w:szCs w:val="18"/>
        </w:rPr>
        <w:t>AirSim</w:t>
      </w:r>
      <w:proofErr w:type="spellEnd"/>
      <w:r>
        <w:rPr>
          <w:i/>
          <w:iCs/>
          <w:color w:val="5C6B8A"/>
          <w:sz w:val="18"/>
          <w:szCs w:val="18"/>
        </w:rPr>
        <w:t xml:space="preserve"> — closing the perception-action loop</w:t>
      </w:r>
    </w:p>
    <w:p w14:paraId="28A59F60" w14:textId="77777777" w:rsidR="00C064F4" w:rsidRDefault="00C064F4">
      <w:pPr>
        <w:spacing w:before="80" w:after="80"/>
      </w:pPr>
    </w:p>
    <w:p w14:paraId="74DFDF58" w14:textId="77777777" w:rsidR="00C064F4" w:rsidRDefault="00A84EED">
      <w:pPr>
        <w:pStyle w:val="Heading2"/>
      </w:pPr>
      <w:r>
        <w:t>3.2 Why This Approach Works</w:t>
      </w:r>
    </w:p>
    <w:p w14:paraId="4B881905" w14:textId="77777777" w:rsidR="00C064F4" w:rsidRDefault="00A84EED">
      <w:pPr>
        <w:spacing w:before="60" w:after="80"/>
        <w:jc w:val="both"/>
      </w:pPr>
      <w:r>
        <w:rPr>
          <w:color w:val="1A1A2E"/>
        </w:rPr>
        <w:t>Traditional systems: Detect → Track → Report (open loop — tracking does not influence navigation).</w:t>
      </w:r>
    </w:p>
    <w:p w14:paraId="3F34BDF1" w14:textId="77777777" w:rsidR="00C064F4" w:rsidRDefault="00A84EED">
      <w:pPr>
        <w:spacing w:before="60" w:after="80"/>
        <w:jc w:val="both"/>
      </w:pP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AI: Detect → Track → Build State → RL decides movement → Better vantage point → Better Detection (closed loop — every component informs every other)</w:t>
      </w:r>
      <w:r>
        <w:rPr>
          <w:color w:val="1A1A2E"/>
        </w:rPr>
        <w:t>.</w:t>
      </w:r>
    </w:p>
    <w:p w14:paraId="65679A52" w14:textId="77777777" w:rsidR="00C064F4" w:rsidRDefault="00C064F4">
      <w:pPr>
        <w:spacing w:before="40" w:after="4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064F4" w14:paraId="1DC81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8187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Insight</w:t>
            </w:r>
          </w:p>
        </w:tc>
        <w:tc>
          <w:tcPr>
            <w:tcW w:w="7560" w:type="dxa"/>
            <w:shd w:val="clear" w:color="auto" w:fill="EBF3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FEFCE3F" w14:textId="77777777" w:rsidR="00C064F4" w:rsidRDefault="00A84EED">
            <w:r>
              <w:rPr>
                <w:color w:val="1A1A2E"/>
                <w:sz w:val="21"/>
                <w:szCs w:val="21"/>
              </w:rPr>
              <w:t xml:space="preserve">When the RL agent is rewarded for tracking quality rather than just navigation efficiency, it naturally learns to fly to positions that </w:t>
            </w:r>
            <w:proofErr w:type="spellStart"/>
            <w:r>
              <w:rPr>
                <w:color w:val="1A1A2E"/>
                <w:sz w:val="21"/>
                <w:szCs w:val="21"/>
              </w:rPr>
              <w:t>maximise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both — without any explicit rule specifying how to do so.</w:t>
            </w:r>
          </w:p>
        </w:tc>
      </w:tr>
    </w:tbl>
    <w:p w14:paraId="21125774" w14:textId="77777777" w:rsidR="00C064F4" w:rsidRDefault="00A84EED">
      <w:r>
        <w:br w:type="page"/>
      </w:r>
    </w:p>
    <w:p w14:paraId="57B1B629" w14:textId="77777777" w:rsidR="00C064F4" w:rsidRDefault="00A84EED">
      <w:pPr>
        <w:pStyle w:val="Heading1"/>
      </w:pPr>
      <w:r>
        <w:lastRenderedPageBreak/>
        <w:t>4. Technical Modules</w:t>
      </w:r>
    </w:p>
    <w:p w14:paraId="57A62580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1BF97AD7" w14:textId="77777777" w:rsidR="00C064F4" w:rsidRDefault="00A84EED">
      <w:pPr>
        <w:pStyle w:val="Heading2"/>
      </w:pPr>
      <w:r>
        <w:t>4.1 Detection — YOLOv8m + SAHI</w:t>
      </w:r>
    </w:p>
    <w:p w14:paraId="4CEA4DB1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YOLOv8m Object Detector</w:t>
      </w:r>
    </w:p>
    <w:p w14:paraId="53B352FF" w14:textId="6EEB90F9" w:rsidR="00C064F4" w:rsidRDefault="00A84EED">
      <w:pPr>
        <w:spacing w:before="60" w:after="80"/>
        <w:jc w:val="both"/>
        <w:rPr>
          <w:color w:val="1A1A2E"/>
        </w:rPr>
      </w:pPr>
      <w:r>
        <w:rPr>
          <w:color w:val="1A1A2E"/>
        </w:rPr>
        <w:t xml:space="preserve">YOLOv8 (You Only Look Once, version 8) processes the entire 640×640 image in a single forward pass, simultaneously predicting bounding box locations and object class probabilities. We use the medium variant (YOLOv8m, 25.9M parameters) fine-tuned on 15,000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frames across 6 simulated environments, detecting three object classes: vehicles, pedestrians, and aircraft.</w:t>
      </w:r>
    </w:p>
    <w:p w14:paraId="5E259A84" w14:textId="77777777" w:rsidR="00D0554A" w:rsidRDefault="00D0554A">
      <w:pPr>
        <w:spacing w:before="60" w:after="80"/>
        <w:jc w:val="both"/>
        <w:rPr>
          <w:color w:val="1A1A2E"/>
        </w:rPr>
      </w:pPr>
    </w:p>
    <w:p w14:paraId="2183D65B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064F4" w14:paraId="159894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331B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7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68AD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</w:tr>
      <w:tr w:rsidR="00C064F4" w14:paraId="5B233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7D02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Backbone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7019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YOLOv8m — 25.9M parameters</w:t>
            </w:r>
          </w:p>
        </w:tc>
      </w:tr>
      <w:tr w:rsidR="00C064F4" w14:paraId="09BD8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98A4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Training Data</w:t>
            </w:r>
          </w:p>
        </w:tc>
        <w:tc>
          <w:tcPr>
            <w:tcW w:w="67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BC4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15,000 </w:t>
            </w:r>
            <w:proofErr w:type="spellStart"/>
            <w:r>
              <w:rPr>
                <w:color w:val="1A1A2E"/>
                <w:sz w:val="19"/>
                <w:szCs w:val="19"/>
              </w:rPr>
              <w:t>AirSim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frames across 6 environments</w:t>
            </w:r>
          </w:p>
        </w:tc>
      </w:tr>
      <w:tr w:rsidR="00C064F4" w14:paraId="204BF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958A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Classes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9C88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Vehicle (0), Pedestrian (1), Aircraft (2)</w:t>
            </w:r>
          </w:p>
        </w:tc>
      </w:tr>
      <w:tr w:rsidR="00C064F4" w14:paraId="0120C9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388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Augmentations</w:t>
            </w:r>
          </w:p>
        </w:tc>
        <w:tc>
          <w:tcPr>
            <w:tcW w:w="67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0EC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Mosaic, </w:t>
            </w:r>
            <w:proofErr w:type="spellStart"/>
            <w:r>
              <w:rPr>
                <w:color w:val="1A1A2E"/>
                <w:sz w:val="19"/>
                <w:szCs w:val="19"/>
              </w:rPr>
              <w:t>MixUp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(p=0.1), motion blur, brightness/contrast jitter ±30%</w:t>
            </w:r>
          </w:p>
        </w:tc>
      </w:tr>
      <w:tr w:rsidR="00C064F4" w14:paraId="06793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DD21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LR Schedule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1ECC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Cosine annealing: 0.001 → 1×10⁻⁵ over 150 epochs</w:t>
            </w:r>
          </w:p>
        </w:tc>
      </w:tr>
    </w:tbl>
    <w:p w14:paraId="72F13AFF" w14:textId="77777777" w:rsidR="00C064F4" w:rsidRDefault="00C064F4">
      <w:pPr>
        <w:spacing w:before="100" w:after="100"/>
      </w:pPr>
    </w:p>
    <w:p w14:paraId="2B7137FB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SAHI — Sliced Aided Hyper Inference</w:t>
      </w:r>
    </w:p>
    <w:p w14:paraId="317D6F07" w14:textId="77777777" w:rsidR="00C064F4" w:rsidRDefault="00A84EED">
      <w:pPr>
        <w:spacing w:before="60" w:after="80"/>
        <w:jc w:val="both"/>
      </w:pPr>
      <w:r>
        <w:rPr>
          <w:color w:val="1A1A2E"/>
        </w:rPr>
        <w:t>Standard YOLO inference struggles with aerial imagery because objects viewed from altitude appear extremely small — sometimes as few as 8×8 pixels. SAHI solves this by dividing each frame into overlapping 320×320-pixel slices, running detection independent</w:t>
      </w:r>
      <w:r>
        <w:rPr>
          <w:color w:val="1A1A2E"/>
        </w:rPr>
        <w:t>ly on each slice, and merging results using Non-Maximum Suppression.</w:t>
      </w:r>
    </w:p>
    <w:p w14:paraId="34192707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064F4" w14:paraId="4B3D2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F5F5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7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9D9C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064F4" w14:paraId="5DF75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784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Slice Size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04A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320 × 320 pixels</w:t>
            </w:r>
          </w:p>
        </w:tc>
      </w:tr>
      <w:tr w:rsidR="00C064F4" w14:paraId="19DCD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A248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Overlap</w:t>
            </w:r>
          </w:p>
        </w:tc>
        <w:tc>
          <w:tcPr>
            <w:tcW w:w="67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9E96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20% between adjacent slices</w:t>
            </w:r>
          </w:p>
        </w:tc>
      </w:tr>
      <w:tr w:rsidR="00C064F4" w14:paraId="1635C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6B58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 xml:space="preserve">NMS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IoU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Threshold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E57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0.45</w:t>
            </w:r>
          </w:p>
        </w:tc>
      </w:tr>
      <w:tr w:rsidR="00C064F4" w14:paraId="71BAC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8D53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Small Object Recall Gain</w:t>
            </w:r>
          </w:p>
        </w:tc>
        <w:tc>
          <w:tcPr>
            <w:tcW w:w="67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668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+38% for objects smaller than 10 pixels</w:t>
            </w:r>
          </w:p>
        </w:tc>
      </w:tr>
    </w:tbl>
    <w:p w14:paraId="265ABDDA" w14:textId="77777777" w:rsidR="00C064F4" w:rsidRDefault="00C064F4">
      <w:pPr>
        <w:spacing w:before="140" w:after="140"/>
      </w:pPr>
    </w:p>
    <w:p w14:paraId="72358931" w14:textId="77777777" w:rsidR="001D366F" w:rsidRDefault="001D366F">
      <w:pPr>
        <w:pStyle w:val="Heading2"/>
      </w:pPr>
    </w:p>
    <w:p w14:paraId="5FC85FDF" w14:textId="77777777" w:rsidR="001D366F" w:rsidRDefault="001D366F">
      <w:pPr>
        <w:pStyle w:val="Heading2"/>
      </w:pPr>
    </w:p>
    <w:p w14:paraId="5CA96671" w14:textId="77777777" w:rsidR="001D366F" w:rsidRDefault="001D366F">
      <w:pPr>
        <w:pStyle w:val="Heading2"/>
      </w:pPr>
    </w:p>
    <w:p w14:paraId="50A2E516" w14:textId="77777777" w:rsidR="001D366F" w:rsidRDefault="001D366F">
      <w:pPr>
        <w:pStyle w:val="Heading2"/>
      </w:pPr>
    </w:p>
    <w:p w14:paraId="4713F1CC" w14:textId="77777777" w:rsidR="001D366F" w:rsidRDefault="001D366F">
      <w:pPr>
        <w:pStyle w:val="Heading2"/>
      </w:pPr>
    </w:p>
    <w:p w14:paraId="02322D97" w14:textId="143B6EBD" w:rsidR="00C064F4" w:rsidRDefault="00A84EED">
      <w:pPr>
        <w:pStyle w:val="Heading2"/>
      </w:pPr>
      <w:r>
        <w:lastRenderedPageBreak/>
        <w:t xml:space="preserve">4.2 Tracking — </w:t>
      </w:r>
      <w:proofErr w:type="spellStart"/>
      <w:r>
        <w:t>BoT</w:t>
      </w:r>
      <w:proofErr w:type="spellEnd"/>
      <w:r>
        <w:t xml:space="preserve">-SORT + </w:t>
      </w:r>
      <w:proofErr w:type="spellStart"/>
      <w:r>
        <w:t>OSNet</w:t>
      </w:r>
      <w:proofErr w:type="spellEnd"/>
      <w:r>
        <w:t xml:space="preserve"> Re-Identification</w:t>
      </w:r>
    </w:p>
    <w:p w14:paraId="5A0BA1B7" w14:textId="77777777" w:rsidR="00C064F4" w:rsidRDefault="00A84EED">
      <w:pPr>
        <w:spacing w:before="180" w:after="80"/>
      </w:pPr>
      <w:proofErr w:type="spellStart"/>
      <w:r>
        <w:rPr>
          <w:b/>
          <w:bCs/>
          <w:color w:val="1B3A6B"/>
          <w:sz w:val="24"/>
          <w:szCs w:val="24"/>
        </w:rPr>
        <w:t>BoT</w:t>
      </w:r>
      <w:proofErr w:type="spellEnd"/>
      <w:r>
        <w:rPr>
          <w:b/>
          <w:bCs/>
          <w:color w:val="1B3A6B"/>
          <w:sz w:val="24"/>
          <w:szCs w:val="24"/>
        </w:rPr>
        <w:t>-SORT Multi-Object Tracker</w:t>
      </w:r>
    </w:p>
    <w:p w14:paraId="0B47DB9A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Detection alone produces a new set of bounding boxes per frame with no continuity. </w:t>
      </w:r>
      <w:proofErr w:type="spellStart"/>
      <w:r>
        <w:rPr>
          <w:color w:val="1A1A2E"/>
        </w:rPr>
        <w:t>BoT</w:t>
      </w:r>
      <w:proofErr w:type="spellEnd"/>
      <w:r>
        <w:rPr>
          <w:color w:val="1A1A2E"/>
        </w:rPr>
        <w:t>-SORT assigns each detected object a persistent track ID across frames through a two-stage Hungarian assignment algorithm that combines spatial overlap (</w:t>
      </w:r>
      <w:proofErr w:type="spellStart"/>
      <w:r>
        <w:rPr>
          <w:color w:val="1A1A2E"/>
        </w:rPr>
        <w:t>IoU</w:t>
      </w:r>
      <w:proofErr w:type="spellEnd"/>
      <w:r>
        <w:rPr>
          <w:color w:val="1A1A2E"/>
        </w:rPr>
        <w:t>) with appeara</w:t>
      </w:r>
      <w:r>
        <w:rPr>
          <w:color w:val="1A1A2E"/>
        </w:rPr>
        <w:t>nce similarity (embedding cosine distance).</w:t>
      </w:r>
    </w:p>
    <w:p w14:paraId="5EC05F90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064F4" w14:paraId="50D58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EF22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9A54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064F4" w14:paraId="50D2C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F3E4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Association Cost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299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C(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i,j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) = 0.5·(1 − </w:t>
            </w:r>
            <w:proofErr w:type="spellStart"/>
            <w:r>
              <w:rPr>
                <w:color w:val="1A1A2E"/>
                <w:sz w:val="19"/>
                <w:szCs w:val="19"/>
              </w:rPr>
              <w:t>IoU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) + 0.5·(1 − </w:t>
            </w:r>
            <w:proofErr w:type="spellStart"/>
            <w:r>
              <w:rPr>
                <w:color w:val="1A1A2E"/>
                <w:sz w:val="19"/>
                <w:szCs w:val="19"/>
              </w:rPr>
              <w:t>cos_sim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C064F4" w14:paraId="3E028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00F5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Track Lifecycle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A18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Created at 1 hit → Confirmed after 3 consecutive hits → Terminated after 30 missed frames</w:t>
            </w:r>
          </w:p>
        </w:tc>
      </w:tr>
      <w:tr w:rsidR="00C064F4" w14:paraId="1DED1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FC17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Kalman Filter State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AD09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[cx, cy, scale, ratio, dcx, </w:t>
            </w:r>
            <w:proofErr w:type="spellStart"/>
            <w:r>
              <w:rPr>
                <w:color w:val="1A1A2E"/>
                <w:sz w:val="19"/>
                <w:szCs w:val="19"/>
              </w:rPr>
              <w:t>dcy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dscale</w:t>
            </w:r>
            <w:proofErr w:type="spellEnd"/>
            <w:r>
              <w:rPr>
                <w:color w:val="1A1A2E"/>
                <w:sz w:val="19"/>
                <w:szCs w:val="19"/>
              </w:rPr>
              <w:t>]</w:t>
            </w:r>
          </w:p>
        </w:tc>
      </w:tr>
      <w:tr w:rsidR="00C064F4" w14:paraId="622BA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0093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Min Hits to Confirm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DBF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 consecutive detections</w:t>
            </w:r>
          </w:p>
        </w:tc>
      </w:tr>
      <w:tr w:rsidR="00C064F4" w14:paraId="79344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835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Max Age Before Termination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239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30 frames</w:t>
            </w:r>
          </w:p>
        </w:tc>
      </w:tr>
    </w:tbl>
    <w:p w14:paraId="649AB806" w14:textId="77777777" w:rsidR="00C064F4" w:rsidRDefault="00C064F4">
      <w:pPr>
        <w:spacing w:before="100" w:after="100"/>
      </w:pPr>
    </w:p>
    <w:p w14:paraId="1E92BC70" w14:textId="77777777" w:rsidR="00C064F4" w:rsidRDefault="00A84EED">
      <w:pPr>
        <w:spacing w:before="180" w:after="80"/>
      </w:pPr>
      <w:proofErr w:type="spellStart"/>
      <w:r>
        <w:rPr>
          <w:b/>
          <w:bCs/>
          <w:color w:val="1B3A6B"/>
          <w:sz w:val="24"/>
          <w:szCs w:val="24"/>
        </w:rPr>
        <w:t>OSNet</w:t>
      </w:r>
      <w:proofErr w:type="spellEnd"/>
      <w:r>
        <w:rPr>
          <w:b/>
          <w:bCs/>
          <w:color w:val="1B3A6B"/>
          <w:sz w:val="24"/>
          <w:szCs w:val="24"/>
        </w:rPr>
        <w:t xml:space="preserve"> Re-Identification</w:t>
      </w:r>
    </w:p>
    <w:p w14:paraId="7E53CAA2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When a target becomes occluded and reappears, </w:t>
      </w:r>
      <w:proofErr w:type="spellStart"/>
      <w:r>
        <w:rPr>
          <w:color w:val="1A1A2E"/>
        </w:rPr>
        <w:t>BoT</w:t>
      </w:r>
      <w:proofErr w:type="spellEnd"/>
      <w:r>
        <w:rPr>
          <w:color w:val="1A1A2E"/>
        </w:rPr>
        <w:t xml:space="preserve">-SORT's Kalman filter may fail to re-associate it — creating an Identity Switch (ID-SW) error that inflates the IDF1 penalty. </w:t>
      </w:r>
      <w:proofErr w:type="spellStart"/>
      <w:r>
        <w:rPr>
          <w:color w:val="1A1A2E"/>
        </w:rPr>
        <w:t>OSNet</w:t>
      </w:r>
      <w:proofErr w:type="spellEnd"/>
      <w:r>
        <w:rPr>
          <w:color w:val="1A1A2E"/>
        </w:rPr>
        <w:t xml:space="preserve"> (Omni-Scale Feature Learning Network) addresses this by computing a 256-dim</w:t>
      </w:r>
      <w:r>
        <w:rPr>
          <w:color w:val="1A1A2E"/>
        </w:rPr>
        <w:t>ensional L2-normalised visual fingerprint for each tracked object. When a lost target reappears, the system compares its current appearance embedding against stored track embeddings to re-establish the original identity.</w:t>
      </w:r>
    </w:p>
    <w:p w14:paraId="6F91A0A9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064F4" w14:paraId="4B88A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5E51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2B0F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064F4" w14:paraId="5CA0F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75E4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Backbone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A10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OSNet-x0.25 — approximately 1.0M parameters</w:t>
            </w:r>
          </w:p>
        </w:tc>
      </w:tr>
      <w:tr w:rsidR="00C064F4" w14:paraId="7241B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B94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Embedding Dimension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A9D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256-D, L2-normalised</w:t>
            </w:r>
          </w:p>
        </w:tc>
      </w:tr>
      <w:tr w:rsidR="00C064F4" w14:paraId="05B5B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FD5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Loss Function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D5B1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Triplet loss with batch-hard negative mining + </w:t>
            </w:r>
            <w:proofErr w:type="spellStart"/>
            <w:r>
              <w:rPr>
                <w:color w:val="1A1A2E"/>
                <w:sz w:val="19"/>
                <w:szCs w:val="19"/>
              </w:rPr>
              <w:t>ArcFace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softmax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head</w:t>
            </w:r>
          </w:p>
        </w:tc>
      </w:tr>
      <w:tr w:rsidR="00C064F4" w14:paraId="77FD3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8155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Training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579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75 epochs, batch size 64, Adam </w:t>
            </w:r>
            <w:proofErr w:type="spellStart"/>
            <w:r>
              <w:rPr>
                <w:color w:val="1A1A2E"/>
                <w:sz w:val="19"/>
                <w:szCs w:val="19"/>
              </w:rPr>
              <w:t>optimiser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with cosine LR 3×10⁻⁴ → 1×10⁻⁶</w:t>
            </w:r>
          </w:p>
        </w:tc>
      </w:tr>
      <w:tr w:rsidR="00C064F4" w14:paraId="73B71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2358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Embedding Update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C24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Exponential moving average per track: α = 0.9</w:t>
            </w:r>
          </w:p>
        </w:tc>
      </w:tr>
    </w:tbl>
    <w:p w14:paraId="51920837" w14:textId="77777777" w:rsidR="00C064F4" w:rsidRDefault="00A84EED">
      <w:r>
        <w:br w:type="page"/>
      </w:r>
    </w:p>
    <w:p w14:paraId="6A51FBC5" w14:textId="77777777" w:rsidR="00C064F4" w:rsidRDefault="00A84EED">
      <w:pPr>
        <w:pStyle w:val="Heading2"/>
      </w:pPr>
      <w:r>
        <w:lastRenderedPageBreak/>
        <w:t>4.3 Reinforcement Learning Navigation — PPO Agent</w:t>
      </w:r>
    </w:p>
    <w:p w14:paraId="6634B3F1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What is Proximal Policy Optimization?</w:t>
      </w:r>
    </w:p>
    <w:p w14:paraId="0EE81CAA" w14:textId="77777777" w:rsidR="00C064F4" w:rsidRDefault="00A84EED">
      <w:pPr>
        <w:spacing w:before="60" w:after="80"/>
        <w:jc w:val="both"/>
      </w:pPr>
      <w:r>
        <w:rPr>
          <w:color w:val="1A1A2E"/>
        </w:rPr>
        <w:t>Proximal Policy Optimization (PPO) is a model-free, on-policy Reinforcement Learning algorithm. Rather than requiring labelled training data, PPO learns a navigation policy purely from experience: the agent tries different movements, receives a reward sign</w:t>
      </w:r>
      <w:r>
        <w:rPr>
          <w:color w:val="1A1A2E"/>
        </w:rPr>
        <w:t xml:space="preserve">al, and iteratively improves its policy to </w:t>
      </w:r>
      <w:proofErr w:type="spellStart"/>
      <w:r>
        <w:rPr>
          <w:color w:val="1A1A2E"/>
        </w:rPr>
        <w:t>maximise</w:t>
      </w:r>
      <w:proofErr w:type="spellEnd"/>
      <w:r>
        <w:rPr>
          <w:color w:val="1A1A2E"/>
        </w:rPr>
        <w:t xml:space="preserve"> cumulative reward. The 'proximal' constraint prevents excessively large policy updates that could </w:t>
      </w:r>
      <w:proofErr w:type="spellStart"/>
      <w:r>
        <w:rPr>
          <w:color w:val="1A1A2E"/>
        </w:rPr>
        <w:t>destabilise</w:t>
      </w:r>
      <w:proofErr w:type="spellEnd"/>
      <w:r>
        <w:rPr>
          <w:color w:val="1A1A2E"/>
        </w:rPr>
        <w:t xml:space="preserve"> learning.</w:t>
      </w:r>
    </w:p>
    <w:p w14:paraId="79A05FC0" w14:textId="77777777" w:rsidR="00C064F4" w:rsidRDefault="00C064F4">
      <w:pPr>
        <w:spacing w:before="80" w:after="80"/>
      </w:pPr>
    </w:p>
    <w:p w14:paraId="18863938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State Space — 83-Dimensional Input Vector</w:t>
      </w:r>
    </w:p>
    <w:p w14:paraId="704DE58B" w14:textId="77777777" w:rsidR="00C064F4" w:rsidRDefault="00A84EED">
      <w:pPr>
        <w:spacing w:before="60" w:after="80"/>
        <w:jc w:val="both"/>
      </w:pPr>
      <w:r>
        <w:rPr>
          <w:color w:val="1A1A2E"/>
        </w:rPr>
        <w:t>The PPO agent does not process raw camera</w:t>
      </w:r>
      <w:r>
        <w:rPr>
          <w:color w:val="1A1A2E"/>
        </w:rPr>
        <w:t xml:space="preserve"> frames. Instead it receives a compact 83-dimensional numerical state vector encoding all relevant world information, enabling fast inference within the 45 </w:t>
      </w:r>
      <w:proofErr w:type="spellStart"/>
      <w:r>
        <w:rPr>
          <w:color w:val="1A1A2E"/>
        </w:rPr>
        <w:t>ms</w:t>
      </w:r>
      <w:proofErr w:type="spellEnd"/>
      <w:r>
        <w:rPr>
          <w:color w:val="1A1A2E"/>
        </w:rPr>
        <w:t xml:space="preserve"> latency budget:</w:t>
      </w:r>
    </w:p>
    <w:p w14:paraId="776BFB48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064F4" w14:paraId="5BD98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E7AE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State Component</w:t>
            </w:r>
          </w:p>
        </w:tc>
        <w:tc>
          <w:tcPr>
            <w:tcW w:w="6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AEB1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064F4" w14:paraId="665C8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746F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Drone Position (3D)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ABE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NED coordinates, </w:t>
            </w:r>
            <w:proofErr w:type="spellStart"/>
            <w:r>
              <w:rPr>
                <w:color w:val="1A1A2E"/>
                <w:sz w:val="19"/>
                <w:szCs w:val="19"/>
              </w:rPr>
              <w:t>normalised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by </w:t>
            </w:r>
            <w:r>
              <w:rPr>
                <w:color w:val="1A1A2E"/>
                <w:sz w:val="19"/>
                <w:szCs w:val="19"/>
              </w:rPr>
              <w:t>dividing by 100</w:t>
            </w:r>
          </w:p>
        </w:tc>
      </w:tr>
      <w:tr w:rsidR="00C064F4" w14:paraId="53E80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40B0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Drone Velocity (3D)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5C4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m/s, </w:t>
            </w:r>
            <w:proofErr w:type="spellStart"/>
            <w:r>
              <w:rPr>
                <w:color w:val="1A1A2E"/>
                <w:sz w:val="19"/>
                <w:szCs w:val="19"/>
              </w:rPr>
              <w:t>normalised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by dividing by 15</w:t>
            </w:r>
          </w:p>
        </w:tc>
      </w:tr>
      <w:tr w:rsidR="00C064F4" w14:paraId="79B35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C34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Heading (1D)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A49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Degrees, </w:t>
            </w:r>
            <w:proofErr w:type="spellStart"/>
            <w:r>
              <w:rPr>
                <w:color w:val="1A1A2E"/>
                <w:sz w:val="19"/>
                <w:szCs w:val="19"/>
              </w:rPr>
              <w:t>normalised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by dividing by 360</w:t>
            </w:r>
          </w:p>
        </w:tc>
      </w:tr>
      <w:tr w:rsidR="00C064F4" w14:paraId="6FB67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DD18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Battery Level (1D)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DFD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Remaining fraction in range [0.0, 1.0]</w:t>
            </w:r>
          </w:p>
        </w:tc>
      </w:tr>
      <w:tr w:rsidR="00C064F4" w14:paraId="50C83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761A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Active Track Count (1D)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99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Number of confirmed tracks, </w:t>
            </w:r>
            <w:proofErr w:type="spellStart"/>
            <w:r>
              <w:rPr>
                <w:color w:val="1A1A2E"/>
                <w:sz w:val="19"/>
                <w:szCs w:val="19"/>
              </w:rPr>
              <w:t>normalised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by dividing by 20</w:t>
            </w:r>
          </w:p>
        </w:tc>
      </w:tr>
      <w:tr w:rsidR="00C064F4" w14:paraId="62610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C643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Target Heatmap (64D)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B748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8×8 spatial density map encoding target distribution across the scene</w:t>
            </w:r>
          </w:p>
        </w:tc>
      </w:tr>
      <w:tr w:rsidR="00C064F4" w14:paraId="5A136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0A3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Track Age Histogram (10D)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CDB4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Distribution of track ages across 10 bins spanning 0–300 frames</w:t>
            </w:r>
          </w:p>
        </w:tc>
      </w:tr>
    </w:tbl>
    <w:p w14:paraId="34C17E2E" w14:textId="77777777" w:rsidR="00C064F4" w:rsidRDefault="00C064F4">
      <w:pPr>
        <w:spacing w:before="80" w:after="80"/>
      </w:pPr>
    </w:p>
    <w:p w14:paraId="7E127749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Action Space — 3 Continuous Controls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C064F4" w14:paraId="69F8C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1DCA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Dimension</w:t>
            </w:r>
          </w:p>
        </w:tc>
        <w:tc>
          <w:tcPr>
            <w:tcW w:w="1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8202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Range</w:t>
            </w:r>
          </w:p>
        </w:tc>
        <w:tc>
          <w:tcPr>
            <w:tcW w:w="51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655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064F4" w14:paraId="2265F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454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Forward Velocity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vx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60C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±10 m/s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437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Body-frame X-axis translation</w:t>
            </w:r>
          </w:p>
        </w:tc>
      </w:tr>
      <w:tr w:rsidR="00C064F4" w14:paraId="1A1114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124D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Vertical Velocity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vz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DB6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±3 m/s</w:t>
            </w:r>
          </w:p>
        </w:tc>
        <w:tc>
          <w:tcPr>
            <w:tcW w:w="5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F60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NED Z-axis (ascent/descent)</w:t>
            </w:r>
          </w:p>
        </w:tc>
      </w:tr>
      <w:tr w:rsidR="00C064F4" w14:paraId="25FB9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4EC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Yaw Rate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30B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±45 deg/s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939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Heading rotation rate</w:t>
            </w:r>
          </w:p>
        </w:tc>
      </w:tr>
    </w:tbl>
    <w:p w14:paraId="408BB463" w14:textId="77777777" w:rsidR="00C064F4" w:rsidRDefault="00C064F4">
      <w:pPr>
        <w:spacing w:before="100" w:after="100"/>
      </w:pPr>
    </w:p>
    <w:p w14:paraId="40D34671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7D432359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62A28259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4170FE56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1444F359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70867B1A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55260A18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48E570FF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4A9401F8" w14:textId="2F5E1F59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lastRenderedPageBreak/>
        <w:t>Reward Function — The Core Innovation</w:t>
      </w:r>
    </w:p>
    <w:p w14:paraId="2B1C764A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The reward function is what makes </w:t>
      </w: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 fundamentally different from previous approaches. Rather than </w:t>
      </w:r>
      <w:proofErr w:type="spellStart"/>
      <w:r>
        <w:rPr>
          <w:color w:val="1A1A2E"/>
        </w:rPr>
        <w:t>optimising</w:t>
      </w:r>
      <w:proofErr w:type="spellEnd"/>
      <w:r>
        <w:rPr>
          <w:color w:val="1A1A2E"/>
        </w:rPr>
        <w:t xml:space="preserve"> navigation independently, the reward directly </w:t>
      </w:r>
      <w:proofErr w:type="spellStart"/>
      <w:r>
        <w:rPr>
          <w:color w:val="1A1A2E"/>
        </w:rPr>
        <w:t>penalises</w:t>
      </w:r>
      <w:proofErr w:type="spellEnd"/>
      <w:r>
        <w:rPr>
          <w:color w:val="1A1A2E"/>
        </w:rPr>
        <w:t xml:space="preserve"> poor tracking outcomes — creating a single </w:t>
      </w:r>
      <w:r>
        <w:rPr>
          <w:color w:val="1A1A2E"/>
        </w:rPr>
        <w:t>objective that simultaneously drives coverage, energy efficiency, and identity consistency:</w:t>
      </w:r>
    </w:p>
    <w:p w14:paraId="7DF2BDA2" w14:textId="77777777" w:rsidR="00C064F4" w:rsidRDefault="00C064F4">
      <w:pPr>
        <w:spacing w:before="80" w:after="80"/>
      </w:pPr>
    </w:p>
    <w:p w14:paraId="6461FE5D" w14:textId="77777777" w:rsidR="00C064F4" w:rsidRDefault="00A84EED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hd w:val="clear" w:color="auto" w:fill="F0F4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R(</w:t>
      </w:r>
      <w:proofErr w:type="gramStart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t)  =</w:t>
      </w:r>
      <w:proofErr w:type="gramEnd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 xml:space="preserve">  α · T(t)  −  β · E(t)  −  γ · P(t)</w:t>
      </w:r>
    </w:p>
    <w:p w14:paraId="1E682235" w14:textId="77777777" w:rsidR="00C064F4" w:rsidRDefault="00C064F4">
      <w:pPr>
        <w:spacing w:before="80" w:after="8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560"/>
      </w:tblGrid>
      <w:tr w:rsidR="00C064F4" w14:paraId="01631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1EBA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12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8663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6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3C03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C064F4" w14:paraId="450202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CED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α · T(t)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B52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α = 5.0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65E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Reward for each actively tracked target — drives coverage </w:t>
            </w:r>
            <w:proofErr w:type="spellStart"/>
            <w:r>
              <w:rPr>
                <w:color w:val="1A1A2E"/>
                <w:sz w:val="19"/>
                <w:szCs w:val="19"/>
              </w:rPr>
              <w:t>maximisation</w:t>
            </w:r>
            <w:proofErr w:type="spellEnd"/>
          </w:p>
        </w:tc>
      </w:tr>
      <w:tr w:rsidR="00C064F4" w14:paraId="339AF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54F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β · E(t)</w:t>
            </w:r>
          </w:p>
        </w:tc>
        <w:tc>
          <w:tcPr>
            <w:tcW w:w="1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BC0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β = 0.1</w:t>
            </w:r>
          </w:p>
        </w:tc>
        <w:tc>
          <w:tcPr>
            <w:tcW w:w="6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73C4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Penalty for energy consumed per step (Joules) — drives efficiency</w:t>
            </w:r>
          </w:p>
        </w:tc>
      </w:tr>
      <w:tr w:rsidR="00C064F4" w14:paraId="1D1FAF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2BF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γ · P(t)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C3A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γ = 0.05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A3F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Penalty for each Identity Switch event — drives Re-ID consistency</w:t>
            </w:r>
          </w:p>
        </w:tc>
      </w:tr>
    </w:tbl>
    <w:p w14:paraId="63A60B06" w14:textId="77777777" w:rsidR="00C064F4" w:rsidRDefault="00C064F4">
      <w:pPr>
        <w:spacing w:before="40" w:after="4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064F4" w14:paraId="1901C5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1E0CF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This Matters</w:t>
            </w:r>
          </w:p>
        </w:tc>
        <w:tc>
          <w:tcPr>
            <w:tcW w:w="7560" w:type="dxa"/>
            <w:shd w:val="clear" w:color="auto" w:fill="EBF3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1A5A2B" w14:textId="77777777" w:rsidR="00C064F4" w:rsidRDefault="00A84EED">
            <w:r>
              <w:rPr>
                <w:color w:val="1A1A2E"/>
                <w:sz w:val="21"/>
                <w:szCs w:val="21"/>
              </w:rPr>
              <w:t xml:space="preserve">This formulation forces the agent to simultaneously pursue three objectives without any explicit rule encoding how to balance them. The drone learns — through experience — that flying to better vantage points improves tracking AND saves energy by reducing </w:t>
            </w:r>
            <w:r>
              <w:rPr>
                <w:color w:val="1A1A2E"/>
                <w:sz w:val="21"/>
                <w:szCs w:val="21"/>
              </w:rPr>
              <w:t>unnecessary repositioning.</w:t>
            </w:r>
          </w:p>
        </w:tc>
      </w:tr>
    </w:tbl>
    <w:p w14:paraId="74050A03" w14:textId="77777777" w:rsidR="00C064F4" w:rsidRDefault="00C064F4">
      <w:pPr>
        <w:spacing w:before="80" w:after="80"/>
      </w:pPr>
    </w:p>
    <w:p w14:paraId="005E1A17" w14:textId="77777777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t>Energy Model</w:t>
      </w:r>
    </w:p>
    <w:p w14:paraId="351BA7B8" w14:textId="77777777" w:rsidR="00C064F4" w:rsidRDefault="00A84EED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hd w:val="clear" w:color="auto" w:fill="F0F4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E_</w:t>
      </w:r>
      <w:proofErr w:type="gramStart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total</w:t>
      </w:r>
      <w:proofErr w:type="spellEnd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 xml:space="preserve">  ≈</w:t>
      </w:r>
      <w:proofErr w:type="gramEnd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 xml:space="preserve">  c₁·L  +  c₂·v̄²  +  c₃·</w:t>
      </w:r>
      <w:proofErr w:type="spellStart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Δz</w:t>
      </w:r>
      <w:proofErr w:type="spellEnd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 xml:space="preserve">  +  c₄·</w:t>
      </w:r>
      <w:proofErr w:type="spellStart"/>
      <w:r>
        <w:rPr>
          <w:rFonts w:ascii="Courier New" w:eastAsia="Courier New" w:hAnsi="Courier New" w:cs="Courier New"/>
          <w:b/>
          <w:bCs/>
          <w:color w:val="1B3A6B"/>
          <w:sz w:val="30"/>
          <w:szCs w:val="30"/>
        </w:rPr>
        <w:t>T_fly</w:t>
      </w:r>
      <w:proofErr w:type="spellEnd"/>
    </w:p>
    <w:p w14:paraId="00FDFCA4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064F4" w14:paraId="2513C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C352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Coefficient</w:t>
            </w:r>
          </w:p>
        </w:tc>
        <w:tc>
          <w:tcPr>
            <w:tcW w:w="61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ECEB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Physical Meaning</w:t>
            </w:r>
          </w:p>
        </w:tc>
      </w:tr>
      <w:tr w:rsidR="00C064F4" w14:paraId="27A10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BC7C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c₁ = 0.10 (path length)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81C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Distance travelled in </w:t>
            </w:r>
            <w:proofErr w:type="spellStart"/>
            <w:r>
              <w:rPr>
                <w:color w:val="1A1A2E"/>
                <w:sz w:val="19"/>
                <w:szCs w:val="19"/>
              </w:rPr>
              <w:t>metres</w:t>
            </w:r>
            <w:proofErr w:type="spellEnd"/>
          </w:p>
        </w:tc>
      </w:tr>
      <w:tr w:rsidR="00C064F4" w14:paraId="2B532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C66B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c₂ = 0.05 (speed²)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F7D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Kinetic energy cost — </w:t>
            </w:r>
            <w:proofErr w:type="spellStart"/>
            <w:r>
              <w:rPr>
                <w:color w:val="1A1A2E"/>
                <w:sz w:val="19"/>
                <w:szCs w:val="19"/>
              </w:rPr>
              <w:t>penalises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high-speed flight</w:t>
            </w:r>
          </w:p>
        </w:tc>
      </w:tr>
      <w:tr w:rsidR="00C064F4" w14:paraId="6A5E1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B4B3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c₃ = 0.20 (altitude Δ)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090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Most energy-intensive operation — </w:t>
            </w:r>
            <w:proofErr w:type="spellStart"/>
            <w:r>
              <w:rPr>
                <w:color w:val="1A1A2E"/>
                <w:sz w:val="19"/>
                <w:szCs w:val="19"/>
              </w:rPr>
              <w:t>penalises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altitude changes</w:t>
            </w:r>
          </w:p>
        </w:tc>
      </w:tr>
      <w:tr w:rsidR="00C064F4" w14:paraId="0FCB10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42A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c₄ = 0.02 (flight time)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1AA6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Fixed overhead per second of flight</w:t>
            </w:r>
          </w:p>
        </w:tc>
      </w:tr>
    </w:tbl>
    <w:p w14:paraId="7C392959" w14:textId="77777777" w:rsidR="00C064F4" w:rsidRDefault="00C064F4">
      <w:pPr>
        <w:spacing w:before="80" w:after="80"/>
      </w:pPr>
    </w:p>
    <w:p w14:paraId="43DD7797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5045A3EB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2C514311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7B4B4AF5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746136C7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42877B45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67FC5AB4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01591637" w14:textId="77777777" w:rsidR="001D366F" w:rsidRDefault="001D366F">
      <w:pPr>
        <w:spacing w:before="180" w:after="80"/>
        <w:rPr>
          <w:b/>
          <w:bCs/>
          <w:color w:val="1B3A6B"/>
          <w:sz w:val="24"/>
          <w:szCs w:val="24"/>
        </w:rPr>
      </w:pPr>
    </w:p>
    <w:p w14:paraId="37F43DB5" w14:textId="5730AC91" w:rsidR="00C064F4" w:rsidRDefault="00A84EED">
      <w:pPr>
        <w:spacing w:before="180" w:after="80"/>
      </w:pPr>
      <w:r>
        <w:rPr>
          <w:b/>
          <w:bCs/>
          <w:color w:val="1B3A6B"/>
          <w:sz w:val="24"/>
          <w:szCs w:val="24"/>
        </w:rPr>
        <w:lastRenderedPageBreak/>
        <w:t>PPO Hyperparameters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064F4" w14:paraId="1A058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24B1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Hyperparameter</w:t>
            </w:r>
          </w:p>
        </w:tc>
        <w:tc>
          <w:tcPr>
            <w:tcW w:w="61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F45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064F4" w14:paraId="1E92E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6E3F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Network Architecture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431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2 × 256 MLP, tanh activation (actor and critic)</w:t>
            </w:r>
          </w:p>
        </w:tc>
      </w:tr>
      <w:tr w:rsidR="00C064F4" w14:paraId="26CEBC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ED91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Learning Rate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57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 × 10⁻⁴</w:t>
            </w:r>
          </w:p>
        </w:tc>
      </w:tr>
      <w:tr w:rsidR="00C064F4" w14:paraId="14500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769C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Steps per Update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n_steps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2E18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2,048</w:t>
            </w:r>
          </w:p>
        </w:tc>
      </w:tr>
      <w:tr w:rsidR="00C064F4" w14:paraId="0EEA3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A33D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Mini-batch Size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563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64</w:t>
            </w:r>
          </w:p>
        </w:tc>
      </w:tr>
      <w:tr w:rsidR="00C064F4" w14:paraId="01B66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49F1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Update Epochs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n_epochs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880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10</w:t>
            </w:r>
          </w:p>
        </w:tc>
      </w:tr>
      <w:tr w:rsidR="00C064F4" w14:paraId="501095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2871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Discount Factor γ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8FC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0.99</w:t>
            </w:r>
          </w:p>
        </w:tc>
      </w:tr>
      <w:tr w:rsidR="00C064F4" w14:paraId="26671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8861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GAE Lambda λ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C26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0.95</w:t>
            </w:r>
          </w:p>
        </w:tc>
      </w:tr>
      <w:tr w:rsidR="00C064F4" w14:paraId="6D6A8F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C842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Clip Range ε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7B78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0.2</w:t>
            </w:r>
          </w:p>
        </w:tc>
      </w:tr>
      <w:tr w:rsidR="00C064F4" w14:paraId="67286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5560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Entropy Coefficient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0B6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0.01</w:t>
            </w:r>
          </w:p>
        </w:tc>
      </w:tr>
      <w:tr w:rsidR="00C064F4" w14:paraId="716CE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0F3D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Total Training Timesteps</w:t>
            </w:r>
          </w:p>
        </w:tc>
        <w:tc>
          <w:tcPr>
            <w:tcW w:w="6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56B3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3,000,000</w:t>
            </w:r>
          </w:p>
        </w:tc>
      </w:tr>
    </w:tbl>
    <w:p w14:paraId="7AA9163F" w14:textId="77777777" w:rsidR="00C064F4" w:rsidRDefault="00A84EED">
      <w:r>
        <w:br w:type="page"/>
      </w:r>
    </w:p>
    <w:p w14:paraId="43C77994" w14:textId="77777777" w:rsidR="00C064F4" w:rsidRDefault="00A84EED">
      <w:pPr>
        <w:pStyle w:val="Heading1"/>
      </w:pPr>
      <w:r>
        <w:lastRenderedPageBreak/>
        <w:t>5. Experimental Results</w:t>
      </w:r>
    </w:p>
    <w:p w14:paraId="569004FF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6E1C897E" w14:textId="77777777" w:rsidR="00C064F4" w:rsidRDefault="00A84EED">
      <w:pPr>
        <w:pStyle w:val="Heading2"/>
      </w:pPr>
      <w:r>
        <w:t>5.1 Performance vs. Targets — All Six Goals Exceeded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C064F4" w14:paraId="3A080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A554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596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FF71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  <w:tc>
          <w:tcPr>
            <w:tcW w:w="2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53E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64F4" w14:paraId="5152A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39E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MOTA — Multi-Object Tracking Accuracy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362B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&gt; 80%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E9C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83.2%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A506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  <w:tr w:rsidR="00C064F4" w14:paraId="1DD4F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FB74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IDF1 — Identity F1 Score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34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&gt; 75%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6B4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78.5%</w:t>
            </w:r>
          </w:p>
        </w:tc>
        <w:tc>
          <w:tcPr>
            <w:tcW w:w="2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6421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  <w:tr w:rsidR="00C064F4" w14:paraId="169FC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3F24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ID Switches per 1,000 frames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EF0B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&lt; 20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3DDB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11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D1A1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  <w:tr w:rsidR="00C064F4" w14:paraId="1D73A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510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Inference Latency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7A16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&lt; 60 </w:t>
            </w:r>
            <w:proofErr w:type="spellStart"/>
            <w:r>
              <w:rPr>
                <w:color w:val="1A1A2E"/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9F5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~45 </w:t>
            </w:r>
            <w:proofErr w:type="spellStart"/>
            <w:r>
              <w:rPr>
                <w:color w:val="1A1A2E"/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D40D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  <w:tr w:rsidR="00C064F4" w14:paraId="79C1CF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E966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Energy Savings vs. Fixed Patrol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E97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25 – 40%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340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−</w:t>
            </w:r>
            <w:r>
              <w:rPr>
                <w:color w:val="1A1A2E"/>
                <w:sz w:val="19"/>
                <w:szCs w:val="19"/>
              </w:rPr>
              <w:t>34.8%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BF90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  <w:tr w:rsidR="00C064F4" w14:paraId="63B48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92C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Mission Duration Gain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1D7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~2×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25B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+72%</w:t>
            </w:r>
          </w:p>
        </w:tc>
        <w:tc>
          <w:tcPr>
            <w:tcW w:w="25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9BE5" w14:textId="77777777" w:rsidR="00C064F4" w:rsidRDefault="00A84EED">
            <w:pPr>
              <w:jc w:val="center"/>
            </w:pPr>
            <w:proofErr w:type="gramStart"/>
            <w:r>
              <w:rPr>
                <w:b/>
                <w:bCs/>
                <w:color w:val="00703C"/>
                <w:sz w:val="19"/>
                <w:szCs w:val="19"/>
              </w:rPr>
              <w:t>✓</w:t>
            </w:r>
            <w:r>
              <w:rPr>
                <w:b/>
                <w:bCs/>
                <w:color w:val="00703C"/>
                <w:sz w:val="19"/>
                <w:szCs w:val="19"/>
              </w:rPr>
              <w:t xml:space="preserve">  EXCEEDED</w:t>
            </w:r>
            <w:proofErr w:type="gramEnd"/>
          </w:p>
        </w:tc>
      </w:tr>
    </w:tbl>
    <w:p w14:paraId="1F7DA247" w14:textId="77777777" w:rsidR="00C064F4" w:rsidRDefault="00C064F4">
      <w:pPr>
        <w:spacing w:before="140" w:after="140"/>
      </w:pPr>
    </w:p>
    <w:p w14:paraId="31C735FE" w14:textId="77777777" w:rsidR="00C064F4" w:rsidRDefault="00A84EED">
      <w:pPr>
        <w:pStyle w:val="Heading2"/>
      </w:pPr>
      <w:r>
        <w:t>5.2 Baseline Comparison — Dense Urban Scenario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C064F4" w14:paraId="0E03B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0D97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shd w:val="clear" w:color="auto" w:fill="5C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3C2A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Circular Patrol (Baseline)</w:t>
            </w:r>
          </w:p>
        </w:tc>
        <w:tc>
          <w:tcPr>
            <w:tcW w:w="2000" w:type="dxa"/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D6BA" w14:textId="77777777" w:rsidR="00C064F4" w:rsidRDefault="00A84EE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AeroMind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PPO</w:t>
            </w:r>
          </w:p>
        </w:tc>
        <w:tc>
          <w:tcPr>
            <w:tcW w:w="2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4B47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</w:tr>
      <w:tr w:rsidR="00C064F4" w14:paraId="14B5E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31B7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MOTA (%)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113A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67.4%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8615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83.2%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AD52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+15.8 pp</w:t>
            </w:r>
          </w:p>
        </w:tc>
      </w:tr>
      <w:tr w:rsidR="00C064F4" w14:paraId="57F40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8450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IDF1 (%)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BE8B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61.8%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86ED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78.5%</w:t>
            </w:r>
          </w:p>
        </w:tc>
        <w:tc>
          <w:tcPr>
            <w:tcW w:w="23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274A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+16.7 pp</w:t>
            </w:r>
          </w:p>
        </w:tc>
      </w:tr>
      <w:tr w:rsidR="00C064F4" w14:paraId="57236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8EB3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ID Switches / 1k frames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4DBC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38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DD92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11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ED54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−</w:t>
            </w:r>
            <w:r>
              <w:rPr>
                <w:b/>
                <w:bCs/>
                <w:color w:val="1A1A2E"/>
                <w:sz w:val="19"/>
                <w:szCs w:val="19"/>
              </w:rPr>
              <w:t>71.1%</w:t>
            </w:r>
          </w:p>
        </w:tc>
      </w:tr>
      <w:tr w:rsidR="00C064F4" w14:paraId="33A04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3473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Energy consumed (J)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C9F7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420.0 J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C652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274.0 J</w:t>
            </w:r>
          </w:p>
        </w:tc>
        <w:tc>
          <w:tcPr>
            <w:tcW w:w="23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1D78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−</w:t>
            </w:r>
            <w:r>
              <w:rPr>
                <w:b/>
                <w:bCs/>
                <w:color w:val="1A1A2E"/>
                <w:sz w:val="19"/>
                <w:szCs w:val="19"/>
              </w:rPr>
              <w:t>34.8%</w:t>
            </w:r>
          </w:p>
        </w:tc>
      </w:tr>
      <w:tr w:rsidR="00C064F4" w14:paraId="33F66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7BE2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Efficiency η [(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targets·frames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)/J]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5AD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5.86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B6A5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25.0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A5A4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+326%</w:t>
            </w:r>
          </w:p>
        </w:tc>
      </w:tr>
      <w:tr w:rsidR="00C064F4" w14:paraId="0F684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C89F" w14:textId="77777777" w:rsidR="00C064F4" w:rsidRDefault="00A84EED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Mission Duration (s)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33A9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180 s</w:t>
            </w:r>
          </w:p>
        </w:tc>
        <w:tc>
          <w:tcPr>
            <w:tcW w:w="20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A135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309 s</w:t>
            </w:r>
          </w:p>
        </w:tc>
        <w:tc>
          <w:tcPr>
            <w:tcW w:w="23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1452" w14:textId="77777777" w:rsidR="00C064F4" w:rsidRDefault="00A84EED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+72%</w:t>
            </w:r>
          </w:p>
        </w:tc>
      </w:tr>
    </w:tbl>
    <w:p w14:paraId="2F2F0D46" w14:textId="77777777" w:rsidR="00C064F4" w:rsidRDefault="00C064F4">
      <w:pPr>
        <w:spacing w:before="140" w:after="140"/>
      </w:pPr>
    </w:p>
    <w:p w14:paraId="3B1CF376" w14:textId="77777777" w:rsidR="00C064F4" w:rsidRDefault="00A84EED">
      <w:pPr>
        <w:pStyle w:val="Heading2"/>
      </w:pPr>
      <w:r>
        <w:t>5.3 Ablation Study — Contribution of Each Component</w:t>
      </w:r>
    </w:p>
    <w:p w14:paraId="60B4BA76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The ablation study systematically removes each module and measures the resulting performance degradation. This proves that every component of </w:t>
      </w: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 provides a measurable, necessary contribution — no module is decorative.</w:t>
      </w:r>
    </w:p>
    <w:p w14:paraId="1062390E" w14:textId="77777777" w:rsidR="00C064F4" w:rsidRDefault="00C064F4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C064F4" w14:paraId="399973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8F0D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  <w:tc>
          <w:tcPr>
            <w:tcW w:w="1800" w:type="dxa"/>
            <w:shd w:val="clear" w:color="auto" w:fill="5C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ABB6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MOTA</w:t>
            </w:r>
          </w:p>
        </w:tc>
        <w:tc>
          <w:tcPr>
            <w:tcW w:w="1800" w:type="dxa"/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0B42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IDF1</w:t>
            </w:r>
          </w:p>
        </w:tc>
        <w:tc>
          <w:tcPr>
            <w:tcW w:w="21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A7EA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Ener</w:t>
            </w:r>
            <w:r>
              <w:rPr>
                <w:b/>
                <w:bCs/>
                <w:color w:val="FFFFFF"/>
                <w:sz w:val="19"/>
                <w:szCs w:val="19"/>
              </w:rPr>
              <w:t>gy</w:t>
            </w:r>
          </w:p>
        </w:tc>
      </w:tr>
      <w:tr w:rsidR="00C064F4" w14:paraId="76EDDD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B27A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No SAHI (full-frame inference only)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CB1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71.2%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D461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65.0%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5399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C064F4" w14:paraId="0D8C81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402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SAHI enabled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A58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83.2%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A5F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78.5%</w:t>
            </w:r>
          </w:p>
        </w:tc>
        <w:tc>
          <w:tcPr>
            <w:tcW w:w="2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88B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C064F4" w14:paraId="65E64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0568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No Re-ID (</w:t>
            </w:r>
            <w:proofErr w:type="spellStart"/>
            <w:r>
              <w:rPr>
                <w:color w:val="1B3A6B"/>
                <w:sz w:val="19"/>
                <w:szCs w:val="19"/>
              </w:rPr>
              <w:t>IoU</w:t>
            </w:r>
            <w:proofErr w:type="spellEnd"/>
            <w:r>
              <w:rPr>
                <w:color w:val="1B3A6B"/>
                <w:sz w:val="19"/>
                <w:szCs w:val="19"/>
              </w:rPr>
              <w:t>-only association)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5779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78.6%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9DF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69.3%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D55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C064F4" w14:paraId="2DB55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A10D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Re-ID enabled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42AB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83.2%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76E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78.5%</w:t>
            </w:r>
          </w:p>
        </w:tc>
        <w:tc>
          <w:tcPr>
            <w:tcW w:w="2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9100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C064F4" w14:paraId="4CE6F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E751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Random Walk Baseline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C3ED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62.1%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2919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55.4%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814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380 J</w:t>
            </w:r>
          </w:p>
        </w:tc>
      </w:tr>
      <w:tr w:rsidR="00C064F4" w14:paraId="0603B2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4453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lastRenderedPageBreak/>
              <w:t>Circular Patrol Baseline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0A35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67.4%</w:t>
            </w:r>
          </w:p>
        </w:tc>
        <w:tc>
          <w:tcPr>
            <w:tcW w:w="18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55DE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61.8%</w:t>
            </w:r>
          </w:p>
        </w:tc>
        <w:tc>
          <w:tcPr>
            <w:tcW w:w="2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EB7B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420 J</w:t>
            </w:r>
          </w:p>
        </w:tc>
      </w:tr>
      <w:tr w:rsidR="00C064F4" w14:paraId="6297F9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FE49" w14:textId="77777777" w:rsidR="00C064F4" w:rsidRDefault="00A84EED">
            <w:pPr>
              <w:jc w:val="center"/>
            </w:pPr>
            <w:r>
              <w:rPr>
                <w:color w:val="1B3A6B"/>
                <w:sz w:val="19"/>
                <w:szCs w:val="19"/>
              </w:rPr>
              <w:t>Greedy Centroid Navigation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1AC7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74.2%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F91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68.9%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CFE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350 J</w:t>
            </w:r>
          </w:p>
        </w:tc>
      </w:tr>
      <w:tr w:rsidR="00C064F4" w14:paraId="130D6F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A999" w14:textId="77777777" w:rsidR="00C064F4" w:rsidRDefault="00A84EED">
            <w:pPr>
              <w:jc w:val="center"/>
            </w:pPr>
            <w:r>
              <w:rPr>
                <w:b/>
                <w:bCs/>
                <w:color w:val="00703C"/>
                <w:sz w:val="19"/>
                <w:szCs w:val="19"/>
              </w:rPr>
              <w:t xml:space="preserve">PPO — </w:t>
            </w:r>
            <w:proofErr w:type="spellStart"/>
            <w:r>
              <w:rPr>
                <w:b/>
                <w:bCs/>
                <w:color w:val="00703C"/>
                <w:sz w:val="19"/>
                <w:szCs w:val="19"/>
              </w:rPr>
              <w:t>AeroMind</w:t>
            </w:r>
            <w:proofErr w:type="spellEnd"/>
            <w:r>
              <w:rPr>
                <w:b/>
                <w:bCs/>
                <w:color w:val="00703C"/>
                <w:sz w:val="19"/>
                <w:szCs w:val="19"/>
              </w:rPr>
              <w:t xml:space="preserve"> AI (Full System)</w:t>
            </w:r>
          </w:p>
        </w:tc>
        <w:tc>
          <w:tcPr>
            <w:tcW w:w="1800" w:type="dxa"/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3A49" w14:textId="77777777" w:rsidR="00C064F4" w:rsidRDefault="00A84EED">
            <w:pPr>
              <w:jc w:val="center"/>
            </w:pPr>
            <w:r>
              <w:rPr>
                <w:b/>
                <w:bCs/>
                <w:color w:val="00703C"/>
                <w:sz w:val="19"/>
                <w:szCs w:val="19"/>
              </w:rPr>
              <w:t>83.2%</w:t>
            </w:r>
          </w:p>
        </w:tc>
        <w:tc>
          <w:tcPr>
            <w:tcW w:w="1800" w:type="dxa"/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C4FB" w14:textId="77777777" w:rsidR="00C064F4" w:rsidRDefault="00A84EED">
            <w:pPr>
              <w:jc w:val="center"/>
            </w:pPr>
            <w:r>
              <w:rPr>
                <w:b/>
                <w:bCs/>
                <w:color w:val="00703C"/>
                <w:sz w:val="19"/>
                <w:szCs w:val="19"/>
              </w:rPr>
              <w:t>78.5%</w:t>
            </w:r>
          </w:p>
        </w:tc>
        <w:tc>
          <w:tcPr>
            <w:tcW w:w="2160" w:type="dxa"/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AF71" w14:textId="77777777" w:rsidR="00C064F4" w:rsidRDefault="00A84EED">
            <w:pPr>
              <w:jc w:val="center"/>
            </w:pPr>
            <w:r>
              <w:rPr>
                <w:b/>
                <w:bCs/>
                <w:color w:val="00703C"/>
                <w:sz w:val="19"/>
                <w:szCs w:val="19"/>
              </w:rPr>
              <w:t>274 J</w:t>
            </w:r>
          </w:p>
        </w:tc>
      </w:tr>
    </w:tbl>
    <w:p w14:paraId="0570AA23" w14:textId="77777777" w:rsidR="00C064F4" w:rsidRDefault="00C064F4">
      <w:pPr>
        <w:spacing w:before="40" w:after="40"/>
      </w:pPr>
    </w:p>
    <w:p w14:paraId="4E3BBEAE" w14:textId="77777777" w:rsidR="00C064F4" w:rsidRDefault="00A84EED">
      <w:pPr>
        <w:spacing w:before="60" w:after="80"/>
        <w:jc w:val="both"/>
      </w:pPr>
      <w:r>
        <w:rPr>
          <w:i/>
          <w:iCs/>
          <w:color w:val="1A1A2E"/>
        </w:rPr>
        <w:t>Key takeaway: SAHI adds +12 percentage points of MOTA for small-object detection. Re-ID adds +9.2 IDF1 points for identity consistency. PPO reduces energy by 34.8% versus the best geometric baseline while simultaneously improving tracking accuracy.</w:t>
      </w:r>
    </w:p>
    <w:p w14:paraId="650EFB5D" w14:textId="77777777" w:rsidR="00C064F4" w:rsidRDefault="00A84EED">
      <w:r>
        <w:br w:type="page"/>
      </w:r>
    </w:p>
    <w:p w14:paraId="0ACE1D0B" w14:textId="77777777" w:rsidR="00C064F4" w:rsidRDefault="00A84EED">
      <w:pPr>
        <w:pStyle w:val="Heading1"/>
      </w:pPr>
      <w:r>
        <w:lastRenderedPageBreak/>
        <w:t>6. Training Pipeline</w:t>
      </w:r>
    </w:p>
    <w:p w14:paraId="203CE4F2" w14:textId="77777777" w:rsidR="00C064F4" w:rsidRDefault="00C064F4">
      <w:pPr>
        <w:pBdr>
          <w:bottom w:val="single" w:sz="8" w:space="1" w:color="2E75B6"/>
        </w:pBdr>
        <w:spacing w:before="80" w:after="1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064F4" w14:paraId="4ADD8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E95C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Training Phase</w:t>
            </w:r>
          </w:p>
        </w:tc>
        <w:tc>
          <w:tcPr>
            <w:tcW w:w="71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5946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064F4" w14:paraId="3C513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A5A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Phase 1 — Detection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1AE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YOLOv8m fine-tuning on 15,000 </w:t>
            </w:r>
            <w:proofErr w:type="spellStart"/>
            <w:r>
              <w:rPr>
                <w:color w:val="1A1A2E"/>
                <w:sz w:val="19"/>
                <w:szCs w:val="19"/>
              </w:rPr>
              <w:t>AirSim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frames, 150 epochs, cosine LR annealing 0.001 → 1×10⁻⁵, mosaic + </w:t>
            </w:r>
            <w:proofErr w:type="spellStart"/>
            <w:r>
              <w:rPr>
                <w:color w:val="1A1A2E"/>
                <w:sz w:val="19"/>
                <w:szCs w:val="19"/>
              </w:rPr>
              <w:t>MixUp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augmentation</w:t>
            </w:r>
          </w:p>
        </w:tc>
      </w:tr>
      <w:tr w:rsidR="00C064F4" w14:paraId="38991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62CC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Phase 2 — Re-Identification</w:t>
            </w:r>
          </w:p>
        </w:tc>
        <w:tc>
          <w:tcPr>
            <w:tcW w:w="7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E9DA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OSNet-x0.25 training, triplet loss + </w:t>
            </w:r>
            <w:proofErr w:type="spellStart"/>
            <w:r>
              <w:rPr>
                <w:color w:val="1A1A2E"/>
                <w:sz w:val="19"/>
                <w:szCs w:val="19"/>
              </w:rPr>
              <w:t>ArcFace</w:t>
            </w:r>
            <w:proofErr w:type="spellEnd"/>
            <w:r>
              <w:rPr>
                <w:color w:val="1A1A2E"/>
                <w:sz w:val="19"/>
                <w:szCs w:val="19"/>
              </w:rPr>
              <w:t>, 75 epochs, EMA embedding updates (α = 0.9), warm-up 500 steps</w:t>
            </w:r>
          </w:p>
        </w:tc>
      </w:tr>
      <w:tr w:rsidR="00C064F4" w14:paraId="01587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82AB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Phase 3 — Tracking Integration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B550" w14:textId="77777777" w:rsidR="00C064F4" w:rsidRDefault="00A84EED">
            <w:pPr>
              <w:jc w:val="center"/>
            </w:pPr>
            <w:proofErr w:type="spellStart"/>
            <w:r>
              <w:rPr>
                <w:color w:val="1A1A2E"/>
                <w:sz w:val="19"/>
                <w:szCs w:val="19"/>
              </w:rPr>
              <w:t>BoT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-SORT integration with Re-ID module, </w:t>
            </w:r>
            <w:proofErr w:type="spellStart"/>
            <w:r>
              <w:rPr>
                <w:color w:val="1A1A2E"/>
                <w:sz w:val="19"/>
                <w:szCs w:val="19"/>
              </w:rPr>
              <w:t>pytest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validation suite, end-to-end pipeline testing</w:t>
            </w:r>
          </w:p>
        </w:tc>
      </w:tr>
      <w:tr w:rsidR="00C064F4" w14:paraId="61FE6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E90E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Phase 4 — RL Navigation</w:t>
            </w:r>
          </w:p>
        </w:tc>
        <w:tc>
          <w:tcPr>
            <w:tcW w:w="71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930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PPO training across 6 </w:t>
            </w:r>
            <w:proofErr w:type="spellStart"/>
            <w:r>
              <w:rPr>
                <w:color w:val="1A1A2E"/>
                <w:sz w:val="19"/>
                <w:szCs w:val="19"/>
              </w:rPr>
              <w:t>AirSim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environments, 3,000,000 timesteps, </w:t>
            </w:r>
            <w:proofErr w:type="spellStart"/>
            <w:r>
              <w:rPr>
                <w:color w:val="1A1A2E"/>
                <w:sz w:val="19"/>
                <w:szCs w:val="19"/>
              </w:rPr>
              <w:t>AerialTrackingEnv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custom Gym environment</w:t>
            </w:r>
          </w:p>
        </w:tc>
      </w:tr>
      <w:tr w:rsidR="00C064F4" w14:paraId="085DF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B846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Evaluation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475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scripts/evaluate.py --scenario all | Mock mode available without </w:t>
            </w:r>
            <w:proofErr w:type="spellStart"/>
            <w:r>
              <w:rPr>
                <w:color w:val="1A1A2E"/>
                <w:sz w:val="19"/>
                <w:szCs w:val="19"/>
              </w:rPr>
              <w:t>AirSim</w:t>
            </w:r>
            <w:proofErr w:type="spellEnd"/>
          </w:p>
        </w:tc>
      </w:tr>
    </w:tbl>
    <w:p w14:paraId="172261F5" w14:textId="77777777" w:rsidR="00C064F4" w:rsidRDefault="00A84EED">
      <w:r>
        <w:br w:type="page"/>
      </w:r>
    </w:p>
    <w:p w14:paraId="1D14A10A" w14:textId="77777777" w:rsidR="00C064F4" w:rsidRDefault="00A84EED">
      <w:pPr>
        <w:pStyle w:val="Heading1"/>
      </w:pPr>
      <w:r>
        <w:lastRenderedPageBreak/>
        <w:t>7. Expected Questions &amp; Model Answers</w:t>
      </w:r>
    </w:p>
    <w:p w14:paraId="3B72B67A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3ACF48DA" w14:textId="77777777" w:rsidR="00C064F4" w:rsidRDefault="00A84EED">
      <w:pPr>
        <w:spacing w:before="60" w:after="80"/>
        <w:jc w:val="both"/>
      </w:pPr>
      <w:r>
        <w:rPr>
          <w:i/>
          <w:iCs/>
          <w:color w:val="1A1A2E"/>
        </w:rPr>
        <w:t>This section prepares concise, confident answers to the most likely technical questions from evaluators.</w:t>
      </w:r>
    </w:p>
    <w:p w14:paraId="3D2AA791" w14:textId="77777777" w:rsidR="00C064F4" w:rsidRDefault="00C064F4">
      <w:pPr>
        <w:spacing w:before="60" w:after="60"/>
      </w:pPr>
    </w:p>
    <w:p w14:paraId="286B2D62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Q1: Why use Reinforcement Learning? Couldn't a simpler rule-based controller work?</w:t>
      </w:r>
    </w:p>
    <w:p w14:paraId="32B8DBEC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r>
        <w:rPr>
          <w:color w:val="1A1A2E"/>
        </w:rPr>
        <w:t xml:space="preserve">A rule-based controller cannot </w:t>
      </w:r>
      <w:proofErr w:type="spellStart"/>
      <w:r>
        <w:rPr>
          <w:color w:val="1A1A2E"/>
        </w:rPr>
        <w:t>generalise</w:t>
      </w:r>
      <w:proofErr w:type="spellEnd"/>
      <w:r>
        <w:rPr>
          <w:color w:val="1A1A2E"/>
        </w:rPr>
        <w:t xml:space="preserve"> across dynamic, u</w:t>
      </w:r>
      <w:r>
        <w:rPr>
          <w:color w:val="1A1A2E"/>
        </w:rPr>
        <w:t xml:space="preserve">npredictable environments. Rules must be hand-crafted for every scenario, and they cannot discover emergent strategies — such as the drone learning to circle high-density target clusters at a specific radius to </w:t>
      </w:r>
      <w:proofErr w:type="spellStart"/>
      <w:r>
        <w:rPr>
          <w:color w:val="1A1A2E"/>
        </w:rPr>
        <w:t>minimise</w:t>
      </w:r>
      <w:proofErr w:type="spellEnd"/>
      <w:r>
        <w:rPr>
          <w:color w:val="1A1A2E"/>
        </w:rPr>
        <w:t xml:space="preserve"> ID switches. PPO discovers these str</w:t>
      </w:r>
      <w:r>
        <w:rPr>
          <w:color w:val="1A1A2E"/>
        </w:rPr>
        <w:t>ategies autonomously. The ablation confirms PPO outperforms all fixed-path baselines by significant margins across all six metrics.</w:t>
      </w:r>
    </w:p>
    <w:p w14:paraId="78D9C5F9" w14:textId="77777777" w:rsidR="00C064F4" w:rsidRDefault="00C064F4">
      <w:pPr>
        <w:spacing w:before="40" w:after="40"/>
      </w:pPr>
    </w:p>
    <w:p w14:paraId="558CC81C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Q2: Why is SAHI necessary? Couldn't you increase the input resolution instead?</w:t>
      </w:r>
    </w:p>
    <w:p w14:paraId="14E5AE52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r>
        <w:rPr>
          <w:color w:val="1A1A2E"/>
        </w:rPr>
        <w:t xml:space="preserve">Increasing resolution is computationally expensive — it scales quadratically with image dimensions — and still produces insufficient context around very small objects. SAHI maintains constant inference cost while dramatically improving small-object recall </w:t>
      </w:r>
      <w:r>
        <w:rPr>
          <w:color w:val="1A1A2E"/>
        </w:rPr>
        <w:t>(+38% for objects under 10 pixels) by giving each slice the same receptive field budget as the full-resolution model.</w:t>
      </w:r>
    </w:p>
    <w:p w14:paraId="4A5D3297" w14:textId="77777777" w:rsidR="00C064F4" w:rsidRDefault="00C064F4">
      <w:pPr>
        <w:spacing w:before="40" w:after="40"/>
      </w:pPr>
    </w:p>
    <w:p w14:paraId="746AAA89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Q3: How does the system handle the sim-to-real gap?</w:t>
      </w:r>
    </w:p>
    <w:p w14:paraId="3B1D4840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uses Unreal Engine 4.27 for photorealistic rendering. Domain </w:t>
      </w:r>
      <w:proofErr w:type="spellStart"/>
      <w:r>
        <w:rPr>
          <w:color w:val="1A1A2E"/>
        </w:rPr>
        <w:t>randomisa</w:t>
      </w:r>
      <w:r>
        <w:rPr>
          <w:color w:val="1A1A2E"/>
        </w:rPr>
        <w:t>tion</w:t>
      </w:r>
      <w:proofErr w:type="spellEnd"/>
      <w:r>
        <w:rPr>
          <w:color w:val="1A1A2E"/>
        </w:rPr>
        <w:t xml:space="preserve"> during training — brightness/contrast jitter, motion blur, perspective transforms — broadens the feature distributions learned by YOLOv8 and </w:t>
      </w:r>
      <w:proofErr w:type="spellStart"/>
      <w:r>
        <w:rPr>
          <w:color w:val="1A1A2E"/>
        </w:rPr>
        <w:t>OSNet</w:t>
      </w:r>
      <w:proofErr w:type="spellEnd"/>
      <w:r>
        <w:rPr>
          <w:color w:val="1A1A2E"/>
        </w:rPr>
        <w:t xml:space="preserve">. Real deployment would require fine-tuning on a curated real aerial imagery dataset, which is the first </w:t>
      </w:r>
      <w:r>
        <w:rPr>
          <w:color w:val="1A1A2E"/>
        </w:rPr>
        <w:t>priority in our future work roadmap.</w:t>
      </w:r>
    </w:p>
    <w:p w14:paraId="6D698A1A" w14:textId="77777777" w:rsidR="00C064F4" w:rsidRDefault="00C064F4">
      <w:pPr>
        <w:spacing w:before="40" w:after="40"/>
      </w:pPr>
    </w:p>
    <w:p w14:paraId="04E3F2E5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Q4: What prevents the RL agent from overfitting to the 6 training environments?</w:t>
      </w:r>
    </w:p>
    <w:p w14:paraId="37EA00F3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r>
        <w:rPr>
          <w:color w:val="1A1A2E"/>
        </w:rPr>
        <w:t xml:space="preserve">Each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scenario (</w:t>
      </w:r>
      <w:proofErr w:type="spellStart"/>
      <w:r>
        <w:rPr>
          <w:color w:val="1A1A2E"/>
        </w:rPr>
        <w:t>dense_urban</w:t>
      </w:r>
      <w:proofErr w:type="spellEnd"/>
      <w:r>
        <w:rPr>
          <w:color w:val="1A1A2E"/>
        </w:rPr>
        <w:t xml:space="preserve">, suburban, industrial, </w:t>
      </w:r>
      <w:proofErr w:type="spellStart"/>
      <w:r>
        <w:rPr>
          <w:color w:val="1A1A2E"/>
        </w:rPr>
        <w:t>open_field</w:t>
      </w:r>
      <w:proofErr w:type="spellEnd"/>
      <w:r>
        <w:rPr>
          <w:color w:val="1A1A2E"/>
        </w:rPr>
        <w:t>, night, mixed) presents different object densities, lighting c</w:t>
      </w:r>
      <w:r>
        <w:rPr>
          <w:color w:val="1A1A2E"/>
        </w:rPr>
        <w:t xml:space="preserve">onditions, and movement patterns. The 83-dimensional state vector is designed to be environment-agnostic — it encodes scene statistics rather than raw pixels, which promotes </w:t>
      </w:r>
      <w:proofErr w:type="spellStart"/>
      <w:r>
        <w:rPr>
          <w:color w:val="1A1A2E"/>
        </w:rPr>
        <w:t>generalisation</w:t>
      </w:r>
      <w:proofErr w:type="spellEnd"/>
      <w:r>
        <w:rPr>
          <w:color w:val="1A1A2E"/>
        </w:rPr>
        <w:t>. Additionally, the reward function's physics-based energy model doe</w:t>
      </w:r>
      <w:r>
        <w:rPr>
          <w:color w:val="1A1A2E"/>
        </w:rPr>
        <w:t>s not overfit to specific layouts.</w:t>
      </w:r>
    </w:p>
    <w:p w14:paraId="2733483D" w14:textId="77777777" w:rsidR="00C064F4" w:rsidRDefault="00C064F4">
      <w:pPr>
        <w:spacing w:before="40" w:after="40"/>
      </w:pPr>
    </w:p>
    <w:p w14:paraId="75671D74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Q5: How do you validate that the energy model is physically realistic?</w:t>
      </w:r>
    </w:p>
    <w:p w14:paraId="0FE1EE6B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r>
        <w:rPr>
          <w:color w:val="1A1A2E"/>
        </w:rPr>
        <w:t>The model E = c₁·L + c₂·v² + c₃·</w:t>
      </w:r>
      <w:proofErr w:type="spellStart"/>
      <w:r>
        <w:rPr>
          <w:color w:val="1A1A2E"/>
        </w:rPr>
        <w:t>Δz</w:t>
      </w:r>
      <w:proofErr w:type="spellEnd"/>
      <w:r>
        <w:rPr>
          <w:color w:val="1A1A2E"/>
        </w:rPr>
        <w:t xml:space="preserve"> + c₄·T is a standard aerodynamic approximation calibrated against published UAV power consumption data. It</w:t>
      </w:r>
      <w:r>
        <w:rPr>
          <w:color w:val="1A1A2E"/>
        </w:rPr>
        <w:t xml:space="preserve"> correctly weights altitude changes as the most energy-intensive operation (c₃ = 0.20), followed by high-speed flight (c₂·v²), which matches real multi-rotor physics. Within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>, this produces energy estimates consistent with real DJI platform benchmark</w:t>
      </w:r>
      <w:r>
        <w:rPr>
          <w:color w:val="1A1A2E"/>
        </w:rPr>
        <w:t>s.</w:t>
      </w:r>
    </w:p>
    <w:p w14:paraId="69843B56" w14:textId="77777777" w:rsidR="00C064F4" w:rsidRDefault="00C064F4">
      <w:pPr>
        <w:spacing w:before="40" w:after="40"/>
      </w:pPr>
    </w:p>
    <w:p w14:paraId="10E5427D" w14:textId="77777777" w:rsidR="00C064F4" w:rsidRDefault="00A84EED">
      <w:pPr>
        <w:pBdr>
          <w:left w:val="single" w:sz="12" w:space="4" w:color="2E75B6"/>
        </w:pBdr>
        <w:shd w:val="clear" w:color="auto" w:fill="EBF3FB"/>
        <w:spacing w:before="160" w:after="60"/>
        <w:ind w:left="160"/>
      </w:pPr>
      <w:r>
        <w:rPr>
          <w:b/>
          <w:bCs/>
          <w:color w:val="1B3A6B"/>
        </w:rPr>
        <w:t>Q6: Could this system coordinate multiple drones?</w:t>
      </w:r>
    </w:p>
    <w:p w14:paraId="46346CA2" w14:textId="77777777" w:rsidR="00C064F4" w:rsidRDefault="00A84EED">
      <w:pPr>
        <w:spacing w:before="60" w:after="80"/>
        <w:jc w:val="both"/>
      </w:pPr>
      <w:r>
        <w:rPr>
          <w:b/>
          <w:bCs/>
          <w:color w:val="0E7C7B"/>
        </w:rPr>
        <w:t xml:space="preserve">Answer: </w:t>
      </w:r>
      <w:r>
        <w:rPr>
          <w:color w:val="1A1A2E"/>
        </w:rPr>
        <w:t>The current architecture is single-agent. Multi-drone coordination is the primary future work direction — it would require extending to a Multi-Agent Reinforcement Learning (MARL) framework wher</w:t>
      </w:r>
      <w:r>
        <w:rPr>
          <w:color w:val="1A1A2E"/>
        </w:rPr>
        <w:t>e each drone's state includes the positions and coverage zones of other drones in the swarm. The perception and tracking modules are already agent-agnostic and could be reused without modification.</w:t>
      </w:r>
    </w:p>
    <w:p w14:paraId="643857AB" w14:textId="77777777" w:rsidR="00C064F4" w:rsidRDefault="00C064F4">
      <w:pPr>
        <w:spacing w:before="40" w:after="40"/>
      </w:pPr>
    </w:p>
    <w:p w14:paraId="60882CA3" w14:textId="77777777" w:rsidR="00C064F4" w:rsidRDefault="00A84EED">
      <w:r>
        <w:br w:type="page"/>
      </w:r>
    </w:p>
    <w:p w14:paraId="63254A2C" w14:textId="77777777" w:rsidR="00C064F4" w:rsidRDefault="00A84EED">
      <w:pPr>
        <w:pStyle w:val="Heading1"/>
      </w:pPr>
      <w:r>
        <w:lastRenderedPageBreak/>
        <w:t>8. Limitations &amp; Future Work</w:t>
      </w:r>
    </w:p>
    <w:p w14:paraId="289B5579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6A2AD47A" w14:textId="77777777" w:rsidR="00C064F4" w:rsidRDefault="00A84EED">
      <w:pPr>
        <w:pStyle w:val="Heading2"/>
      </w:pPr>
      <w:r>
        <w:t>8.1 Current Limitations</w:t>
      </w:r>
    </w:p>
    <w:p w14:paraId="08263E24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Simulation-only validation — real-world deployment has not yet been tested</w:t>
      </w:r>
    </w:p>
    <w:p w14:paraId="3E2A9B2F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Single-drone system — no multi-agent coordination implemented</w:t>
      </w:r>
    </w:p>
    <w:p w14:paraId="03902515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Fixed battery model — does not account for wind, temperature, or payload variation</w:t>
      </w:r>
    </w:p>
    <w:p w14:paraId="4BEB4349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environments only — no real a</w:t>
      </w:r>
      <w:r>
        <w:rPr>
          <w:color w:val="1A1A2E"/>
        </w:rPr>
        <w:t>erial footage used in training</w:t>
      </w:r>
    </w:p>
    <w:p w14:paraId="1B812B40" w14:textId="77777777" w:rsidR="00C064F4" w:rsidRDefault="00A84EE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Inference runs on GPU — edge deployment on onboard hardware not yet </w:t>
      </w:r>
      <w:proofErr w:type="spellStart"/>
      <w:r>
        <w:rPr>
          <w:color w:val="1A1A2E"/>
        </w:rPr>
        <w:t>optimised</w:t>
      </w:r>
      <w:proofErr w:type="spellEnd"/>
    </w:p>
    <w:p w14:paraId="45650706" w14:textId="77777777" w:rsidR="00C064F4" w:rsidRDefault="00C064F4">
      <w:pPr>
        <w:spacing w:before="80" w:after="80"/>
      </w:pPr>
    </w:p>
    <w:p w14:paraId="4FCB43AD" w14:textId="77777777" w:rsidR="00C064F4" w:rsidRDefault="00A84EED">
      <w:pPr>
        <w:pStyle w:val="Heading2"/>
      </w:pPr>
      <w:r>
        <w:t>8.2 Future Work Roadmap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064F4" w14:paraId="05A9E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1D2A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Initiative</w:t>
            </w:r>
          </w:p>
        </w:tc>
        <w:tc>
          <w:tcPr>
            <w:tcW w:w="69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9B83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064F4" w14:paraId="57D5B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1EC4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Real UAV Deployment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378C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Domain adaptation fine-tuning on real aerial imagery; integration with DJI SDK</w:t>
            </w:r>
          </w:p>
        </w:tc>
      </w:tr>
      <w:tr w:rsidR="00C064F4" w14:paraId="498C2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4DC2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Multi-Drone MARL</w:t>
            </w:r>
          </w:p>
        </w:tc>
        <w:tc>
          <w:tcPr>
            <w:tcW w:w="69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E11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Extend PPO to Multi-Agent RL framework for coordinated swarm surveillance</w:t>
            </w:r>
          </w:p>
        </w:tc>
      </w:tr>
      <w:tr w:rsidR="00C064F4" w14:paraId="0C930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3C99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 xml:space="preserve">Edge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Optimisation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72D4" w14:textId="77777777" w:rsidR="00C064F4" w:rsidRDefault="00A84EED">
            <w:pPr>
              <w:jc w:val="center"/>
            </w:pPr>
            <w:proofErr w:type="spellStart"/>
            <w:r>
              <w:rPr>
                <w:color w:val="1A1A2E"/>
                <w:sz w:val="19"/>
                <w:szCs w:val="19"/>
              </w:rPr>
              <w:t>TensorRT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quantisation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 ONNX export for onboard inference on Jetson Orin</w:t>
            </w:r>
          </w:p>
        </w:tc>
      </w:tr>
      <w:tr w:rsidR="00C064F4" w14:paraId="05E42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1A3B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Dynamic Battery Model</w:t>
            </w:r>
          </w:p>
        </w:tc>
        <w:tc>
          <w:tcPr>
            <w:tcW w:w="696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3482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Incorporate wind resistance, payload, and temperature into the energy model</w:t>
            </w:r>
          </w:p>
        </w:tc>
      </w:tr>
      <w:tr w:rsidR="00C064F4" w14:paraId="390D1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EF8F" w14:textId="77777777" w:rsidR="00C064F4" w:rsidRDefault="00A84EED">
            <w:r>
              <w:rPr>
                <w:b/>
                <w:bCs/>
                <w:color w:val="1B3A6B"/>
                <w:sz w:val="19"/>
                <w:szCs w:val="19"/>
              </w:rPr>
              <w:t>Thermal &amp; Night Vision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147F" w14:textId="77777777" w:rsidR="00C064F4" w:rsidRDefault="00A84EED">
            <w:pPr>
              <w:jc w:val="center"/>
            </w:pPr>
            <w:r>
              <w:rPr>
                <w:color w:val="1A1A2E"/>
                <w:sz w:val="19"/>
                <w:szCs w:val="19"/>
              </w:rPr>
              <w:t>Extend detection module to infrared and thermal imaging modalities</w:t>
            </w:r>
          </w:p>
        </w:tc>
      </w:tr>
    </w:tbl>
    <w:p w14:paraId="45C1F8A9" w14:textId="77777777" w:rsidR="00C064F4" w:rsidRDefault="00A84EED">
      <w:r>
        <w:br w:type="page"/>
      </w:r>
    </w:p>
    <w:p w14:paraId="3D6D4083" w14:textId="77777777" w:rsidR="00C064F4" w:rsidRDefault="00A84EED">
      <w:pPr>
        <w:pStyle w:val="Heading1"/>
      </w:pPr>
      <w:r>
        <w:lastRenderedPageBreak/>
        <w:t>9. Conclusion</w:t>
      </w:r>
    </w:p>
    <w:p w14:paraId="2350C89E" w14:textId="77777777" w:rsidR="00C064F4" w:rsidRDefault="00C064F4">
      <w:pPr>
        <w:pBdr>
          <w:bottom w:val="single" w:sz="8" w:space="1" w:color="2E75B6"/>
        </w:pBdr>
        <w:spacing w:before="80" w:after="160"/>
      </w:pPr>
    </w:p>
    <w:p w14:paraId="6D2D25DE" w14:textId="77777777" w:rsidR="00C064F4" w:rsidRDefault="00A84EED">
      <w:pPr>
        <w:spacing w:before="60" w:after="80"/>
        <w:jc w:val="both"/>
      </w:pPr>
      <w:proofErr w:type="spellStart"/>
      <w:r>
        <w:rPr>
          <w:color w:val="1A1A2E"/>
        </w:rPr>
        <w:t>AeroMind</w:t>
      </w:r>
      <w:proofErr w:type="spellEnd"/>
      <w:r>
        <w:rPr>
          <w:color w:val="1A1A2E"/>
        </w:rPr>
        <w:t xml:space="preserve"> AI demonstrates that treating UAV surveillance tracking and energy-efficient navigation as a joint </w:t>
      </w:r>
      <w:proofErr w:type="spellStart"/>
      <w:r>
        <w:rPr>
          <w:color w:val="1A1A2E"/>
        </w:rPr>
        <w:t>optimisation</w:t>
      </w:r>
      <w:proofErr w:type="spellEnd"/>
      <w:r>
        <w:rPr>
          <w:color w:val="1A1A2E"/>
        </w:rPr>
        <w:t xml:space="preserve"> problem — rather than two independent modules — yields significantly superior results across every measured performance dimension. By c</w:t>
      </w:r>
      <w:r>
        <w:rPr>
          <w:color w:val="1A1A2E"/>
        </w:rPr>
        <w:t xml:space="preserve">onditioning the reinforcement learning reward directly on tracking quality, the PPO agent learns to reposition the drone in ways that simultaneously </w:t>
      </w:r>
      <w:proofErr w:type="spellStart"/>
      <w:r>
        <w:rPr>
          <w:color w:val="1A1A2E"/>
        </w:rPr>
        <w:t>maximise</w:t>
      </w:r>
      <w:proofErr w:type="spellEnd"/>
      <w:r>
        <w:rPr>
          <w:color w:val="1A1A2E"/>
        </w:rPr>
        <w:t xml:space="preserve"> target coverage and </w:t>
      </w:r>
      <w:proofErr w:type="spellStart"/>
      <w:r>
        <w:rPr>
          <w:color w:val="1A1A2E"/>
        </w:rPr>
        <w:t>minimise</w:t>
      </w:r>
      <w:proofErr w:type="spellEnd"/>
      <w:r>
        <w:rPr>
          <w:color w:val="1A1A2E"/>
        </w:rPr>
        <w:t xml:space="preserve"> energy expenditure, without any explicit rule encoding how to balance</w:t>
      </w:r>
      <w:r>
        <w:rPr>
          <w:color w:val="1A1A2E"/>
        </w:rPr>
        <w:t xml:space="preserve"> these objectives.</w:t>
      </w:r>
    </w:p>
    <w:p w14:paraId="7812B8FF" w14:textId="77777777" w:rsidR="00C064F4" w:rsidRDefault="00C064F4">
      <w:pPr>
        <w:spacing w:before="60" w:after="60"/>
      </w:pPr>
    </w:p>
    <w:p w14:paraId="014FF884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The ablation study confirms that each component — SAHI tiling, </w:t>
      </w:r>
      <w:proofErr w:type="spellStart"/>
      <w:r>
        <w:rPr>
          <w:color w:val="1A1A2E"/>
        </w:rPr>
        <w:t>OSNet</w:t>
      </w:r>
      <w:proofErr w:type="spellEnd"/>
      <w:r>
        <w:rPr>
          <w:color w:val="1A1A2E"/>
        </w:rPr>
        <w:t xml:space="preserve"> Re-Identification, and PPO navigation — provides a measurable, necessary contribution. Removing any single module degrades multiple performance metrics simultaneously,</w:t>
      </w:r>
      <w:r>
        <w:rPr>
          <w:color w:val="1A1A2E"/>
        </w:rPr>
        <w:t xml:space="preserve"> validating the architectural coherence of the closed-loop design.</w:t>
      </w:r>
    </w:p>
    <w:p w14:paraId="73FD8663" w14:textId="77777777" w:rsidR="00C064F4" w:rsidRDefault="00C064F4">
      <w:pPr>
        <w:spacing w:before="60" w:after="60"/>
      </w:pPr>
    </w:p>
    <w:p w14:paraId="60198B23" w14:textId="77777777" w:rsidR="00C064F4" w:rsidRDefault="00A84EED">
      <w:pPr>
        <w:spacing w:before="60" w:after="80"/>
        <w:jc w:val="both"/>
      </w:pPr>
      <w:r>
        <w:rPr>
          <w:color w:val="1A1A2E"/>
        </w:rPr>
        <w:t xml:space="preserve">All six performance targets set at project inception were exceeded in simulation across six diverse </w:t>
      </w:r>
      <w:proofErr w:type="spellStart"/>
      <w:r>
        <w:rPr>
          <w:color w:val="1A1A2E"/>
        </w:rPr>
        <w:t>AirSim</w:t>
      </w:r>
      <w:proofErr w:type="spellEnd"/>
      <w:r>
        <w:rPr>
          <w:color w:val="1A1A2E"/>
        </w:rPr>
        <w:t xml:space="preserve"> environments. The system achieves 83.2% MOTA, 78.5% IDF1, only 11 ID-switches per</w:t>
      </w:r>
      <w:r>
        <w:rPr>
          <w:color w:val="1A1A2E"/>
        </w:rPr>
        <w:t xml:space="preserve"> 1,000 frames, 45 </w:t>
      </w:r>
      <w:proofErr w:type="spellStart"/>
      <w:r>
        <w:rPr>
          <w:color w:val="1A1A2E"/>
        </w:rPr>
        <w:t>ms</w:t>
      </w:r>
      <w:proofErr w:type="spellEnd"/>
      <w:r>
        <w:rPr>
          <w:color w:val="1A1A2E"/>
        </w:rPr>
        <w:t xml:space="preserve"> inference latency, 34.8% energy reduction, and 72% mission duration extension — all simultaneously — establishing a new performance baseline for energy-aware aerial multi-object tracking.</w:t>
      </w:r>
    </w:p>
    <w:p w14:paraId="4EFB96CE" w14:textId="77777777" w:rsidR="00C064F4" w:rsidRDefault="00C064F4">
      <w:pPr>
        <w:spacing w:before="120" w:after="12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64F4" w14:paraId="10E29B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D5358E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6/6</w:t>
            </w:r>
          </w:p>
          <w:p w14:paraId="22743E76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Targets Met</w:t>
            </w:r>
          </w:p>
          <w:p w14:paraId="608CFF58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All goals exceeded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2CC1F1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+326%</w:t>
            </w:r>
          </w:p>
          <w:p w14:paraId="7C18EE66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Effic</w:t>
            </w:r>
            <w:r>
              <w:rPr>
                <w:color w:val="A0C4FF"/>
                <w:sz w:val="18"/>
                <w:szCs w:val="18"/>
              </w:rPr>
              <w:t>iency η</w:t>
            </w:r>
          </w:p>
          <w:p w14:paraId="637EB391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vs. circular patrol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BBACE7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3M</w:t>
            </w:r>
          </w:p>
          <w:p w14:paraId="50E4CA9F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PPO Timesteps</w:t>
            </w:r>
          </w:p>
          <w:p w14:paraId="743E1225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Training investment</w:t>
            </w:r>
          </w:p>
        </w:tc>
        <w:tc>
          <w:tcPr>
            <w:tcW w:w="2340" w:type="dxa"/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4B1439" w14:textId="77777777" w:rsidR="00C064F4" w:rsidRDefault="00A84EED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</w:t>
            </w:r>
          </w:p>
          <w:p w14:paraId="37538F12" w14:textId="77777777" w:rsidR="00C064F4" w:rsidRDefault="00A84EED">
            <w:pPr>
              <w:jc w:val="center"/>
            </w:pPr>
            <w:r>
              <w:rPr>
                <w:color w:val="A0C4FF"/>
                <w:sz w:val="18"/>
                <w:szCs w:val="18"/>
              </w:rPr>
              <w:t>Environments</w:t>
            </w:r>
          </w:p>
          <w:p w14:paraId="1BA48081" w14:textId="77777777" w:rsidR="00C064F4" w:rsidRDefault="00A84EED">
            <w:pPr>
              <w:jc w:val="center"/>
            </w:pPr>
            <w:r>
              <w:rPr>
                <w:color w:val="7BA7D4"/>
                <w:sz w:val="16"/>
                <w:szCs w:val="16"/>
              </w:rPr>
              <w:t>Validated across</w:t>
            </w:r>
          </w:p>
        </w:tc>
      </w:tr>
    </w:tbl>
    <w:p w14:paraId="60866164" w14:textId="77777777" w:rsidR="00C064F4" w:rsidRDefault="00C064F4">
      <w:pPr>
        <w:spacing w:before="140" w:after="140"/>
      </w:pPr>
    </w:p>
    <w:p w14:paraId="1E53338A" w14:textId="77777777" w:rsidR="00C064F4" w:rsidRDefault="00A84EED">
      <w:pPr>
        <w:shd w:val="clear" w:color="auto" w:fill="1B3A6B"/>
        <w:spacing w:before="120"/>
        <w:jc w:val="center"/>
      </w:pPr>
      <w:proofErr w:type="spellStart"/>
      <w:r>
        <w:rPr>
          <w:b/>
          <w:bCs/>
          <w:color w:val="FFFFFF"/>
          <w:sz w:val="48"/>
          <w:szCs w:val="48"/>
        </w:rPr>
        <w:t>AeroMind</w:t>
      </w:r>
      <w:proofErr w:type="spellEnd"/>
      <w:r>
        <w:rPr>
          <w:b/>
          <w:bCs/>
          <w:color w:val="FFFFFF"/>
          <w:sz w:val="48"/>
          <w:szCs w:val="48"/>
        </w:rPr>
        <w:t xml:space="preserve"> AI</w:t>
      </w:r>
    </w:p>
    <w:p w14:paraId="78ECF26C" w14:textId="77777777" w:rsidR="00C064F4" w:rsidRDefault="00A84EED">
      <w:pPr>
        <w:shd w:val="clear" w:color="auto" w:fill="2E75B6"/>
        <w:jc w:val="center"/>
      </w:pPr>
      <w:r>
        <w:rPr>
          <w:b/>
          <w:bCs/>
          <w:i/>
          <w:iCs/>
          <w:color w:val="FFFFFF"/>
          <w:sz w:val="26"/>
          <w:szCs w:val="26"/>
        </w:rPr>
        <w:t>Where Perception Meets Intelligence</w:t>
      </w:r>
    </w:p>
    <w:p w14:paraId="351D0967" w14:textId="77777777" w:rsidR="00C064F4" w:rsidRDefault="00A84EED">
      <w:pPr>
        <w:shd w:val="clear" w:color="auto" w:fill="0E7C7B"/>
        <w:jc w:val="center"/>
      </w:pPr>
      <w:proofErr w:type="spellStart"/>
      <w:r>
        <w:rPr>
          <w:color w:val="FFFFFF"/>
          <w:sz w:val="18"/>
          <w:szCs w:val="18"/>
        </w:rPr>
        <w:t>AeroMind</w:t>
      </w:r>
      <w:proofErr w:type="spellEnd"/>
      <w:r>
        <w:rPr>
          <w:color w:val="FFFFFF"/>
          <w:sz w:val="18"/>
          <w:szCs w:val="18"/>
        </w:rPr>
        <w:t xml:space="preserve"> Technologies · Military Technical College · AIC-4 · April 2026</w:t>
      </w:r>
    </w:p>
    <w:sectPr w:rsidR="00C064F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22348" w14:textId="77777777" w:rsidR="00A84EED" w:rsidRDefault="00A84EED">
      <w:r>
        <w:separator/>
      </w:r>
    </w:p>
  </w:endnote>
  <w:endnote w:type="continuationSeparator" w:id="0">
    <w:p w14:paraId="0476AEE0" w14:textId="77777777" w:rsidR="00A84EED" w:rsidRDefault="00A84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3476F" w14:textId="77777777" w:rsidR="00C064F4" w:rsidRDefault="00A84EED">
    <w:pPr>
      <w:pBdr>
        <w:top w:val="single" w:sz="4" w:space="1" w:color="2E75B6"/>
      </w:pBdr>
      <w:tabs>
        <w:tab w:val="right" w:pos="9026"/>
      </w:tabs>
      <w:spacing w:before="80"/>
    </w:pPr>
    <w:proofErr w:type="spellStart"/>
    <w:r>
      <w:rPr>
        <w:color w:val="5C6B8A"/>
        <w:sz w:val="16"/>
        <w:szCs w:val="16"/>
      </w:rPr>
      <w:t>AeroMind</w:t>
    </w:r>
    <w:proofErr w:type="spellEnd"/>
    <w:r>
      <w:rPr>
        <w:color w:val="5C6B8A"/>
        <w:sz w:val="16"/>
        <w:szCs w:val="16"/>
      </w:rPr>
      <w:t xml:space="preserve"> Technologies — Confidential</w:t>
    </w:r>
    <w:r>
      <w:rPr>
        <w:color w:val="5C6B8A"/>
        <w:sz w:val="16"/>
        <w:szCs w:val="16"/>
      </w:rPr>
      <w:tab/>
      <w:t>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26DFC3" w14:textId="77777777" w:rsidR="00A84EED" w:rsidRDefault="00A84EED">
      <w:r>
        <w:separator/>
      </w:r>
    </w:p>
  </w:footnote>
  <w:footnote w:type="continuationSeparator" w:id="0">
    <w:p w14:paraId="72CBD05F" w14:textId="77777777" w:rsidR="00A84EED" w:rsidRDefault="00A84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FC740" w14:textId="77777777" w:rsidR="00C064F4" w:rsidRDefault="00A84EED">
    <w:pPr>
      <w:pBdr>
        <w:bottom w:val="single" w:sz="4" w:space="1" w:color="2E75B6"/>
      </w:pBdr>
      <w:tabs>
        <w:tab w:val="right" w:pos="9026"/>
      </w:tabs>
      <w:spacing w:after="80"/>
    </w:pPr>
    <w:proofErr w:type="spellStart"/>
    <w:r>
      <w:rPr>
        <w:b/>
        <w:bCs/>
        <w:color w:val="1B3A6B"/>
        <w:sz w:val="18"/>
        <w:szCs w:val="18"/>
      </w:rPr>
      <w:t>AeroMind</w:t>
    </w:r>
    <w:proofErr w:type="spellEnd"/>
    <w:r>
      <w:rPr>
        <w:b/>
        <w:bCs/>
        <w:color w:val="1B3A6B"/>
        <w:sz w:val="18"/>
        <w:szCs w:val="18"/>
      </w:rPr>
      <w:t xml:space="preserve"> AI — Technical Report</w:t>
    </w:r>
    <w:r>
      <w:tab/>
    </w:r>
    <w:r>
      <w:rPr>
        <w:color w:val="5C6B8A"/>
        <w:sz w:val="16"/>
        <w:szCs w:val="16"/>
      </w:rPr>
      <w:t>Military Technical College · AIC-4 ·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9276D"/>
    <w:multiLevelType w:val="hybridMultilevel"/>
    <w:tmpl w:val="805A8E96"/>
    <w:lvl w:ilvl="0" w:tplc="B148ACAC">
      <w:start w:val="1"/>
      <w:numFmt w:val="bullet"/>
      <w:lvlText w:val="•"/>
      <w:lvlJc w:val="left"/>
      <w:pPr>
        <w:ind w:left="720" w:hanging="360"/>
      </w:pPr>
    </w:lvl>
    <w:lvl w:ilvl="1" w:tplc="F71CA498">
      <w:start w:val="1"/>
      <w:numFmt w:val="bullet"/>
      <w:lvlText w:val="◦"/>
      <w:lvlJc w:val="left"/>
      <w:pPr>
        <w:ind w:left="1080" w:hanging="360"/>
      </w:pPr>
    </w:lvl>
    <w:lvl w:ilvl="2" w:tplc="F7B2F6B8">
      <w:numFmt w:val="decimal"/>
      <w:lvlText w:val=""/>
      <w:lvlJc w:val="left"/>
    </w:lvl>
    <w:lvl w:ilvl="3" w:tplc="BA2A85EC">
      <w:numFmt w:val="decimal"/>
      <w:lvlText w:val=""/>
      <w:lvlJc w:val="left"/>
    </w:lvl>
    <w:lvl w:ilvl="4" w:tplc="285CDBCA">
      <w:numFmt w:val="decimal"/>
      <w:lvlText w:val=""/>
      <w:lvlJc w:val="left"/>
    </w:lvl>
    <w:lvl w:ilvl="5" w:tplc="82848AB0">
      <w:numFmt w:val="decimal"/>
      <w:lvlText w:val=""/>
      <w:lvlJc w:val="left"/>
    </w:lvl>
    <w:lvl w:ilvl="6" w:tplc="FFE81B7A">
      <w:numFmt w:val="decimal"/>
      <w:lvlText w:val=""/>
      <w:lvlJc w:val="left"/>
    </w:lvl>
    <w:lvl w:ilvl="7" w:tplc="7182E3AE">
      <w:numFmt w:val="decimal"/>
      <w:lvlText w:val=""/>
      <w:lvlJc w:val="left"/>
    </w:lvl>
    <w:lvl w:ilvl="8" w:tplc="188C3728">
      <w:numFmt w:val="decimal"/>
      <w:lvlText w:val=""/>
      <w:lvlJc w:val="left"/>
    </w:lvl>
  </w:abstractNum>
  <w:abstractNum w:abstractNumId="1" w15:restartNumberingAfterBreak="0">
    <w:nsid w:val="5A216FA4"/>
    <w:multiLevelType w:val="hybridMultilevel"/>
    <w:tmpl w:val="61F45BE0"/>
    <w:lvl w:ilvl="0" w:tplc="20A01C4C">
      <w:start w:val="1"/>
      <w:numFmt w:val="bullet"/>
      <w:lvlText w:val="●"/>
      <w:lvlJc w:val="left"/>
      <w:pPr>
        <w:ind w:left="720" w:hanging="360"/>
      </w:pPr>
    </w:lvl>
    <w:lvl w:ilvl="1" w:tplc="1A7C5EDC">
      <w:start w:val="1"/>
      <w:numFmt w:val="bullet"/>
      <w:lvlText w:val="○"/>
      <w:lvlJc w:val="left"/>
      <w:pPr>
        <w:ind w:left="1440" w:hanging="360"/>
      </w:pPr>
    </w:lvl>
    <w:lvl w:ilvl="2" w:tplc="76E0D808">
      <w:start w:val="1"/>
      <w:numFmt w:val="bullet"/>
      <w:lvlText w:val="■"/>
      <w:lvlJc w:val="left"/>
      <w:pPr>
        <w:ind w:left="2160" w:hanging="360"/>
      </w:pPr>
    </w:lvl>
    <w:lvl w:ilvl="3" w:tplc="28C6838E">
      <w:start w:val="1"/>
      <w:numFmt w:val="bullet"/>
      <w:lvlText w:val="●"/>
      <w:lvlJc w:val="left"/>
      <w:pPr>
        <w:ind w:left="2880" w:hanging="360"/>
      </w:pPr>
    </w:lvl>
    <w:lvl w:ilvl="4" w:tplc="5B509E04">
      <w:start w:val="1"/>
      <w:numFmt w:val="bullet"/>
      <w:lvlText w:val="○"/>
      <w:lvlJc w:val="left"/>
      <w:pPr>
        <w:ind w:left="3600" w:hanging="360"/>
      </w:pPr>
    </w:lvl>
    <w:lvl w:ilvl="5" w:tplc="8F9CC7EA">
      <w:start w:val="1"/>
      <w:numFmt w:val="bullet"/>
      <w:lvlText w:val="■"/>
      <w:lvlJc w:val="left"/>
      <w:pPr>
        <w:ind w:left="4320" w:hanging="360"/>
      </w:pPr>
    </w:lvl>
    <w:lvl w:ilvl="6" w:tplc="E208091E">
      <w:start w:val="1"/>
      <w:numFmt w:val="bullet"/>
      <w:lvlText w:val="●"/>
      <w:lvlJc w:val="left"/>
      <w:pPr>
        <w:ind w:left="5040" w:hanging="360"/>
      </w:pPr>
    </w:lvl>
    <w:lvl w:ilvl="7" w:tplc="3684EDD8">
      <w:start w:val="1"/>
      <w:numFmt w:val="bullet"/>
      <w:lvlText w:val="●"/>
      <w:lvlJc w:val="left"/>
      <w:pPr>
        <w:ind w:left="5760" w:hanging="360"/>
      </w:pPr>
    </w:lvl>
    <w:lvl w:ilvl="8" w:tplc="F774E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403B5B"/>
    <w:multiLevelType w:val="hybridMultilevel"/>
    <w:tmpl w:val="B8EA6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F4"/>
    <w:rsid w:val="00044AF9"/>
    <w:rsid w:val="001D366F"/>
    <w:rsid w:val="00A84EED"/>
    <w:rsid w:val="00C064F4"/>
    <w:rsid w:val="00D0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AC3B"/>
  <w15:docId w15:val="{73C5F09F-49E0-43A6-8D59-20A7EDA6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E7C7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2672</Words>
  <Characters>15234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2026-04-27T07:06:00Z</cp:lastPrinted>
  <dcterms:created xsi:type="dcterms:W3CDTF">2026-04-27T08:35:00Z</dcterms:created>
  <dcterms:modified xsi:type="dcterms:W3CDTF">2026-04-27T08:35:00Z</dcterms:modified>
</cp:coreProperties>
</file>