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806A1" w14:textId="77777777" w:rsidR="00A340F4" w:rsidRDefault="00000000">
      <w:pPr>
        <w:pStyle w:val="Standard"/>
        <w:jc w:val="center"/>
      </w:pPr>
      <w:r>
        <w:rPr>
          <w:noProof/>
        </w:rPr>
        <w:drawing>
          <wp:inline distT="0" distB="0" distL="0" distR="0" wp14:anchorId="79547C27" wp14:editId="392BCD98">
            <wp:extent cx="5731550" cy="2273381"/>
            <wp:effectExtent l="0" t="0" r="2500" b="0"/>
            <wp:docPr id="1300409940"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50" cy="2273381"/>
                    </a:xfrm>
                    <a:prstGeom prst="rect">
                      <a:avLst/>
                    </a:prstGeom>
                    <a:noFill/>
                    <a:ln>
                      <a:noFill/>
                      <a:prstDash/>
                    </a:ln>
                  </pic:spPr>
                </pic:pic>
              </a:graphicData>
            </a:graphic>
          </wp:inline>
        </w:drawing>
      </w:r>
    </w:p>
    <w:p w14:paraId="0453518B" w14:textId="77777777" w:rsidR="00A340F4" w:rsidRDefault="00000000">
      <w:pPr>
        <w:pStyle w:val="Titre1"/>
        <w:keepNext w:val="0"/>
        <w:keepLines w:val="0"/>
        <w:spacing w:before="480"/>
      </w:pPr>
      <w:bookmarkStart w:id="0" w:name="_gjdgxs"/>
      <w:bookmarkEnd w:id="0"/>
      <w:r>
        <w:rPr>
          <w:rFonts w:ascii="Open Sans" w:eastAsia="Open Sans" w:hAnsi="Open Sans" w:cs="Open Sans"/>
          <w:b/>
          <w:color w:val="0B5394"/>
          <w:sz w:val="48"/>
          <w:szCs w:val="48"/>
        </w:rPr>
        <w:t xml:space="preserve">Application </w:t>
      </w:r>
      <w:proofErr w:type="spellStart"/>
      <w:r>
        <w:rPr>
          <w:rFonts w:ascii="Open Sans" w:eastAsia="Open Sans" w:hAnsi="Open Sans" w:cs="Open Sans"/>
          <w:b/>
          <w:color w:val="0B5394"/>
          <w:sz w:val="48"/>
          <w:szCs w:val="48"/>
        </w:rPr>
        <w:t>DeliveryFit</w:t>
      </w:r>
      <w:proofErr w:type="spellEnd"/>
      <w:r>
        <w:rPr>
          <w:rFonts w:ascii="Open Sans" w:eastAsia="Open Sans" w:hAnsi="Open Sans" w:cs="Open Sans"/>
          <w:b/>
          <w:color w:val="0B5394"/>
          <w:sz w:val="48"/>
          <w:szCs w:val="48"/>
        </w:rPr>
        <w:t xml:space="preserve"> </w:t>
      </w:r>
      <w:r>
        <w:rPr>
          <w:rFonts w:ascii="Open Sans" w:eastAsia="Open Sans" w:hAnsi="Open Sans" w:cs="Open Sans"/>
          <w:b/>
          <w:color w:val="FF5722"/>
          <w:sz w:val="48"/>
          <w:szCs w:val="48"/>
        </w:rPr>
        <w:br/>
      </w:r>
      <w:r>
        <w:rPr>
          <w:rFonts w:ascii="Open Sans" w:eastAsia="Open Sans" w:hAnsi="Open Sans" w:cs="Open Sans"/>
          <w:b/>
          <w:color w:val="990000"/>
          <w:sz w:val="36"/>
          <w:szCs w:val="36"/>
        </w:rPr>
        <w:t>Proposition commerciale</w:t>
      </w:r>
    </w:p>
    <w:p w14:paraId="45DB9A90" w14:textId="77777777" w:rsidR="00A340F4" w:rsidRDefault="00A340F4">
      <w:pPr>
        <w:pStyle w:val="Standard"/>
        <w:rPr>
          <w:rFonts w:ascii="Open Sans" w:eastAsia="Open Sans" w:hAnsi="Open Sans" w:cs="Open Sans"/>
          <w:b/>
          <w:i/>
        </w:rPr>
      </w:pPr>
    </w:p>
    <w:p w14:paraId="14C55EA8" w14:textId="77777777" w:rsidR="00A340F4" w:rsidRDefault="00000000">
      <w:pPr>
        <w:pStyle w:val="Titre2"/>
      </w:pPr>
      <w:bookmarkStart w:id="1" w:name="_30j0zll"/>
      <w:bookmarkEnd w:id="1"/>
      <w:r>
        <w:rPr>
          <w:rFonts w:ascii="Roboto Black" w:eastAsia="Roboto Black" w:hAnsi="Roboto Black" w:cs="Roboto Black"/>
          <w:color w:val="0B5394"/>
          <w:sz w:val="36"/>
          <w:szCs w:val="36"/>
        </w:rPr>
        <w:t>1. Contexte</w:t>
      </w:r>
    </w:p>
    <w:p w14:paraId="72CD0C6C" w14:textId="77777777" w:rsidR="00A340F4" w:rsidRDefault="00A340F4">
      <w:pPr>
        <w:pStyle w:val="Standard"/>
        <w:rPr>
          <w:rFonts w:ascii="Open Sans" w:eastAsia="Open Sans" w:hAnsi="Open Sans" w:cs="Open Sans"/>
        </w:rPr>
      </w:pPr>
    </w:p>
    <w:p w14:paraId="3F6290AF" w14:textId="77777777" w:rsidR="00A340F4" w:rsidRDefault="00000000">
      <w:pPr>
        <w:pStyle w:val="Standard"/>
      </w:pPr>
      <w:r>
        <w:rPr>
          <w:rFonts w:ascii="Roboto" w:eastAsia="Roboto" w:hAnsi="Roboto" w:cs="Roboto"/>
          <w:i/>
        </w:rPr>
        <w:t>Décrire ici le contexte global et le contexte lié au besoin métier.</w:t>
      </w:r>
    </w:p>
    <w:p w14:paraId="43555062" w14:textId="77777777" w:rsidR="00A340F4" w:rsidRDefault="00A340F4">
      <w:pPr>
        <w:pStyle w:val="Standard"/>
        <w:rPr>
          <w:rFonts w:ascii="Open Sans" w:eastAsia="Open Sans" w:hAnsi="Open Sans" w:cs="Open Sans"/>
          <w:b/>
          <w:color w:val="FF5722"/>
          <w:sz w:val="28"/>
          <w:szCs w:val="28"/>
        </w:rPr>
      </w:pPr>
    </w:p>
    <w:p w14:paraId="3AF98C07" w14:textId="51B57C73" w:rsidR="00A340F4" w:rsidRDefault="00000000" w:rsidP="00576F98">
      <w:pPr>
        <w:pStyle w:val="Titre3"/>
        <w:numPr>
          <w:ilvl w:val="1"/>
          <w:numId w:val="1"/>
        </w:numPr>
        <w:spacing w:before="0" w:after="0"/>
        <w:rPr>
          <w:rFonts w:ascii="Open Sans" w:eastAsia="Open Sans" w:hAnsi="Open Sans" w:cs="Open Sans"/>
          <w:b/>
          <w:color w:val="990000"/>
        </w:rPr>
      </w:pPr>
      <w:bookmarkStart w:id="2" w:name="_1fob9te"/>
      <w:bookmarkEnd w:id="2"/>
      <w:r>
        <w:rPr>
          <w:rFonts w:ascii="Open Sans" w:eastAsia="Open Sans" w:hAnsi="Open Sans" w:cs="Open Sans"/>
          <w:b/>
          <w:color w:val="990000"/>
        </w:rPr>
        <w:t>Contexte global</w:t>
      </w:r>
    </w:p>
    <w:p w14:paraId="0E724B0A" w14:textId="03A3AB34" w:rsidR="00576F98" w:rsidRPr="00576F98" w:rsidRDefault="00576F98" w:rsidP="00576F98">
      <w:pPr>
        <w:pStyle w:val="Standard"/>
      </w:pPr>
      <w:proofErr w:type="spellStart"/>
      <w:r w:rsidRPr="00576F98">
        <w:t>Alisa’s</w:t>
      </w:r>
      <w:proofErr w:type="spellEnd"/>
      <w:r w:rsidRPr="00576F98">
        <w:t xml:space="preserve"> </w:t>
      </w:r>
      <w:proofErr w:type="spellStart"/>
      <w:r w:rsidRPr="00576F98">
        <w:t>Closet</w:t>
      </w:r>
      <w:proofErr w:type="spellEnd"/>
      <w:r w:rsidRPr="00576F98">
        <w:t xml:space="preserve"> est un détaillant de vêtements français depuis plus de 10 ans, disposant d'une application en ligne permettant aux clients de commander et se faire livrer. Le système actuel centralise les expéditions depuis un seul centre de livraison, ce qui entraîne des délais et des coûts supplémentaires. L’entreprise souhaite optimiser ce processus en intégrant l’application </w:t>
      </w:r>
      <w:proofErr w:type="spellStart"/>
      <w:r w:rsidRPr="00576F98">
        <w:t>DeliveryFit</w:t>
      </w:r>
      <w:proofErr w:type="spellEnd"/>
      <w:r w:rsidRPr="00576F98">
        <w:t>, capable de déterminer le point d’expédition optimal en fonction de la proximité et de la disponibilité des articles.</w:t>
      </w:r>
    </w:p>
    <w:p w14:paraId="127DCCE0" w14:textId="77777777" w:rsidR="00A340F4" w:rsidRDefault="00A340F4">
      <w:pPr>
        <w:pStyle w:val="Standard"/>
        <w:rPr>
          <w:rFonts w:ascii="Open Sans" w:eastAsia="Open Sans" w:hAnsi="Open Sans" w:cs="Open Sans"/>
        </w:rPr>
      </w:pPr>
    </w:p>
    <w:p w14:paraId="7F29692A" w14:textId="0BE7FD97" w:rsidR="00A340F4" w:rsidRDefault="00000000" w:rsidP="00576F98">
      <w:pPr>
        <w:pStyle w:val="Titre3"/>
        <w:numPr>
          <w:ilvl w:val="1"/>
          <w:numId w:val="1"/>
        </w:numPr>
        <w:spacing w:before="0" w:after="0"/>
        <w:rPr>
          <w:rFonts w:ascii="Open Sans" w:eastAsia="Open Sans" w:hAnsi="Open Sans" w:cs="Open Sans"/>
          <w:b/>
          <w:color w:val="990000"/>
        </w:rPr>
      </w:pPr>
      <w:bookmarkStart w:id="3" w:name="_3znysh7"/>
      <w:bookmarkEnd w:id="3"/>
      <w:r>
        <w:rPr>
          <w:rFonts w:ascii="Open Sans" w:eastAsia="Open Sans" w:hAnsi="Open Sans" w:cs="Open Sans"/>
          <w:b/>
          <w:color w:val="990000"/>
        </w:rPr>
        <w:t>Fonctionnalités métier</w:t>
      </w:r>
    </w:p>
    <w:p w14:paraId="70947F63" w14:textId="5C8A91EE" w:rsidR="00576F98" w:rsidRPr="00576F98" w:rsidRDefault="00576F98" w:rsidP="00576F98">
      <w:proofErr w:type="spellStart"/>
      <w:r w:rsidRPr="00576F98">
        <w:t>DeliveryFit</w:t>
      </w:r>
      <w:proofErr w:type="spellEnd"/>
      <w:r w:rsidRPr="00576F98">
        <w:t xml:space="preserve"> interviendra lors de la validation du panier sur le site e-commerce existant. Elle récupérera l'adresse de livraison, la liste des articles achetés, et la liste des magasins de l’enseigne, pour déterminer le lieu d’expédition optimal (centre de livraison ou magasin) et renvoyer cette information au client avant paiement.</w:t>
      </w:r>
    </w:p>
    <w:p w14:paraId="72B46E82" w14:textId="77777777" w:rsidR="00A340F4" w:rsidRDefault="00A340F4">
      <w:pPr>
        <w:pStyle w:val="Standard"/>
        <w:rPr>
          <w:rFonts w:ascii="Open Sans" w:eastAsia="Open Sans" w:hAnsi="Open Sans" w:cs="Open Sans"/>
        </w:rPr>
      </w:pPr>
    </w:p>
    <w:p w14:paraId="0F0073FB" w14:textId="77777777" w:rsidR="00A340F4" w:rsidRDefault="00A340F4">
      <w:pPr>
        <w:pStyle w:val="Standard"/>
        <w:rPr>
          <w:rFonts w:ascii="Open Sans" w:eastAsia="Open Sans" w:hAnsi="Open Sans" w:cs="Open Sans"/>
        </w:rPr>
      </w:pPr>
    </w:p>
    <w:p w14:paraId="1F6E1650" w14:textId="77777777" w:rsidR="00A340F4" w:rsidRDefault="00000000">
      <w:pPr>
        <w:pStyle w:val="Titre2"/>
      </w:pPr>
      <w:bookmarkStart w:id="4" w:name="_3dy6vkm"/>
      <w:bookmarkEnd w:id="4"/>
      <w:r>
        <w:rPr>
          <w:rFonts w:ascii="Roboto Black" w:eastAsia="Roboto Black" w:hAnsi="Roboto Black" w:cs="Roboto Black"/>
          <w:color w:val="0B5394"/>
          <w:sz w:val="36"/>
          <w:szCs w:val="36"/>
        </w:rPr>
        <w:t>2. Réalisation du projet</w:t>
      </w:r>
    </w:p>
    <w:p w14:paraId="26BD1641" w14:textId="77777777" w:rsidR="00A340F4" w:rsidRDefault="00A340F4">
      <w:pPr>
        <w:pStyle w:val="Standard"/>
        <w:rPr>
          <w:rFonts w:ascii="Roboto" w:eastAsia="Roboto" w:hAnsi="Roboto" w:cs="Roboto"/>
          <w:i/>
        </w:rPr>
      </w:pPr>
    </w:p>
    <w:p w14:paraId="585CA4B4" w14:textId="24A06570" w:rsidR="00576F98" w:rsidRDefault="00000000" w:rsidP="00576F98">
      <w:pPr>
        <w:pStyle w:val="Titre3"/>
        <w:spacing w:before="0" w:after="0"/>
      </w:pPr>
      <w:bookmarkStart w:id="5" w:name="_1t3h5sf"/>
      <w:bookmarkEnd w:id="5"/>
      <w:r>
        <w:rPr>
          <w:rFonts w:ascii="Open Sans" w:eastAsia="Open Sans" w:hAnsi="Open Sans" w:cs="Open Sans"/>
          <w:b/>
          <w:color w:val="990000"/>
        </w:rPr>
        <w:t>2.1 Définition des tâches techniques</w:t>
      </w:r>
    </w:p>
    <w:p w14:paraId="06B63B2F" w14:textId="47CCE32D" w:rsidR="00576F98" w:rsidRDefault="00576F98" w:rsidP="00576F98">
      <w:pPr>
        <w:pStyle w:val="Standard"/>
        <w:numPr>
          <w:ilvl w:val="0"/>
          <w:numId w:val="3"/>
        </w:numPr>
      </w:pPr>
      <w:r w:rsidRPr="00576F98">
        <w:rPr>
          <w:b/>
          <w:bCs/>
        </w:rPr>
        <w:t>Mise à jour de la base de données</w:t>
      </w:r>
      <w:r>
        <w:t> : Mettre à jour la BDD pour permettre le stockage des magasins de l'enseigne, ajouter une table des magasins (id, adresse, nom du gérant, prénom du gérant, sexe du gérant, email du gérant, téléphone du gérant) et une table de jointure entre magasin et produits (id, id produit, id magasin, quantité disponible)</w:t>
      </w:r>
    </w:p>
    <w:p w14:paraId="18093798" w14:textId="38CA52FE" w:rsidR="00576F98" w:rsidRDefault="00576F98" w:rsidP="00576F98">
      <w:pPr>
        <w:pStyle w:val="Paragraphedeliste"/>
        <w:numPr>
          <w:ilvl w:val="0"/>
          <w:numId w:val="3"/>
        </w:numPr>
        <w:rPr>
          <w:rFonts w:cs="Arial"/>
          <w:szCs w:val="22"/>
        </w:rPr>
      </w:pPr>
      <w:r w:rsidRPr="00576F98">
        <w:rPr>
          <w:b/>
          <w:bCs/>
        </w:rPr>
        <w:t xml:space="preserve">Créer l'application Frontend via </w:t>
      </w:r>
      <w:proofErr w:type="spellStart"/>
      <w:r w:rsidRPr="00576F98">
        <w:rPr>
          <w:b/>
          <w:bCs/>
        </w:rPr>
        <w:t>Angular</w:t>
      </w:r>
      <w:proofErr w:type="spellEnd"/>
      <w:r w:rsidRPr="00576F98">
        <w:rPr>
          <w:b/>
          <w:bCs/>
        </w:rPr>
        <w:t xml:space="preserve"> : </w:t>
      </w:r>
      <w:r w:rsidRPr="00576F98">
        <w:t>Créer la page de validation du panier avec les informations d'expédition</w:t>
      </w:r>
      <w:r>
        <w:t>, c</w:t>
      </w:r>
      <w:r w:rsidRPr="00576F98">
        <w:t xml:space="preserve">réer des </w:t>
      </w:r>
      <w:r>
        <w:t>validateurs de champs</w:t>
      </w:r>
      <w:r w:rsidRPr="00576F98">
        <w:t xml:space="preserve"> dans le but d'éviter l'envoi d'un </w:t>
      </w:r>
      <w:r w:rsidRPr="00576F98">
        <w:lastRenderedPageBreak/>
        <w:t>formulaire incomplet ou dont l'adresse n'existe pas</w:t>
      </w:r>
      <w:r>
        <w:t xml:space="preserve">, </w:t>
      </w:r>
      <w:r w:rsidRPr="00576F98">
        <w:rPr>
          <w:rFonts w:cs="Arial"/>
          <w:szCs w:val="22"/>
        </w:rPr>
        <w:t xml:space="preserve">créer un service permettant le transfert des informations de livraison au backend, créer des modèles de données pour faciliter la structure des </w:t>
      </w:r>
      <w:proofErr w:type="spellStart"/>
      <w:r w:rsidRPr="00576F98">
        <w:rPr>
          <w:rFonts w:cs="Arial"/>
          <w:szCs w:val="22"/>
        </w:rPr>
        <w:t>DTOs</w:t>
      </w:r>
      <w:proofErr w:type="spellEnd"/>
      <w:r w:rsidRPr="00576F98">
        <w:rPr>
          <w:rFonts w:cs="Arial"/>
          <w:szCs w:val="22"/>
        </w:rPr>
        <w:t>, créer une méthode dans le service pour transmettre les informations de livraison (articles de la commande, contact, adresse de livraison) et création d'une page d'attente de la récupération d'un point d'expédition</w:t>
      </w:r>
    </w:p>
    <w:p w14:paraId="2F8B0461" w14:textId="0742283F" w:rsidR="00576F98" w:rsidRPr="00576F98" w:rsidRDefault="00576F98" w:rsidP="00576F98">
      <w:pPr>
        <w:pStyle w:val="Paragraphedeliste"/>
        <w:numPr>
          <w:ilvl w:val="0"/>
          <w:numId w:val="3"/>
        </w:numPr>
        <w:rPr>
          <w:rFonts w:cs="Arial"/>
          <w:szCs w:val="22"/>
        </w:rPr>
      </w:pPr>
      <w:r>
        <w:rPr>
          <w:b/>
          <w:bCs/>
        </w:rPr>
        <w:t xml:space="preserve">Réaliser les tests unitaires de la partie frontend avec </w:t>
      </w:r>
      <w:proofErr w:type="spellStart"/>
      <w:r>
        <w:rPr>
          <w:b/>
          <w:bCs/>
        </w:rPr>
        <w:t>Jest</w:t>
      </w:r>
      <w:proofErr w:type="spellEnd"/>
      <w:r>
        <w:rPr>
          <w:b/>
          <w:bCs/>
        </w:rPr>
        <w:t xml:space="preserve"> : </w:t>
      </w:r>
      <w:r>
        <w:t>Mise en place d’une batterie de tests en lien avec les formulaires (vérifications des envois de requêtes, des erreurs potentielles, présence de messages personnalisés et autre validation des champs)</w:t>
      </w:r>
    </w:p>
    <w:p w14:paraId="357680A9" w14:textId="1ACBE648" w:rsidR="00576F98" w:rsidRDefault="00576F98" w:rsidP="00576F98">
      <w:pPr>
        <w:pStyle w:val="Paragraphedeliste"/>
        <w:numPr>
          <w:ilvl w:val="0"/>
          <w:numId w:val="3"/>
        </w:numPr>
      </w:pPr>
      <w:r w:rsidRPr="00576F98">
        <w:rPr>
          <w:b/>
          <w:bCs/>
        </w:rPr>
        <w:t xml:space="preserve">Intercepter l'URL du site de vente en ligne et rediriger vers </w:t>
      </w:r>
      <w:proofErr w:type="spellStart"/>
      <w:r w:rsidRPr="00576F98">
        <w:rPr>
          <w:b/>
          <w:bCs/>
        </w:rPr>
        <w:t>DeliveryFit</w:t>
      </w:r>
      <w:proofErr w:type="spellEnd"/>
      <w:r w:rsidRPr="00576F98">
        <w:rPr>
          <w:b/>
          <w:bCs/>
        </w:rPr>
        <w:t xml:space="preserve"> : </w:t>
      </w:r>
      <w:r w:rsidRPr="00576F98">
        <w:t>Mettre</w:t>
      </w:r>
      <w:r w:rsidRPr="00576F98">
        <w:rPr>
          <w:b/>
          <w:bCs/>
        </w:rPr>
        <w:t xml:space="preserve"> </w:t>
      </w:r>
      <w:r>
        <w:rPr>
          <w:rFonts w:cs="Arial"/>
          <w:szCs w:val="22"/>
        </w:rPr>
        <w:t>en place un mécanisme permettant la redirection depuis le bouton « Commander »</w:t>
      </w:r>
    </w:p>
    <w:p w14:paraId="1184C426" w14:textId="46E5B895" w:rsidR="00576F98" w:rsidRDefault="00576F98" w:rsidP="00576F98">
      <w:pPr>
        <w:pStyle w:val="Standard"/>
        <w:numPr>
          <w:ilvl w:val="0"/>
          <w:numId w:val="3"/>
        </w:numPr>
      </w:pPr>
      <w:r w:rsidRPr="00E30678">
        <w:rPr>
          <w:b/>
          <w:bCs/>
        </w:rPr>
        <w:t>Créer l'application Backend via Spring Boot</w:t>
      </w:r>
      <w:r>
        <w:t xml:space="preserve"> : Créer un repository permettant la récupération des établissements et de leurs stocks, créer un service permettant le traitement des établissement et de leurs stocks, créer une méthode permettant de récupérer en BDD les établissements disponibles pour une livraison dans un rayon </w:t>
      </w:r>
      <w:proofErr w:type="spellStart"/>
      <w:r>
        <w:t>pré-défini</w:t>
      </w:r>
      <w:proofErr w:type="spellEnd"/>
      <w:r>
        <w:t xml:space="preserve">, comparer dans une méthode du service les distances entre les magasins et / ou le centre de livraison et le domicile, créer une méthode permettant le calcul du temps de trajet depuis chaque endroit vers le domicile de la personne et l'obtention de la route la plus rapide, créer un DTO d'un lieu d'expédition, d'une adresse de livraison, de la date potentielle d'expédition et estimation du temps de trajet / date d'arrivée, utiliser le DTO pour envoyer les informations au contrôleur, créer un contrôleur dans l'API pour, à partir d'un DTO d'informations de panier et d'une adresse client, retourner un DTO contenant la réponse appropriée </w:t>
      </w:r>
    </w:p>
    <w:p w14:paraId="1B866C97" w14:textId="31F13EBC" w:rsidR="00576F98" w:rsidRDefault="00576F98" w:rsidP="00576F98">
      <w:pPr>
        <w:pStyle w:val="Standard"/>
        <w:numPr>
          <w:ilvl w:val="0"/>
          <w:numId w:val="3"/>
        </w:numPr>
      </w:pPr>
      <w:r w:rsidRPr="00576F98">
        <w:rPr>
          <w:b/>
          <w:bCs/>
        </w:rPr>
        <w:t>Faire des tests unitaires pour la partie backend</w:t>
      </w:r>
      <w:r>
        <w:t> : Réaliser les tests des méthodes du service de traitement des établissements et des stocks, des retours et des potentielles levées d'exceptions, réaliser les tests du contrôleur dans le but de vérifier les codes de retour HTTP et les messages potentiels (code de statut en lien avec des problèmes d’authentification par exemple)</w:t>
      </w:r>
    </w:p>
    <w:p w14:paraId="75F26DE5" w14:textId="0D56A58C" w:rsidR="00576F98" w:rsidRDefault="00E30678" w:rsidP="00576F98">
      <w:pPr>
        <w:pStyle w:val="Standard"/>
        <w:numPr>
          <w:ilvl w:val="0"/>
          <w:numId w:val="3"/>
        </w:numPr>
      </w:pPr>
      <w:r w:rsidRPr="00E30678">
        <w:rPr>
          <w:b/>
          <w:bCs/>
        </w:rPr>
        <w:t>Finaliser la partie frontend suite au retour de l’API</w:t>
      </w:r>
      <w:r>
        <w:t xml:space="preserve"> : </w:t>
      </w:r>
      <w:r w:rsidR="00576F98">
        <w:t>Créer la page de confirmation de la livraison possible (bouton confirmer la livraison / procéder au paiement</w:t>
      </w:r>
      <w:r>
        <w:t>), c</w:t>
      </w:r>
      <w:r w:rsidR="00576F98">
        <w:t>réer une page d'erreur informant qu'il n'est pas possible d'effectuer la livraison pour l'adresse demandée (message d'erreur libre)</w:t>
      </w:r>
      <w:r>
        <w:t>, i</w:t>
      </w:r>
      <w:r w:rsidR="00576F98">
        <w:t>mplémenter des tests de la page d'attente / confirmation de la commande potentielle, avec vérification de messages d'erreur en cas de soucis</w:t>
      </w:r>
      <w:r>
        <w:t xml:space="preserve"> et c</w:t>
      </w:r>
      <w:r w:rsidR="00576F98">
        <w:t xml:space="preserve">réer la redirection de </w:t>
      </w:r>
      <w:proofErr w:type="spellStart"/>
      <w:r w:rsidR="00576F98">
        <w:t>DeliveryFit</w:t>
      </w:r>
      <w:proofErr w:type="spellEnd"/>
      <w:r w:rsidR="00576F98">
        <w:t xml:space="preserve"> vers le site de vente en ligne</w:t>
      </w:r>
      <w:r>
        <w:t xml:space="preserve"> une fois la livraison confirmée par l’utilisateur</w:t>
      </w:r>
    </w:p>
    <w:p w14:paraId="670F70CD" w14:textId="34780BA0" w:rsidR="00576F98" w:rsidRDefault="00E30678" w:rsidP="00576F98">
      <w:pPr>
        <w:pStyle w:val="Standard"/>
        <w:numPr>
          <w:ilvl w:val="0"/>
          <w:numId w:val="3"/>
        </w:numPr>
      </w:pPr>
      <w:r w:rsidRPr="00E30678">
        <w:rPr>
          <w:b/>
          <w:bCs/>
        </w:rPr>
        <w:t>Réaliser des tests de type E2E pour valider le fonctionnement de l’application</w:t>
      </w:r>
      <w:r>
        <w:t xml:space="preserve"> : </w:t>
      </w:r>
      <w:r w:rsidR="00576F98">
        <w:t xml:space="preserve">Vérifier </w:t>
      </w:r>
      <w:r>
        <w:t xml:space="preserve">que l’application </w:t>
      </w:r>
      <w:proofErr w:type="spellStart"/>
      <w:r>
        <w:t>DeliveryFit</w:t>
      </w:r>
      <w:proofErr w:type="spellEnd"/>
      <w:r>
        <w:t xml:space="preserve"> se lance bien au bon moment de la réalisation d’une commande par l’utilisation, que les requêtes entre l’API et l’application frontend ont bien lieu et retournent les bonnes valeurs. Vérifier également que les messages d’erreurs soient affichés à l’utilisateur en cas de soucis éventuel et enfin que </w:t>
      </w:r>
      <w:r w:rsidR="00576F98">
        <w:t>la redirection en cas d'appui sur le bouton</w:t>
      </w:r>
      <w:r>
        <w:t xml:space="preserve"> de validation de la livraison retourne vers l’application de base et au service de paiement</w:t>
      </w:r>
    </w:p>
    <w:p w14:paraId="365B03E3" w14:textId="57696598" w:rsidR="00A340F4" w:rsidRDefault="00576F98" w:rsidP="00E30678">
      <w:pPr>
        <w:pStyle w:val="Standard"/>
        <w:numPr>
          <w:ilvl w:val="0"/>
          <w:numId w:val="3"/>
        </w:numPr>
        <w:rPr>
          <w:rFonts w:ascii="Roboto" w:eastAsia="Roboto" w:hAnsi="Roboto" w:cs="Roboto"/>
          <w:i/>
        </w:rPr>
      </w:pPr>
      <w:r w:rsidRPr="00E30678">
        <w:rPr>
          <w:b/>
          <w:bCs/>
        </w:rPr>
        <w:t>Créer un mécanisme de notification au magasin expéditeur de l'arrivée d'une nouvelle commande à préparer</w:t>
      </w:r>
      <w:r w:rsidR="00E30678">
        <w:rPr>
          <w:b/>
          <w:bCs/>
        </w:rPr>
        <w:t> </w:t>
      </w:r>
      <w:r w:rsidR="00E30678">
        <w:t xml:space="preserve">: Mettre en place un potentiel micro-service dont le déclenchement serait basé sur la réception d’un message provenant d’une queue </w:t>
      </w:r>
      <w:proofErr w:type="spellStart"/>
      <w:r w:rsidR="00E30678">
        <w:t>RabbitMQ</w:t>
      </w:r>
      <w:proofErr w:type="spellEnd"/>
      <w:r w:rsidR="00E30678">
        <w:t xml:space="preserve"> ou d’un flux avec Kafka et qui aurait pour but l’envoi d’un email au gérant d’un magasin pour l’informer d’une nouvelle commande</w:t>
      </w:r>
    </w:p>
    <w:p w14:paraId="5CB0F8C0" w14:textId="77777777" w:rsidR="00A340F4" w:rsidRDefault="00000000">
      <w:pPr>
        <w:pStyle w:val="Titre3"/>
        <w:spacing w:before="0" w:after="0"/>
      </w:pPr>
      <w:bookmarkStart w:id="6" w:name="_4d34og8"/>
      <w:bookmarkEnd w:id="6"/>
      <w:r>
        <w:rPr>
          <w:rFonts w:ascii="Open Sans" w:eastAsia="Open Sans" w:hAnsi="Open Sans" w:cs="Open Sans"/>
          <w:b/>
          <w:color w:val="990000"/>
        </w:rPr>
        <w:t>2.2 Gestion des points de complexité</w:t>
      </w:r>
    </w:p>
    <w:p w14:paraId="5B6957A8" w14:textId="1F80C3C2" w:rsidR="000A5962" w:rsidRDefault="000A5962" w:rsidP="002E2C6E">
      <w:pPr>
        <w:pStyle w:val="Standard"/>
        <w:rPr>
          <w:iCs/>
        </w:rPr>
      </w:pPr>
      <w:r w:rsidRPr="000A5962">
        <w:rPr>
          <w:iCs/>
        </w:rPr>
        <w:t>Les points</w:t>
      </w:r>
      <w:r>
        <w:rPr>
          <w:iCs/>
        </w:rPr>
        <w:t xml:space="preserve"> de complexité ont été évalués </w:t>
      </w:r>
      <w:r w:rsidR="002E2C6E">
        <w:rPr>
          <w:iCs/>
        </w:rPr>
        <w:t xml:space="preserve">en commun, </w:t>
      </w:r>
      <w:r>
        <w:rPr>
          <w:iCs/>
        </w:rPr>
        <w:t xml:space="preserve">en fonction de l’expérience personnelle de l’équipe, en </w:t>
      </w:r>
      <w:r w:rsidR="002E2C6E">
        <w:rPr>
          <w:iCs/>
        </w:rPr>
        <w:t xml:space="preserve">utilisant le principe de la suite de Fibonacci. L’ensemble de l’équipe a d’abord donné une première estimation. </w:t>
      </w:r>
      <w:r w:rsidR="00342550">
        <w:rPr>
          <w:iCs/>
        </w:rPr>
        <w:t>À la suite de</w:t>
      </w:r>
      <w:r w:rsidR="002E2C6E">
        <w:rPr>
          <w:iCs/>
        </w:rPr>
        <w:t xml:space="preserve"> cette estimation, la point a été rediscuté </w:t>
      </w:r>
      <w:r w:rsidR="00342550">
        <w:rPr>
          <w:iCs/>
        </w:rPr>
        <w:t xml:space="preserve">ensemble et les composantes ré-évaluées (difficulté actuelle de la tâche, nécessité de recherches préalables à sa réalisation, risques éventuels). Les tâches ont été ordonnées de sorte à ce quelles suivent une logique de construction de l’application. </w:t>
      </w:r>
    </w:p>
    <w:p w14:paraId="79638381" w14:textId="77777777" w:rsidR="00342550" w:rsidRDefault="00342550" w:rsidP="002E2C6E">
      <w:pPr>
        <w:pStyle w:val="Standard"/>
        <w:rPr>
          <w:iCs/>
        </w:rPr>
      </w:pPr>
    </w:p>
    <w:p w14:paraId="43009F7B" w14:textId="06F67508" w:rsidR="00342550" w:rsidRPr="000A5962" w:rsidRDefault="00342550" w:rsidP="002E2C6E">
      <w:pPr>
        <w:pStyle w:val="Standard"/>
        <w:rPr>
          <w:iCs/>
        </w:rPr>
      </w:pPr>
      <w:r>
        <w:rPr>
          <w:iCs/>
        </w:rPr>
        <w:t>Les tâches les plus simples se sont vues attribuer la valeur de 1 et les plus complexes sont évaluées à un score de 8. Les plus complexes sont en général dans la section backend de l’applicatif et sont en lien avec la réalisation de l’algorithme de sélection automatique de l’établissement d’expédition. Cet algorithme va demander de la recherche afin de combiner en une logique métier un équivalent en classique « </w:t>
      </w:r>
      <w:proofErr w:type="spellStart"/>
      <w:r>
        <w:rPr>
          <w:iCs/>
        </w:rPr>
        <w:t>shortest</w:t>
      </w:r>
      <w:proofErr w:type="spellEnd"/>
      <w:r>
        <w:rPr>
          <w:iCs/>
        </w:rPr>
        <w:t xml:space="preserve"> </w:t>
      </w:r>
      <w:proofErr w:type="spellStart"/>
      <w:r>
        <w:rPr>
          <w:iCs/>
        </w:rPr>
        <w:t>path</w:t>
      </w:r>
      <w:proofErr w:type="spellEnd"/>
      <w:r>
        <w:rPr>
          <w:iCs/>
        </w:rPr>
        <w:t xml:space="preserve"> » et à une vérification des stocks d’un établissement. Cela se fera sans doute sous la forme d’une </w:t>
      </w:r>
      <w:r>
        <w:rPr>
          <w:iCs/>
        </w:rPr>
        <w:lastRenderedPageBreak/>
        <w:t>itération qu’il faudra ensuite optimiser de sorte à ne pas causer de ralentissement majeur dans l’application et une attente trop longue pour le client lors de sa commande (pouvant causer une perte d’intérêt majeur).</w:t>
      </w:r>
    </w:p>
    <w:p w14:paraId="5125A85A" w14:textId="77777777" w:rsidR="00A340F4" w:rsidRDefault="00A340F4">
      <w:pPr>
        <w:pStyle w:val="Standard"/>
        <w:rPr>
          <w:i/>
        </w:rPr>
      </w:pPr>
    </w:p>
    <w:p w14:paraId="2CB85BEA" w14:textId="77777777" w:rsidR="00A340F4" w:rsidRDefault="00A340F4">
      <w:pPr>
        <w:pStyle w:val="Standard"/>
      </w:pPr>
    </w:p>
    <w:tbl>
      <w:tblPr>
        <w:tblW w:w="11188" w:type="dxa"/>
        <w:tblLayout w:type="fixed"/>
        <w:tblCellMar>
          <w:left w:w="10" w:type="dxa"/>
          <w:right w:w="10" w:type="dxa"/>
        </w:tblCellMar>
        <w:tblLook w:val="04A0" w:firstRow="1" w:lastRow="0" w:firstColumn="1" w:lastColumn="0" w:noHBand="0" w:noVBand="1"/>
      </w:tblPr>
      <w:tblGrid>
        <w:gridCol w:w="6936"/>
        <w:gridCol w:w="1418"/>
        <w:gridCol w:w="992"/>
        <w:gridCol w:w="992"/>
        <w:gridCol w:w="850"/>
      </w:tblGrid>
      <w:tr w:rsidR="00A340F4" w14:paraId="4D9AF01C"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AE3F8" w14:textId="77777777" w:rsidR="00A340F4" w:rsidRDefault="00000000">
            <w:pPr>
              <w:pStyle w:val="Standard"/>
              <w:spacing w:line="240" w:lineRule="auto"/>
            </w:pPr>
            <w:r>
              <w:t>Tâche technique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87145" w14:textId="77777777" w:rsidR="00A340F4" w:rsidRDefault="00000000">
            <w:pPr>
              <w:pStyle w:val="Standard"/>
              <w:spacing w:line="240" w:lineRule="auto"/>
            </w:pPr>
            <w:r>
              <w:t>Complexité</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E252E" w14:textId="201CF5E0" w:rsidR="00A340F4" w:rsidRDefault="002E2C6E">
            <w:pPr>
              <w:pStyle w:val="Standard"/>
              <w:spacing w:line="240" w:lineRule="auto"/>
            </w:pPr>
            <w:r>
              <w:t>T</w:t>
            </w:r>
            <w:r w:rsidR="00000000">
              <w:t>emps</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529A1" w14:textId="0C8FD73A" w:rsidR="00A340F4" w:rsidRDefault="00000000">
            <w:pPr>
              <w:pStyle w:val="Standard"/>
              <w:spacing w:line="240" w:lineRule="auto"/>
            </w:pPr>
            <w:r>
              <w:t>Marge</w:t>
            </w:r>
          </w:p>
        </w:tc>
      </w:tr>
      <w:tr w:rsidR="00A340F4" w14:paraId="6A50F0D0"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A4E38" w14:textId="2FBE9281" w:rsidR="00A340F4" w:rsidRDefault="00E30678">
            <w:pPr>
              <w:pStyle w:val="Standard"/>
              <w:spacing w:line="240" w:lineRule="auto"/>
            </w:pPr>
            <w:r>
              <w:t>Ajouter une table des magasins en base de données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79156" w14:textId="37D09988" w:rsidR="00A340F4" w:rsidRDefault="001E7B84">
            <w:pPr>
              <w:pStyle w:val="Standard"/>
              <w:spacing w:line="240" w:lineRule="auto"/>
            </w:pPr>
            <w: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F65A9" w14:textId="44048096" w:rsidR="00A340F4" w:rsidRDefault="002E2C6E">
            <w:pPr>
              <w:pStyle w:val="Standard"/>
              <w:spacing w:line="240" w:lineRule="auto"/>
            </w:pPr>
            <w:r>
              <w:t>0,</w:t>
            </w:r>
            <w:r w:rsidR="00A65C00">
              <w:t>2</w:t>
            </w: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BE0EF" w14:textId="18817052" w:rsidR="00A340F4" w:rsidRDefault="00A65C00">
            <w:pPr>
              <w:pStyle w:val="Standard"/>
              <w:spacing w:line="240" w:lineRule="auto"/>
            </w:pPr>
            <w:r>
              <w:t>0</w:t>
            </w:r>
          </w:p>
        </w:tc>
      </w:tr>
      <w:tr w:rsidR="00A340F4" w14:paraId="25F381AB"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33A0C" w14:textId="18BA9C7F" w:rsidR="00A340F4" w:rsidRDefault="00E30678">
            <w:pPr>
              <w:pStyle w:val="Standard"/>
              <w:spacing w:line="240" w:lineRule="auto"/>
            </w:pPr>
            <w:r>
              <w:t>Ajouter une table de jointure pour suivre les stocks des magasins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6BA12" w14:textId="589EC5C1" w:rsidR="00A340F4" w:rsidRDefault="001E7B84">
            <w:pPr>
              <w:pStyle w:val="Standard"/>
              <w:spacing w:line="240" w:lineRule="auto"/>
            </w:pPr>
            <w: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D2AF8" w14:textId="7BC5C318" w:rsidR="00A340F4" w:rsidRDefault="002E2C6E">
            <w:pPr>
              <w:pStyle w:val="Standard"/>
              <w:spacing w:line="240" w:lineRule="auto"/>
            </w:pPr>
            <w:r>
              <w:t>0,</w:t>
            </w:r>
            <w:r w:rsidR="00A65C00">
              <w:t>2</w:t>
            </w: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62B2F" w14:textId="38BEAA45" w:rsidR="00A340F4" w:rsidRDefault="00A65C00">
            <w:pPr>
              <w:pStyle w:val="Standard"/>
              <w:spacing w:line="240" w:lineRule="auto"/>
            </w:pPr>
            <w:r>
              <w:t>0</w:t>
            </w:r>
          </w:p>
        </w:tc>
      </w:tr>
      <w:tr w:rsidR="00A340F4" w14:paraId="6BC2D52F"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3D90" w14:textId="0576C87C" w:rsidR="00A340F4" w:rsidRDefault="00E30678">
            <w:pPr>
              <w:pStyle w:val="Standard"/>
              <w:spacing w:line="240" w:lineRule="auto"/>
            </w:pPr>
            <w:r>
              <w:t xml:space="preserve">Réaliser la redirection vers l’application </w:t>
            </w:r>
            <w:proofErr w:type="spellStart"/>
            <w:r>
              <w:t>DeliveryFit</w:t>
            </w:r>
            <w:proofErr w:type="spell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078E1" w14:textId="5E1564AA" w:rsidR="00A340F4" w:rsidRDefault="001E7B84">
            <w:pPr>
              <w:pStyle w:val="Standard"/>
              <w:spacing w:line="240" w:lineRule="auto"/>
            </w:pPr>
            <w:r>
              <w:t>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A3917" w14:textId="61FC4AAA" w:rsidR="00A340F4"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CE9D1" w14:textId="0596EE60" w:rsidR="00A340F4" w:rsidRDefault="00A65C00">
            <w:pPr>
              <w:pStyle w:val="Standard"/>
              <w:spacing w:line="240" w:lineRule="auto"/>
            </w:pPr>
            <w:r>
              <w:t>0</w:t>
            </w:r>
          </w:p>
        </w:tc>
      </w:tr>
      <w:tr w:rsidR="00A340F4" w14:paraId="0E1CE625"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9593F" w14:textId="091FAE39" w:rsidR="00A340F4" w:rsidRDefault="00E30678">
            <w:pPr>
              <w:pStyle w:val="Standard"/>
              <w:spacing w:line="240" w:lineRule="auto"/>
            </w:pPr>
            <w:r>
              <w:t>Réaliser la redirection vers l’application de base une fois confirmation de la commande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19263" w14:textId="75C3A8A5" w:rsidR="00A340F4" w:rsidRDefault="001E7B84">
            <w:pPr>
              <w:pStyle w:val="Standard"/>
              <w:spacing w:line="240" w:lineRule="auto"/>
            </w:pPr>
            <w:r>
              <w:t>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9CB44" w14:textId="26C9415D" w:rsidR="00A340F4"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7A760" w14:textId="0A4397D2" w:rsidR="00A340F4" w:rsidRDefault="00A65C00">
            <w:pPr>
              <w:pStyle w:val="Standard"/>
              <w:spacing w:line="240" w:lineRule="auto"/>
            </w:pPr>
            <w:r>
              <w:t>0</w:t>
            </w:r>
          </w:p>
        </w:tc>
      </w:tr>
      <w:tr w:rsidR="00A340F4" w14:paraId="2D47608A"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5CBDF" w14:textId="450DBB3D" w:rsidR="00A340F4" w:rsidRDefault="00E30678">
            <w:pPr>
              <w:pStyle w:val="Standard"/>
              <w:spacing w:line="240" w:lineRule="auto"/>
            </w:pPr>
            <w:r>
              <w:t>Créer une page de formulaire pour l’adresse de livraison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AE6DB" w14:textId="2D35DA1A" w:rsidR="00A340F4"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725EA" w14:textId="489D0949" w:rsidR="00A340F4" w:rsidRDefault="002E2C6E">
            <w:pPr>
              <w:pStyle w:val="Standard"/>
              <w:spacing w:line="240" w:lineRule="auto"/>
            </w:pPr>
            <w: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6715A" w14:textId="5E23F694" w:rsidR="00A340F4" w:rsidRDefault="00A65C00">
            <w:pPr>
              <w:pStyle w:val="Standard"/>
              <w:spacing w:line="240" w:lineRule="auto"/>
            </w:pPr>
            <w:r>
              <w:t>0,25</w:t>
            </w:r>
          </w:p>
        </w:tc>
      </w:tr>
      <w:tr w:rsidR="001E7B84" w14:paraId="56BFCB6A"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92FE7" w14:textId="53127057" w:rsidR="001E7B84" w:rsidRDefault="001E7B84">
            <w:pPr>
              <w:pStyle w:val="Standard"/>
              <w:spacing w:line="240" w:lineRule="auto"/>
            </w:pPr>
            <w:r>
              <w:t>Tester le comportement de la page du formulaire dans plusieurs navigateurs desktop / mobile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F946C" w14:textId="05FCDE2E" w:rsidR="001E7B84" w:rsidRDefault="002E2C6E">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DD578" w14:textId="11DD4BF4" w:rsidR="001E7B84"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3152B" w14:textId="6BBF2E4D" w:rsidR="001E7B84" w:rsidRDefault="00A65C00">
            <w:pPr>
              <w:pStyle w:val="Standard"/>
              <w:spacing w:line="240" w:lineRule="auto"/>
            </w:pPr>
            <w:r>
              <w:t>0,25</w:t>
            </w:r>
          </w:p>
        </w:tc>
      </w:tr>
      <w:tr w:rsidR="004C1444" w14:paraId="04423095"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EAB39" w14:textId="687887AC" w:rsidR="004C1444" w:rsidRDefault="004C1444">
            <w:pPr>
              <w:pStyle w:val="Standard"/>
              <w:spacing w:line="240" w:lineRule="auto"/>
            </w:pPr>
            <w:r>
              <w:t>Réaliser la vérification des champs du formulaire avant son envoi potentiel</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B6D11" w14:textId="12C61653" w:rsidR="004C1444"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40A54" w14:textId="71B787D6" w:rsidR="004C1444"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D1A9A" w14:textId="24B77AD0" w:rsidR="000A5962" w:rsidRDefault="00A65C00">
            <w:pPr>
              <w:pStyle w:val="Standard"/>
              <w:spacing w:line="240" w:lineRule="auto"/>
            </w:pPr>
            <w:r>
              <w:t>0</w:t>
            </w:r>
          </w:p>
        </w:tc>
      </w:tr>
      <w:tr w:rsidR="00A340F4" w14:paraId="55AF42A7"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F559E" w14:textId="21F9154F" w:rsidR="00A340F4" w:rsidRDefault="00E30678">
            <w:pPr>
              <w:pStyle w:val="Standard"/>
              <w:spacing w:line="240" w:lineRule="auto"/>
            </w:pPr>
            <w:r>
              <w:t>Réaliser la logique métier permettant l’envoi du formulaire à l’API backend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44CD0" w14:textId="54532333" w:rsidR="00A340F4"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3AD2A" w14:textId="28E2FF6D" w:rsidR="00A340F4"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709C9" w14:textId="2DEF3862" w:rsidR="00A340F4" w:rsidRDefault="00A65C00">
            <w:pPr>
              <w:pStyle w:val="Standard"/>
              <w:spacing w:line="240" w:lineRule="auto"/>
            </w:pPr>
            <w:r>
              <w:t>0</w:t>
            </w:r>
          </w:p>
        </w:tc>
      </w:tr>
      <w:tr w:rsidR="00A340F4" w14:paraId="631E9AAE"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CEA51" w14:textId="40FCFC27" w:rsidR="0098676C" w:rsidRDefault="0098676C">
            <w:pPr>
              <w:pStyle w:val="Standard"/>
              <w:spacing w:line="240" w:lineRule="auto"/>
            </w:pPr>
            <w:r>
              <w:t>Créer une page d’attente de traitement</w:t>
            </w:r>
            <w:r w:rsidR="001E7B84">
              <w:t xml:space="preserve"> par le backend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039D" w14:textId="147A4C72" w:rsidR="00A340F4"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55DE1" w14:textId="0B9AB1A0" w:rsidR="00A340F4" w:rsidRDefault="002E2C6E">
            <w:pPr>
              <w:pStyle w:val="Standard"/>
              <w:spacing w:line="240" w:lineRule="auto"/>
            </w:pPr>
            <w:r>
              <w:t>0,25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F2AEE" w14:textId="4D52D1A1" w:rsidR="000A5962" w:rsidRDefault="00A65C00">
            <w:pPr>
              <w:pStyle w:val="Standard"/>
              <w:spacing w:line="240" w:lineRule="auto"/>
            </w:pPr>
            <w:r>
              <w:t>0</w:t>
            </w:r>
          </w:p>
        </w:tc>
      </w:tr>
      <w:tr w:rsidR="001E7B84" w14:paraId="300E4A63"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C701B" w14:textId="25CD68D5" w:rsidR="001E7B84" w:rsidRDefault="001E7B84">
            <w:pPr>
              <w:pStyle w:val="Standard"/>
              <w:spacing w:line="240" w:lineRule="auto"/>
            </w:pPr>
            <w:r>
              <w:t>Créer la page de confirmation de livraison et de sélection du point de livraison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58AC8" w14:textId="32D380FD" w:rsidR="001E7B84"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A05BA" w14:textId="276DB49E" w:rsidR="001E7B84"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AA023" w14:textId="585D7D73" w:rsidR="001E7B84" w:rsidRDefault="00A65C00">
            <w:pPr>
              <w:pStyle w:val="Standard"/>
              <w:spacing w:line="240" w:lineRule="auto"/>
            </w:pPr>
            <w:r>
              <w:t>0,25</w:t>
            </w:r>
          </w:p>
        </w:tc>
      </w:tr>
      <w:tr w:rsidR="001E7B84" w14:paraId="40BD3BCF"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0B7F0" w14:textId="75BD5D5E" w:rsidR="001E7B84" w:rsidRDefault="001E7B84">
            <w:pPr>
              <w:pStyle w:val="Standard"/>
              <w:spacing w:line="240" w:lineRule="auto"/>
            </w:pPr>
            <w:r>
              <w:t>Gérer les messages d’erreurs potentiels au sein de la page de confirmation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D32EE" w14:textId="77084000" w:rsidR="001E7B84"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7858B" w14:textId="36B6D7D5" w:rsidR="001E7B84"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D7FF" w14:textId="15A28643" w:rsidR="001E7B84" w:rsidRDefault="00A65C00">
            <w:pPr>
              <w:pStyle w:val="Standard"/>
              <w:spacing w:line="240" w:lineRule="auto"/>
            </w:pPr>
            <w:r>
              <w:t>0,25</w:t>
            </w:r>
          </w:p>
        </w:tc>
      </w:tr>
      <w:tr w:rsidR="001E7B84" w14:paraId="7D0893F7"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28A9D" w14:textId="295C50D7" w:rsidR="001E7B84" w:rsidRDefault="001E7B84">
            <w:pPr>
              <w:pStyle w:val="Standard"/>
              <w:spacing w:line="240" w:lineRule="auto"/>
            </w:pPr>
            <w:r>
              <w:t>Gérer l’affichage et le comportement de la page de validation de livraison dans plusieurs navigateurs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C80B3" w14:textId="128C34E4" w:rsidR="001E7B84" w:rsidRDefault="002E2C6E">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240CD" w14:textId="4B7A1E45" w:rsidR="001E7B84" w:rsidRDefault="002E2C6E">
            <w:pPr>
              <w:pStyle w:val="Standard"/>
              <w:spacing w:line="240" w:lineRule="auto"/>
            </w:pPr>
            <w: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CAFFF" w14:textId="7D40F902" w:rsidR="001E7B84" w:rsidRDefault="00A65C00">
            <w:pPr>
              <w:pStyle w:val="Standard"/>
              <w:spacing w:line="240" w:lineRule="auto"/>
            </w:pPr>
            <w:r>
              <w:t>0,25</w:t>
            </w:r>
          </w:p>
        </w:tc>
      </w:tr>
      <w:tr w:rsidR="00A73E58" w14:paraId="7A865050"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852E6" w14:textId="6766D670" w:rsidR="00A73E58" w:rsidRDefault="00A73E58">
            <w:pPr>
              <w:pStyle w:val="Standard"/>
              <w:spacing w:line="240" w:lineRule="auto"/>
            </w:pPr>
            <w:r>
              <w:t xml:space="preserve">Créer le </w:t>
            </w:r>
            <w:r w:rsidR="001E7B84">
              <w:t>point d’entrée de l’</w:t>
            </w:r>
            <w:r>
              <w:t xml:space="preserve">API permettant le traitement des requêtes </w:t>
            </w:r>
            <w:r w:rsidR="001E7B84">
              <w:t>en lien avec une livraison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1248A" w14:textId="27D5D018" w:rsidR="00A73E58"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381F9" w14:textId="26E8145C" w:rsidR="00A73E58"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DFE02" w14:textId="21C70FD6" w:rsidR="000A5962" w:rsidRDefault="00A65C00">
            <w:pPr>
              <w:pStyle w:val="Standard"/>
              <w:spacing w:line="240" w:lineRule="auto"/>
            </w:pPr>
            <w:r>
              <w:t>0</w:t>
            </w:r>
          </w:p>
        </w:tc>
      </w:tr>
      <w:tr w:rsidR="00775E7A" w14:paraId="50D082C5" w14:textId="1939B31A" w:rsidTr="00775E7A">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76C6B" w14:textId="5A5E9C5D" w:rsidR="00775E7A" w:rsidRDefault="00775E7A" w:rsidP="00775E7A">
            <w:pPr>
              <w:pStyle w:val="Standard"/>
              <w:spacing w:line="240" w:lineRule="auto"/>
            </w:pPr>
            <w:r>
              <w:t>Réaliser une récupération de l’ensemble des points d’expédition potentiels dans une zone géographique donnée située autour d’un emplacement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7453A" w14:textId="73E57CF1" w:rsidR="00775E7A" w:rsidRDefault="00775E7A" w:rsidP="00775E7A">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77B65" w14:textId="29FA79D9" w:rsidR="00775E7A" w:rsidRDefault="00775E7A" w:rsidP="00775E7A">
            <w:pPr>
              <w:pStyle w:val="Standard"/>
              <w:spacing w:line="240" w:lineRule="auto"/>
            </w:pPr>
            <w:r>
              <w:rPr>
                <w:i/>
              </w:rP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58372" w14:textId="65617D0E" w:rsidR="00775E7A" w:rsidRDefault="00775E7A" w:rsidP="00775E7A">
            <w:pPr>
              <w:pStyle w:val="Standard"/>
              <w:spacing w:line="240" w:lineRule="auto"/>
            </w:pPr>
            <w:r>
              <w:rPr>
                <w:i/>
              </w:rPr>
              <w:t>0,25</w:t>
            </w:r>
          </w:p>
        </w:tc>
        <w:tc>
          <w:tcPr>
            <w:tcW w:w="850" w:type="dxa"/>
          </w:tcPr>
          <w:p w14:paraId="55989A27" w14:textId="184F0471" w:rsidR="00775E7A" w:rsidRDefault="00775E7A" w:rsidP="00775E7A">
            <w:pPr>
              <w:widowControl w:val="0"/>
            </w:pPr>
          </w:p>
        </w:tc>
      </w:tr>
      <w:tr w:rsidR="00775E7A" w14:paraId="1EB0BC68"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0F8EE" w14:textId="25083A8A" w:rsidR="00775E7A" w:rsidRDefault="00775E7A" w:rsidP="00775E7A">
            <w:pPr>
              <w:pStyle w:val="Standard"/>
              <w:spacing w:line="240" w:lineRule="auto"/>
            </w:pPr>
            <w:r>
              <w:t>Réaliser l’algorithme de sélection du magasin ou du centre de livraison le plus proche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A8EBE" w14:textId="509CE436" w:rsidR="00775E7A" w:rsidRDefault="00775E7A" w:rsidP="00775E7A">
            <w:pPr>
              <w:pStyle w:val="Standard"/>
              <w:spacing w:line="240" w:lineRule="auto"/>
            </w:pPr>
            <w:r>
              <w:t>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2BF0E" w14:textId="3061D85A" w:rsidR="00775E7A" w:rsidRDefault="00775E7A" w:rsidP="00775E7A">
            <w:pPr>
              <w:pStyle w:val="Standard"/>
              <w:spacing w:line="240" w:lineRule="auto"/>
            </w:pPr>
            <w: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8401F" w14:textId="22B18692" w:rsidR="00775E7A" w:rsidRDefault="00775E7A" w:rsidP="00775E7A">
            <w:pPr>
              <w:pStyle w:val="Standard"/>
              <w:spacing w:line="240" w:lineRule="auto"/>
            </w:pPr>
            <w:r>
              <w:t>0,5</w:t>
            </w:r>
          </w:p>
        </w:tc>
      </w:tr>
      <w:tr w:rsidR="00775E7A" w14:paraId="2B24B930"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71019" w14:textId="486E0BB3" w:rsidR="00775E7A" w:rsidRDefault="00775E7A" w:rsidP="00775E7A">
            <w:pPr>
              <w:pStyle w:val="Standard"/>
              <w:spacing w:line="240" w:lineRule="auto"/>
            </w:pPr>
            <w:r>
              <w:t>Ajouter la vérification des stocks du magasin trouvé par l’algorithme afin de confirmer ou infirmer une livraison possible de cet emplacement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15D76" w14:textId="2DEBCE00"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B2B31" w14:textId="34B5C0C0" w:rsidR="00775E7A" w:rsidRDefault="00775E7A"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4E0E5" w14:textId="47D4CDC7" w:rsidR="00775E7A" w:rsidRDefault="00775E7A" w:rsidP="00775E7A">
            <w:pPr>
              <w:pStyle w:val="Standard"/>
              <w:spacing w:line="240" w:lineRule="auto"/>
            </w:pPr>
            <w:r>
              <w:t>0,25</w:t>
            </w:r>
          </w:p>
        </w:tc>
      </w:tr>
      <w:tr w:rsidR="00775E7A" w14:paraId="12FBB81B"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B801E" w14:textId="2869E782" w:rsidR="00775E7A" w:rsidRDefault="00775E7A" w:rsidP="00775E7A">
            <w:pPr>
              <w:pStyle w:val="Standard"/>
              <w:spacing w:line="240" w:lineRule="auto"/>
            </w:pPr>
            <w:r>
              <w:t>Réaliser des tests de fonctionnement de l’interface utilisateur dans l’application frontend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ECA59" w14:textId="4A4A9C6F" w:rsidR="00775E7A" w:rsidRDefault="00775E7A" w:rsidP="00775E7A">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5B529" w14:textId="74A9BF8E" w:rsidR="00775E7A" w:rsidRDefault="00775E7A" w:rsidP="00775E7A">
            <w:pPr>
              <w:pStyle w:val="Standard"/>
              <w:spacing w:line="240" w:lineRule="auto"/>
            </w:pPr>
            <w: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3D76A" w14:textId="3FEA28F4" w:rsidR="00775E7A" w:rsidRDefault="00775E7A" w:rsidP="00775E7A">
            <w:pPr>
              <w:pStyle w:val="Standard"/>
              <w:spacing w:line="240" w:lineRule="auto"/>
            </w:pPr>
            <w:r>
              <w:t>0,5</w:t>
            </w:r>
          </w:p>
        </w:tc>
      </w:tr>
      <w:tr w:rsidR="00775E7A" w14:paraId="5599E40F"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32609" w14:textId="5271BCFD" w:rsidR="00775E7A" w:rsidRDefault="00775E7A" w:rsidP="00775E7A">
            <w:pPr>
              <w:pStyle w:val="Standard"/>
              <w:spacing w:line="240" w:lineRule="auto"/>
            </w:pPr>
            <w:r>
              <w:t>Réaliser les tests de la logique métier dans la section frontend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6EAA1" w14:textId="2B601E46"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407A4" w14:textId="3BB0473D" w:rsidR="00775E7A" w:rsidRDefault="00775E7A" w:rsidP="00775E7A">
            <w:pPr>
              <w:pStyle w:val="Standard"/>
              <w:spacing w:line="240" w:lineRule="auto"/>
            </w:pPr>
            <w: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600CF" w14:textId="64DAFB5E" w:rsidR="00775E7A" w:rsidRDefault="00775E7A" w:rsidP="00775E7A">
            <w:pPr>
              <w:pStyle w:val="Standard"/>
              <w:spacing w:line="240" w:lineRule="auto"/>
            </w:pPr>
            <w:r>
              <w:t>0,25</w:t>
            </w:r>
          </w:p>
        </w:tc>
      </w:tr>
      <w:tr w:rsidR="00775E7A" w14:paraId="5D2AEDAF"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59248" w14:textId="14BEB6DA" w:rsidR="00775E7A" w:rsidRDefault="00775E7A" w:rsidP="00775E7A">
            <w:pPr>
              <w:pStyle w:val="Standard"/>
              <w:spacing w:line="240" w:lineRule="auto"/>
            </w:pPr>
            <w:r>
              <w:t>Réaliser des tests des contrôleurs et du fonctionnement de l’API dans le backend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9C96B" w14:textId="2DB379A8"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0F20D" w14:textId="2F26A6F8" w:rsidR="00775E7A" w:rsidRDefault="00775E7A"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2B0F1" w14:textId="49E7195E" w:rsidR="00775E7A" w:rsidRDefault="00775E7A" w:rsidP="00775E7A">
            <w:pPr>
              <w:pStyle w:val="Standard"/>
              <w:spacing w:line="240" w:lineRule="auto"/>
            </w:pPr>
            <w:r>
              <w:t>0,25</w:t>
            </w:r>
          </w:p>
        </w:tc>
      </w:tr>
      <w:tr w:rsidR="00775E7A" w14:paraId="3B6F8899"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6A20D" w14:textId="609B7314" w:rsidR="00775E7A" w:rsidRDefault="00775E7A" w:rsidP="00775E7A">
            <w:pPr>
              <w:pStyle w:val="Standard"/>
              <w:spacing w:line="240" w:lineRule="auto"/>
            </w:pPr>
            <w:r>
              <w:t>Faire des tests des méthodes de sélection des établissements de livraison potentiel dans la logique de l’API</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3B0FB" w14:textId="594EF247"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94202" w14:textId="78E03FA6" w:rsidR="00775E7A" w:rsidRDefault="00775E7A"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22BD" w14:textId="41C50F54" w:rsidR="00775E7A" w:rsidRDefault="00775E7A" w:rsidP="00775E7A">
            <w:pPr>
              <w:pStyle w:val="Standard"/>
              <w:spacing w:line="240" w:lineRule="auto"/>
            </w:pPr>
            <w:r>
              <w:t>0,25</w:t>
            </w:r>
          </w:p>
        </w:tc>
      </w:tr>
      <w:tr w:rsidR="00775E7A" w14:paraId="29DFC871"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790BA" w14:textId="5BE145BF" w:rsidR="00775E7A" w:rsidRDefault="00775E7A" w:rsidP="00775E7A">
            <w:pPr>
              <w:pStyle w:val="Standard"/>
              <w:spacing w:line="240" w:lineRule="auto"/>
            </w:pPr>
            <w:r>
              <w:lastRenderedPageBreak/>
              <w:t xml:space="preserve">Réaliser des tests E2E pour valider la navigation depuis, dans et vers l’application </w:t>
            </w:r>
            <w:proofErr w:type="spellStart"/>
            <w:r>
              <w:t>DeliveryFit</w:t>
            </w:r>
            <w:proofErr w:type="spell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7EDFC" w14:textId="44B17C3D" w:rsidR="00775E7A" w:rsidRDefault="00775E7A" w:rsidP="00775E7A">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1C227" w14:textId="37DFADFA" w:rsidR="00775E7A" w:rsidRDefault="00775E7A" w:rsidP="00775E7A">
            <w:pPr>
              <w:pStyle w:val="Standard"/>
              <w:spacing w:line="240" w:lineRule="auto"/>
            </w:pPr>
            <w:r>
              <w:t>0,25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21155" w14:textId="1B222983" w:rsidR="00775E7A" w:rsidRDefault="00775E7A" w:rsidP="00775E7A">
            <w:pPr>
              <w:pStyle w:val="Standard"/>
              <w:spacing w:line="240" w:lineRule="auto"/>
            </w:pPr>
            <w:r>
              <w:t>0</w:t>
            </w:r>
          </w:p>
        </w:tc>
      </w:tr>
      <w:tr w:rsidR="00775E7A" w14:paraId="39514ADB"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943B2" w14:textId="51F84CB1" w:rsidR="00775E7A" w:rsidRDefault="00775E7A" w:rsidP="00775E7A">
            <w:pPr>
              <w:pStyle w:val="Standard"/>
              <w:spacing w:line="240" w:lineRule="auto"/>
            </w:pPr>
            <w:r>
              <w:t>Réaliser les tests E2E d’envois des requêtes entre le frontend et le backend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7049D" w14:textId="67F7FFF5"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8EC1A" w14:textId="162C2FEA" w:rsidR="00775E7A" w:rsidRDefault="00775E7A"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67EF5" w14:textId="3FE9DDBC" w:rsidR="00775E7A" w:rsidRDefault="00775E7A" w:rsidP="00775E7A">
            <w:pPr>
              <w:pStyle w:val="Standard"/>
              <w:spacing w:line="240" w:lineRule="auto"/>
            </w:pPr>
            <w:r>
              <w:t>0,25</w:t>
            </w:r>
          </w:p>
        </w:tc>
      </w:tr>
      <w:tr w:rsidR="00775E7A" w14:paraId="29A5BF15"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B985F" w14:textId="026D8470" w:rsidR="00775E7A" w:rsidRDefault="00775E7A" w:rsidP="00775E7A">
            <w:pPr>
              <w:pStyle w:val="Standard"/>
              <w:spacing w:line="240" w:lineRule="auto"/>
            </w:pPr>
            <w:r>
              <w:t xml:space="preserve">Vérifier la sécurité de l’application </w:t>
            </w:r>
            <w:proofErr w:type="spellStart"/>
            <w:r>
              <w:t>DeliveryFit</w:t>
            </w:r>
            <w:proofErr w:type="spellEnd"/>
            <w:r>
              <w:t xml:space="preserve"> (authentification requise, routes et méthode de transfert des données entre backend et frontend)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12F2F" w14:textId="2BCE318B" w:rsidR="00775E7A" w:rsidRDefault="00775E7A" w:rsidP="00775E7A">
            <w:pPr>
              <w:pStyle w:val="Standard"/>
              <w:spacing w:line="240" w:lineRule="auto"/>
            </w:pPr>
            <w:r>
              <w:t>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BDA2A" w14:textId="3836E426" w:rsidR="00775E7A" w:rsidRDefault="00775E7A"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D7106" w14:textId="09EC556F" w:rsidR="00775E7A" w:rsidRDefault="00775E7A" w:rsidP="00775E7A">
            <w:pPr>
              <w:pStyle w:val="Standard"/>
              <w:spacing w:line="240" w:lineRule="auto"/>
            </w:pPr>
            <w:r>
              <w:t>0,25</w:t>
            </w:r>
          </w:p>
        </w:tc>
      </w:tr>
      <w:tr w:rsidR="00775E7A" w14:paraId="4E96F006"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E47CC" w14:textId="1B8999F3" w:rsidR="00775E7A" w:rsidRDefault="00775E7A" w:rsidP="00775E7A">
            <w:pPr>
              <w:pStyle w:val="Standard"/>
              <w:spacing w:line="240" w:lineRule="auto"/>
            </w:pPr>
            <w:r>
              <w:t>Réaliser la conteneurisation de l’application frontend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528CA" w14:textId="204F6D8D"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A9264" w14:textId="2CDB4BDD" w:rsidR="00775E7A" w:rsidRDefault="00775E7A"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EEB56" w14:textId="4A963886" w:rsidR="00775E7A" w:rsidRDefault="00775E7A" w:rsidP="00775E7A">
            <w:pPr>
              <w:pStyle w:val="Standard"/>
              <w:spacing w:line="240" w:lineRule="auto"/>
            </w:pPr>
            <w:r>
              <w:t>0,25</w:t>
            </w:r>
          </w:p>
        </w:tc>
      </w:tr>
      <w:tr w:rsidR="00775E7A" w14:paraId="172017C1"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AD8CF" w14:textId="573DC9BA" w:rsidR="00775E7A" w:rsidRDefault="00775E7A" w:rsidP="00775E7A">
            <w:pPr>
              <w:pStyle w:val="Standard"/>
              <w:spacing w:line="240" w:lineRule="auto"/>
            </w:pPr>
            <w:r>
              <w:t>Faire la mise en conteneur de l’application backend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C2523" w14:textId="222A7BB6"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98270" w14:textId="73FA30C1" w:rsidR="00775E7A" w:rsidRDefault="00775E7A"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DCA8B" w14:textId="0003452D" w:rsidR="00775E7A" w:rsidRDefault="00775E7A" w:rsidP="00775E7A">
            <w:pPr>
              <w:pStyle w:val="Standard"/>
              <w:spacing w:line="240" w:lineRule="auto"/>
            </w:pPr>
            <w:r>
              <w:t>0,25</w:t>
            </w:r>
          </w:p>
        </w:tc>
      </w:tr>
      <w:tr w:rsidR="00775E7A" w14:paraId="41197238"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1E12A" w14:textId="79889012" w:rsidR="00775E7A" w:rsidRDefault="00775E7A" w:rsidP="00775E7A">
            <w:pPr>
              <w:pStyle w:val="Standard"/>
              <w:spacing w:line="240" w:lineRule="auto"/>
            </w:pPr>
            <w:r>
              <w:t>Vérifier la communication des conteneurs de l’ensemble de l’applicatif</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7E399" w14:textId="5DFCCE03" w:rsidR="00775E7A" w:rsidRDefault="00775E7A" w:rsidP="00775E7A">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3282A" w14:textId="0ABDDAB2" w:rsidR="00775E7A" w:rsidRDefault="00775E7A" w:rsidP="00775E7A">
            <w:pPr>
              <w:pStyle w:val="Standard"/>
              <w:spacing w:line="240" w:lineRule="auto"/>
            </w:pPr>
            <w:r>
              <w:t>0,25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8CD51" w14:textId="089F4A54" w:rsidR="00775E7A" w:rsidRDefault="00775E7A" w:rsidP="00775E7A">
            <w:pPr>
              <w:pStyle w:val="Standard"/>
              <w:spacing w:line="240" w:lineRule="auto"/>
            </w:pPr>
            <w:r>
              <w:t>0</w:t>
            </w:r>
          </w:p>
        </w:tc>
      </w:tr>
    </w:tbl>
    <w:p w14:paraId="7D389EC5" w14:textId="77777777" w:rsidR="00A340F4" w:rsidRDefault="00A340F4">
      <w:pPr>
        <w:pStyle w:val="Standard"/>
      </w:pPr>
    </w:p>
    <w:p w14:paraId="50E507B8" w14:textId="61F333C8" w:rsidR="00A340F4" w:rsidRDefault="00000000" w:rsidP="00A65C00">
      <w:pPr>
        <w:pStyle w:val="Titre3"/>
        <w:spacing w:before="0" w:after="0"/>
      </w:pPr>
      <w:bookmarkStart w:id="7" w:name="_hnzfypwxvzx"/>
      <w:bookmarkEnd w:id="7"/>
      <w:r>
        <w:rPr>
          <w:rFonts w:ascii="Open Sans" w:eastAsia="Open Sans" w:hAnsi="Open Sans" w:cs="Open Sans"/>
          <w:b/>
          <w:color w:val="990000"/>
        </w:rPr>
        <w:t>2.3 Coûts</w:t>
      </w:r>
    </w:p>
    <w:p w14:paraId="7D660398" w14:textId="77777777" w:rsidR="00A340F4" w:rsidRDefault="00A340F4">
      <w:pPr>
        <w:pStyle w:val="Standard"/>
        <w:rPr>
          <w:i/>
        </w:rPr>
      </w:pPr>
    </w:p>
    <w:p w14:paraId="5A59A1EE" w14:textId="205C8ADE" w:rsidR="00A65C00" w:rsidRDefault="00A65C00">
      <w:pPr>
        <w:pStyle w:val="Standard"/>
        <w:rPr>
          <w:i/>
        </w:rPr>
      </w:pPr>
      <w:r>
        <w:rPr>
          <w:i/>
        </w:rPr>
        <w:t xml:space="preserve">Les coûts ont été calculés en se basant sur la séparation des compétences au sein de l’équipe. La présence d’un développeur frontend et d’un développeur backend permet dans un premier temps la séparation de l’applicatif et de son développement en deux grandes sections (l’application </w:t>
      </w:r>
      <w:proofErr w:type="spellStart"/>
      <w:r>
        <w:rPr>
          <w:i/>
        </w:rPr>
        <w:t>Angular</w:t>
      </w:r>
      <w:proofErr w:type="spellEnd"/>
      <w:r>
        <w:rPr>
          <w:i/>
        </w:rPr>
        <w:t xml:space="preserve"> et le </w:t>
      </w:r>
      <w:proofErr w:type="spellStart"/>
      <w:r>
        <w:rPr>
          <w:i/>
        </w:rPr>
        <w:t>microservice</w:t>
      </w:r>
      <w:proofErr w:type="spellEnd"/>
      <w:r>
        <w:rPr>
          <w:i/>
        </w:rPr>
        <w:t xml:space="preserve"> en Spring Boot). De la sorte, il est possible de permettre le travail en parallèle de deux individus. L’architecte se chargera se son côté des tâches plus en lien avec de la conception et du déploiement, de sorte à ne pas avoir à intervenir dans le travail des deux autres membres. Il se chargera aussi de la présentation des livrables au client, ce également dans le but de ne pas ralentir le développement et d’offrir des réponses plus adaptées aux questions possibles du client, ce via sa plus grande expérience.</w:t>
      </w:r>
    </w:p>
    <w:p w14:paraId="4DA4D1AF" w14:textId="77777777" w:rsidR="00A340F4" w:rsidRDefault="00A340F4">
      <w:pPr>
        <w:pStyle w:val="Standard"/>
        <w:rPr>
          <w:i/>
        </w:rPr>
      </w:pPr>
    </w:p>
    <w:tbl>
      <w:tblPr>
        <w:tblW w:w="10338" w:type="dxa"/>
        <w:tblLayout w:type="fixed"/>
        <w:tblCellMar>
          <w:left w:w="10" w:type="dxa"/>
          <w:right w:w="10" w:type="dxa"/>
        </w:tblCellMar>
        <w:tblLook w:val="04A0" w:firstRow="1" w:lastRow="0" w:firstColumn="1" w:lastColumn="0" w:noHBand="0" w:noVBand="1"/>
      </w:tblPr>
      <w:tblGrid>
        <w:gridCol w:w="6369"/>
        <w:gridCol w:w="992"/>
        <w:gridCol w:w="1418"/>
        <w:gridCol w:w="709"/>
        <w:gridCol w:w="850"/>
      </w:tblGrid>
      <w:tr w:rsidR="00A340F4" w14:paraId="605F2971"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CFCF7" w14:textId="77777777" w:rsidR="00A340F4" w:rsidRDefault="00000000">
            <w:pPr>
              <w:pStyle w:val="Standard"/>
              <w:spacing w:line="240" w:lineRule="auto"/>
            </w:pPr>
            <w:r>
              <w:t>Tâche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17A21" w14:textId="77777777" w:rsidR="00A340F4" w:rsidRDefault="00000000">
            <w:pPr>
              <w:pStyle w:val="Standard"/>
              <w:spacing w:line="240" w:lineRule="auto"/>
            </w:pPr>
            <w:r>
              <w:t>Temps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71B21" w14:textId="77777777" w:rsidR="00A340F4" w:rsidRDefault="00000000">
            <w:pPr>
              <w:pStyle w:val="Standard"/>
              <w:spacing w:line="240" w:lineRule="auto"/>
            </w:pPr>
            <w:r>
              <w:t>Membre de l’équipe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8A459" w14:textId="77777777" w:rsidR="00A340F4" w:rsidRDefault="00000000">
            <w:pPr>
              <w:pStyle w:val="Standard"/>
              <w:spacing w:line="240" w:lineRule="auto"/>
            </w:pPr>
            <w:r>
              <w:t>TJM</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59843" w14:textId="77777777" w:rsidR="00A340F4" w:rsidRDefault="00000000">
            <w:pPr>
              <w:pStyle w:val="Standard"/>
              <w:spacing w:line="240" w:lineRule="auto"/>
            </w:pPr>
            <w:r>
              <w:t>Total</w:t>
            </w:r>
          </w:p>
        </w:tc>
      </w:tr>
      <w:tr w:rsidR="00342550" w14:paraId="41410414"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5AB7E" w14:textId="4AD4CD86" w:rsidR="00342550" w:rsidRDefault="00342550" w:rsidP="00342550">
            <w:pPr>
              <w:pStyle w:val="Standard"/>
              <w:spacing w:line="240" w:lineRule="auto"/>
              <w:rPr>
                <w:i/>
              </w:rPr>
            </w:pPr>
            <w:r>
              <w:t>Ajouter une table des magasins en base de données</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0D9A3" w14:textId="6573F48D" w:rsidR="00342550" w:rsidRDefault="00342550" w:rsidP="00342550">
            <w:pPr>
              <w:pStyle w:val="Standard"/>
              <w:spacing w:line="240" w:lineRule="auto"/>
              <w:rPr>
                <w:i/>
              </w:rPr>
            </w:pPr>
            <w:r>
              <w:t>0,</w:t>
            </w:r>
            <w:r w:rsidR="0044668B">
              <w:t>2</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A2C64" w14:textId="0EB22235" w:rsidR="00342550" w:rsidRDefault="00342550" w:rsidP="00342550">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5BA91" w14:textId="0E55FD97" w:rsidR="00342550" w:rsidRDefault="00342550" w:rsidP="00342550">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31608" w14:textId="437391D9" w:rsidR="00342550" w:rsidRDefault="0044668B" w:rsidP="00342550">
            <w:pPr>
              <w:pStyle w:val="Standard"/>
              <w:spacing w:line="240" w:lineRule="auto"/>
              <w:rPr>
                <w:i/>
              </w:rPr>
            </w:pPr>
            <w:r>
              <w:rPr>
                <w:i/>
              </w:rPr>
              <w:t>2</w:t>
            </w:r>
            <w:r w:rsidR="00342550">
              <w:rPr>
                <w:i/>
              </w:rPr>
              <w:t>00</w:t>
            </w:r>
          </w:p>
        </w:tc>
      </w:tr>
      <w:tr w:rsidR="00342550" w14:paraId="5132E10B"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63E91" w14:textId="60DD5AEE" w:rsidR="00342550" w:rsidRDefault="00342550" w:rsidP="00342550">
            <w:pPr>
              <w:pStyle w:val="Standard"/>
              <w:spacing w:line="240" w:lineRule="auto"/>
              <w:rPr>
                <w:i/>
              </w:rPr>
            </w:pPr>
            <w:r>
              <w:t>Ajouter une table de jointure pour suivre les stocks des magasins</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2F91" w14:textId="2C79ABCD" w:rsidR="00342550" w:rsidRDefault="00342550" w:rsidP="00342550">
            <w:pPr>
              <w:pStyle w:val="Standard"/>
              <w:spacing w:line="240" w:lineRule="auto"/>
              <w:rPr>
                <w:i/>
              </w:rPr>
            </w:pPr>
            <w:r>
              <w:t>0,</w:t>
            </w:r>
            <w:r w:rsidR="0044668B">
              <w:t>2</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CC74A" w14:textId="6DA395D8" w:rsidR="00342550" w:rsidRDefault="00342550" w:rsidP="00342550">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60DDD" w14:textId="44A28F35" w:rsidR="00342550" w:rsidRDefault="00342550" w:rsidP="00342550">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EC907" w14:textId="2F6D9F7E" w:rsidR="00342550" w:rsidRDefault="0044668B" w:rsidP="00342550">
            <w:pPr>
              <w:pStyle w:val="Standard"/>
              <w:spacing w:line="240" w:lineRule="auto"/>
              <w:rPr>
                <w:i/>
              </w:rPr>
            </w:pPr>
            <w:r>
              <w:rPr>
                <w:i/>
              </w:rPr>
              <w:t>2</w:t>
            </w:r>
            <w:r w:rsidR="00342550">
              <w:rPr>
                <w:i/>
              </w:rPr>
              <w:t>00</w:t>
            </w:r>
          </w:p>
        </w:tc>
      </w:tr>
      <w:tr w:rsidR="00342550" w14:paraId="01C60F81"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0321F" w14:textId="26F640B8" w:rsidR="00342550" w:rsidRDefault="00342550" w:rsidP="00342550">
            <w:pPr>
              <w:pStyle w:val="Standard"/>
              <w:spacing w:line="240" w:lineRule="auto"/>
              <w:rPr>
                <w:i/>
              </w:rPr>
            </w:pPr>
            <w:r>
              <w:t xml:space="preserve">Réaliser la redirection vers l’application </w:t>
            </w:r>
            <w:proofErr w:type="spellStart"/>
            <w:r>
              <w:t>DeliveryFit</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FA1E8" w14:textId="41C3ADD1"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32889" w14:textId="61BDCFD3" w:rsidR="00342550" w:rsidRDefault="00342550" w:rsidP="00342550">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6CEC9" w14:textId="530A95A8"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7C5A4" w14:textId="7868FEA5" w:rsidR="00342550" w:rsidRDefault="0044668B" w:rsidP="00342550">
            <w:pPr>
              <w:pStyle w:val="Standard"/>
              <w:spacing w:line="240" w:lineRule="auto"/>
              <w:rPr>
                <w:i/>
              </w:rPr>
            </w:pPr>
            <w:r>
              <w:rPr>
                <w:i/>
              </w:rPr>
              <w:t>350</w:t>
            </w:r>
          </w:p>
        </w:tc>
      </w:tr>
      <w:tr w:rsidR="00342550" w14:paraId="3B762229"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D830F" w14:textId="501D87AB" w:rsidR="00342550" w:rsidRDefault="00342550" w:rsidP="00342550">
            <w:pPr>
              <w:pStyle w:val="Standard"/>
              <w:spacing w:line="240" w:lineRule="auto"/>
              <w:rPr>
                <w:i/>
              </w:rPr>
            </w:pPr>
            <w:r>
              <w:t>Réaliser la redirection vers l’application de base une fois confirmation de la commande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99CF7" w14:textId="0AEFF722"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750ED" w14:textId="48E8CFFA" w:rsidR="00342550" w:rsidRDefault="00342550" w:rsidP="00342550">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8597C" w14:textId="581C3595"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DA52A" w14:textId="52AA872B" w:rsidR="00342550" w:rsidRDefault="0044668B" w:rsidP="00342550">
            <w:pPr>
              <w:pStyle w:val="Standard"/>
              <w:spacing w:line="240" w:lineRule="auto"/>
              <w:rPr>
                <w:i/>
              </w:rPr>
            </w:pPr>
            <w:r>
              <w:rPr>
                <w:i/>
              </w:rPr>
              <w:t>350</w:t>
            </w:r>
          </w:p>
        </w:tc>
      </w:tr>
      <w:tr w:rsidR="00342550" w14:paraId="3B59598E"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959EF" w14:textId="17EA8723" w:rsidR="00342550" w:rsidRDefault="00342550" w:rsidP="00342550">
            <w:pPr>
              <w:pStyle w:val="Standard"/>
              <w:spacing w:line="240" w:lineRule="auto"/>
              <w:rPr>
                <w:i/>
              </w:rPr>
            </w:pPr>
            <w:r>
              <w:t>Créer une page de formulaire pour l’adresse de livraison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BF3E7" w14:textId="32E87C6A" w:rsidR="00342550" w:rsidRDefault="00342550" w:rsidP="00342550">
            <w:pPr>
              <w:pStyle w:val="Standard"/>
              <w:spacing w:line="240" w:lineRule="auto"/>
              <w:rPr>
                <w:i/>
              </w:rPr>
            </w:pPr>
            <w:r>
              <w:t>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8A2BC" w14:textId="267F7832" w:rsidR="00342550" w:rsidRDefault="00342550" w:rsidP="00342550">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7DA85" w14:textId="4D407004"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6DA17" w14:textId="4CE42B9A" w:rsidR="00342550" w:rsidRDefault="0044668B" w:rsidP="00342550">
            <w:pPr>
              <w:pStyle w:val="Standard"/>
              <w:spacing w:line="240" w:lineRule="auto"/>
              <w:rPr>
                <w:i/>
              </w:rPr>
            </w:pPr>
            <w:r>
              <w:rPr>
                <w:i/>
              </w:rPr>
              <w:t>700</w:t>
            </w:r>
          </w:p>
        </w:tc>
      </w:tr>
      <w:tr w:rsidR="00342550" w14:paraId="5657E376"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D8093" w14:textId="1B4EFF4B" w:rsidR="00342550" w:rsidRDefault="00342550" w:rsidP="00342550">
            <w:pPr>
              <w:pStyle w:val="Standard"/>
              <w:spacing w:line="240" w:lineRule="auto"/>
              <w:rPr>
                <w:i/>
              </w:rPr>
            </w:pPr>
            <w:r>
              <w:t>Tester le comportement de la page du formulaire dans plusieurs navigateurs desktop / mobile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A83C8" w14:textId="1BF9B6AB"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E7D94" w14:textId="16636877" w:rsidR="00342550" w:rsidRDefault="00342550" w:rsidP="00342550">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45C39" w14:textId="3C162FF5"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2DF28" w14:textId="73106AC3" w:rsidR="00342550" w:rsidRDefault="0044668B" w:rsidP="00342550">
            <w:pPr>
              <w:pStyle w:val="Standard"/>
              <w:spacing w:line="240" w:lineRule="auto"/>
              <w:rPr>
                <w:i/>
              </w:rPr>
            </w:pPr>
            <w:r>
              <w:rPr>
                <w:i/>
              </w:rPr>
              <w:t>350</w:t>
            </w:r>
          </w:p>
        </w:tc>
      </w:tr>
      <w:tr w:rsidR="00342550" w14:paraId="5E26F81C"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E0F4C" w14:textId="40A48EDA" w:rsidR="00342550" w:rsidRDefault="00342550" w:rsidP="00342550">
            <w:pPr>
              <w:pStyle w:val="Standard"/>
              <w:spacing w:line="240" w:lineRule="auto"/>
              <w:rPr>
                <w:i/>
              </w:rPr>
            </w:pPr>
            <w:r>
              <w:t>Réaliser la vérification des champs du formulaire avant son envoi potentiel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D7988" w14:textId="55E16E86"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BFC3F" w14:textId="27000B87" w:rsidR="00342550" w:rsidRDefault="00342550" w:rsidP="00342550">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8CC4F" w14:textId="3A3A9010"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2E139" w14:textId="57DCBB7E" w:rsidR="00342550" w:rsidRDefault="0044668B" w:rsidP="00342550">
            <w:pPr>
              <w:pStyle w:val="Standard"/>
              <w:spacing w:line="240" w:lineRule="auto"/>
              <w:rPr>
                <w:i/>
              </w:rPr>
            </w:pPr>
            <w:r>
              <w:rPr>
                <w:i/>
              </w:rPr>
              <w:t>350</w:t>
            </w:r>
          </w:p>
        </w:tc>
      </w:tr>
      <w:tr w:rsidR="00342550" w14:paraId="46CFF981"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9310D" w14:textId="04091A4A" w:rsidR="00342550" w:rsidRDefault="00342550" w:rsidP="00342550">
            <w:pPr>
              <w:pStyle w:val="Standard"/>
              <w:spacing w:line="240" w:lineRule="auto"/>
              <w:rPr>
                <w:i/>
              </w:rPr>
            </w:pPr>
            <w:r>
              <w:t>Réaliser la logique métier permettant l’envoi du formulaire à l’API backend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B8243" w14:textId="4459F18E"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10334" w14:textId="7EAB47F0" w:rsidR="00342550" w:rsidRDefault="00342550" w:rsidP="00342550">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4CAF2" w14:textId="73B58948"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A4C5A" w14:textId="4A11A5F7" w:rsidR="00342550" w:rsidRDefault="0044668B" w:rsidP="00342550">
            <w:pPr>
              <w:pStyle w:val="Standard"/>
              <w:spacing w:line="240" w:lineRule="auto"/>
              <w:rPr>
                <w:i/>
              </w:rPr>
            </w:pPr>
            <w:r>
              <w:rPr>
                <w:i/>
              </w:rPr>
              <w:t>350</w:t>
            </w:r>
          </w:p>
        </w:tc>
      </w:tr>
      <w:tr w:rsidR="00342550" w14:paraId="57DD6B64"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0EADB" w14:textId="6C423B3B" w:rsidR="00342550" w:rsidRDefault="00342550" w:rsidP="00342550">
            <w:pPr>
              <w:pStyle w:val="Standard"/>
              <w:spacing w:line="240" w:lineRule="auto"/>
            </w:pPr>
            <w:r>
              <w:t>Créer une page d’attente de traitement par le backend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ED914" w14:textId="4994BD7C" w:rsidR="00342550" w:rsidRDefault="00342550" w:rsidP="00342550">
            <w:pPr>
              <w:pStyle w:val="Standard"/>
              <w:spacing w:line="240" w:lineRule="auto"/>
              <w:rPr>
                <w:i/>
              </w:rPr>
            </w:pPr>
            <w:r>
              <w:t>0,25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AC87B" w14:textId="0BF3B08F" w:rsidR="00342550" w:rsidRDefault="00342550" w:rsidP="00342550">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9E609" w14:textId="127FFC9C"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AA876" w14:textId="44BBCC18" w:rsidR="00342550" w:rsidRDefault="0044668B" w:rsidP="00342550">
            <w:pPr>
              <w:pStyle w:val="Standard"/>
              <w:spacing w:line="240" w:lineRule="auto"/>
              <w:rPr>
                <w:i/>
              </w:rPr>
            </w:pPr>
            <w:r>
              <w:rPr>
                <w:i/>
              </w:rPr>
              <w:t>175</w:t>
            </w:r>
          </w:p>
        </w:tc>
      </w:tr>
      <w:tr w:rsidR="00342550" w14:paraId="6DF968DE"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CED71" w14:textId="43E74909" w:rsidR="00342550" w:rsidRDefault="00342550" w:rsidP="00342550">
            <w:pPr>
              <w:pStyle w:val="Standard"/>
              <w:spacing w:line="240" w:lineRule="auto"/>
            </w:pPr>
            <w:r>
              <w:t>Créer la page de confirmation de livraison et de sélection du point de livraison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DC723" w14:textId="6A362346"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D87AB" w14:textId="1EC926DB" w:rsidR="00342550" w:rsidRDefault="00342550" w:rsidP="00342550">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A9200" w14:textId="6B395BB4"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FCC9C" w14:textId="73919AFE" w:rsidR="00342550" w:rsidRDefault="0044668B" w:rsidP="00342550">
            <w:pPr>
              <w:pStyle w:val="Standard"/>
              <w:spacing w:line="240" w:lineRule="auto"/>
              <w:rPr>
                <w:i/>
              </w:rPr>
            </w:pPr>
            <w:r>
              <w:rPr>
                <w:i/>
              </w:rPr>
              <w:t>350</w:t>
            </w:r>
          </w:p>
        </w:tc>
      </w:tr>
      <w:tr w:rsidR="00342550" w14:paraId="7E9CF660"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D7438" w14:textId="1AE9A8D3" w:rsidR="00342550" w:rsidRDefault="00342550" w:rsidP="00342550">
            <w:pPr>
              <w:pStyle w:val="Standard"/>
              <w:spacing w:line="240" w:lineRule="auto"/>
            </w:pPr>
            <w:r>
              <w:lastRenderedPageBreak/>
              <w:t>Gérer les messages d’erreurs potentiels au sein de la page de confirmation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0616F" w14:textId="39F41D7B"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B80A" w14:textId="25E46F49" w:rsidR="00342550" w:rsidRDefault="00342550" w:rsidP="00342550">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F33DF" w14:textId="4377EFDA"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5BC7E" w14:textId="33F40027" w:rsidR="00342550" w:rsidRDefault="0044668B" w:rsidP="00342550">
            <w:pPr>
              <w:pStyle w:val="Standard"/>
              <w:spacing w:line="240" w:lineRule="auto"/>
              <w:rPr>
                <w:i/>
              </w:rPr>
            </w:pPr>
            <w:r>
              <w:rPr>
                <w:i/>
              </w:rPr>
              <w:t>350</w:t>
            </w:r>
          </w:p>
        </w:tc>
      </w:tr>
      <w:tr w:rsidR="00342550" w14:paraId="4BC9CDD4"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5E3F9" w14:textId="10FE763B" w:rsidR="00342550" w:rsidRDefault="00342550" w:rsidP="00342550">
            <w:pPr>
              <w:pStyle w:val="Standard"/>
              <w:spacing w:line="240" w:lineRule="auto"/>
            </w:pPr>
            <w:r>
              <w:t>Gérer l’affichage et le comportement de la page de validation de livraison dans plusieurs navigateurs</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790A9" w14:textId="651BC47C" w:rsidR="00342550" w:rsidRDefault="00342550" w:rsidP="00342550">
            <w:pPr>
              <w:pStyle w:val="Standard"/>
              <w:spacing w:line="240" w:lineRule="auto"/>
              <w:rPr>
                <w:i/>
              </w:rPr>
            </w:pPr>
            <w:r>
              <w:t>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58EFF" w14:textId="478E012F" w:rsidR="00342550" w:rsidRDefault="00342550" w:rsidP="00342550">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B79D1" w14:textId="26025B5E"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D3513" w14:textId="13415846" w:rsidR="00342550" w:rsidRDefault="0044668B" w:rsidP="00342550">
            <w:pPr>
              <w:pStyle w:val="Standard"/>
              <w:spacing w:line="240" w:lineRule="auto"/>
              <w:rPr>
                <w:i/>
              </w:rPr>
            </w:pPr>
            <w:r>
              <w:rPr>
                <w:i/>
              </w:rPr>
              <w:t>700</w:t>
            </w:r>
          </w:p>
        </w:tc>
      </w:tr>
      <w:tr w:rsidR="00342550" w14:paraId="3D98C2C1"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D02E7" w14:textId="0D0A652B" w:rsidR="00342550" w:rsidRDefault="00342550" w:rsidP="00342550">
            <w:pPr>
              <w:pStyle w:val="Standard"/>
              <w:spacing w:line="240" w:lineRule="auto"/>
            </w:pPr>
            <w:r>
              <w:t>Créer le point d’entrée de l’API permettant le traitement des requêtes en lien avec une livraison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5295E" w14:textId="754DA9DA"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BFA2" w14:textId="6AE34C19" w:rsidR="00342550" w:rsidRDefault="00342550" w:rsidP="00342550">
            <w:pPr>
              <w:pStyle w:val="Standard"/>
              <w:spacing w:line="240" w:lineRule="auto"/>
              <w:rPr>
                <w:i/>
              </w:rPr>
            </w:pPr>
            <w:r>
              <w:rPr>
                <w:i/>
              </w:rPr>
              <w:t xml:space="preserve">Dev </w:t>
            </w:r>
            <w:r>
              <w:rPr>
                <w:i/>
              </w:rPr>
              <w:t>Back</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48471" w14:textId="4430FA62"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9ADAD" w14:textId="32B6B801" w:rsidR="00342550" w:rsidRDefault="0044668B" w:rsidP="00342550">
            <w:pPr>
              <w:pStyle w:val="Standard"/>
              <w:spacing w:line="240" w:lineRule="auto"/>
              <w:rPr>
                <w:i/>
              </w:rPr>
            </w:pPr>
            <w:r>
              <w:rPr>
                <w:i/>
              </w:rPr>
              <w:t>350</w:t>
            </w:r>
          </w:p>
        </w:tc>
      </w:tr>
      <w:tr w:rsidR="006D35AD" w14:paraId="61BEA2B8"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ED7E5" w14:textId="09395C96" w:rsidR="006D35AD" w:rsidRDefault="006D35AD" w:rsidP="00342550">
            <w:pPr>
              <w:pStyle w:val="Standard"/>
              <w:spacing w:line="240" w:lineRule="auto"/>
            </w:pPr>
            <w:r>
              <w:t>Réaliser une récupération de l’ensemble des point</w:t>
            </w:r>
            <w:r w:rsidR="00775E7A">
              <w:t>s</w:t>
            </w:r>
            <w:r>
              <w:t xml:space="preserve"> d’expédition potentiels dans une zone géographique donnée située autour d’un emplacement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D7246" w14:textId="07FB9689" w:rsidR="006D35AD" w:rsidRDefault="006D35AD" w:rsidP="00342550">
            <w:pPr>
              <w:pStyle w:val="Standard"/>
              <w:spacing w:line="240" w:lineRule="auto"/>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5D640" w14:textId="2BE2DB09" w:rsidR="006D35AD" w:rsidRDefault="006D35AD" w:rsidP="00342550">
            <w:pPr>
              <w:pStyle w:val="Standard"/>
              <w:spacing w:line="240" w:lineRule="auto"/>
              <w:rPr>
                <w:i/>
              </w:rPr>
            </w:pPr>
            <w:r>
              <w:rPr>
                <w:i/>
              </w:rPr>
              <w:t>Dev Back</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92187" w14:textId="3410CD22" w:rsidR="006D35AD" w:rsidRDefault="006D35AD"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80E6F" w14:textId="0BBBC8C7" w:rsidR="006D35AD" w:rsidRDefault="006D35AD" w:rsidP="00342550">
            <w:pPr>
              <w:pStyle w:val="Standard"/>
              <w:spacing w:line="240" w:lineRule="auto"/>
              <w:rPr>
                <w:i/>
              </w:rPr>
            </w:pPr>
            <w:r>
              <w:rPr>
                <w:i/>
              </w:rPr>
              <w:t>350</w:t>
            </w:r>
          </w:p>
        </w:tc>
      </w:tr>
      <w:tr w:rsidR="00342550" w14:paraId="2AACE4B2"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7703" w14:textId="62D7CAC8" w:rsidR="00342550" w:rsidRDefault="00342550" w:rsidP="00342550">
            <w:pPr>
              <w:pStyle w:val="Standard"/>
              <w:spacing w:line="240" w:lineRule="auto"/>
            </w:pPr>
            <w:r>
              <w:t>Réaliser l’algorithme de sélection du magasin ou du centre de livraison le plus proche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7786C" w14:textId="3F7A041C" w:rsidR="00342550" w:rsidRDefault="00342550" w:rsidP="00342550">
            <w:pPr>
              <w:pStyle w:val="Standard"/>
              <w:spacing w:line="240" w:lineRule="auto"/>
              <w:rPr>
                <w:i/>
              </w:rPr>
            </w:pPr>
            <w:r>
              <w:t>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381E7" w14:textId="1147692E" w:rsidR="00342550" w:rsidRDefault="00342550" w:rsidP="00342550">
            <w:pPr>
              <w:pStyle w:val="Standard"/>
              <w:spacing w:line="240" w:lineRule="auto"/>
              <w:rPr>
                <w:i/>
              </w:rPr>
            </w:pPr>
            <w:r>
              <w:rPr>
                <w:i/>
              </w:rPr>
              <w:t>Dev Back</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B5D5F" w14:textId="1087C8DA"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9F947" w14:textId="0ED16CA3" w:rsidR="00342550" w:rsidRDefault="0044668B" w:rsidP="00342550">
            <w:pPr>
              <w:pStyle w:val="Standard"/>
              <w:spacing w:line="240" w:lineRule="auto"/>
              <w:rPr>
                <w:i/>
              </w:rPr>
            </w:pPr>
            <w:r>
              <w:rPr>
                <w:i/>
              </w:rPr>
              <w:t>700</w:t>
            </w:r>
          </w:p>
        </w:tc>
      </w:tr>
      <w:tr w:rsidR="00342550" w14:paraId="27F005FB"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15342" w14:textId="3E223EE2" w:rsidR="00342550" w:rsidRDefault="00342550" w:rsidP="00342550">
            <w:pPr>
              <w:pStyle w:val="Standard"/>
              <w:spacing w:line="240" w:lineRule="auto"/>
            </w:pPr>
            <w:r>
              <w:t>Ajouter la vérification des stocks du magasin trouvé par l’algorithme afin de confirmer ou infirmer une livraison possible de cet emplacement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3C545" w14:textId="46FC8003"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3CE0B" w14:textId="7B9AC3A1" w:rsidR="00342550" w:rsidRDefault="00342550" w:rsidP="00342550">
            <w:pPr>
              <w:pStyle w:val="Standard"/>
              <w:spacing w:line="240" w:lineRule="auto"/>
              <w:rPr>
                <w:i/>
              </w:rPr>
            </w:pPr>
            <w:r>
              <w:rPr>
                <w:i/>
              </w:rPr>
              <w:t>Dev Back</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45E01" w14:textId="37BAB392"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1652" w14:textId="26BDBE0E" w:rsidR="00342550" w:rsidRDefault="0044668B" w:rsidP="00342550">
            <w:pPr>
              <w:pStyle w:val="Standard"/>
              <w:spacing w:line="240" w:lineRule="auto"/>
              <w:rPr>
                <w:i/>
              </w:rPr>
            </w:pPr>
            <w:r>
              <w:rPr>
                <w:i/>
              </w:rPr>
              <w:t>350</w:t>
            </w:r>
          </w:p>
        </w:tc>
      </w:tr>
      <w:tr w:rsidR="00342550" w14:paraId="17DC0D84"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B5DFD" w14:textId="6FFF2E95" w:rsidR="00342550" w:rsidRDefault="00342550" w:rsidP="00342550">
            <w:pPr>
              <w:pStyle w:val="Standard"/>
              <w:spacing w:line="240" w:lineRule="auto"/>
            </w:pPr>
            <w:r>
              <w:t>Réaliser des tests de fonctionnement de l’interface utilisateur dans l’application frontend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18748" w14:textId="5FC7C4C3" w:rsidR="00342550" w:rsidRDefault="00342550" w:rsidP="00342550">
            <w:pPr>
              <w:pStyle w:val="Standard"/>
              <w:spacing w:line="240" w:lineRule="auto"/>
              <w:rPr>
                <w:i/>
              </w:rPr>
            </w:pPr>
            <w:r>
              <w:t>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F9CDE" w14:textId="3E72EBBB" w:rsidR="00342550" w:rsidRDefault="00342550" w:rsidP="00342550">
            <w:pPr>
              <w:pStyle w:val="Standard"/>
              <w:spacing w:line="240" w:lineRule="auto"/>
              <w:rPr>
                <w:i/>
              </w:rPr>
            </w:pPr>
            <w:r>
              <w:rPr>
                <w:i/>
              </w:rPr>
              <w:t xml:space="preserve">Dev </w:t>
            </w:r>
            <w:r>
              <w:rPr>
                <w:i/>
              </w:rPr>
              <w:t>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19D9B" w14:textId="44CAEB89"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81C8C" w14:textId="3175C9F4" w:rsidR="00342550" w:rsidRDefault="0044668B" w:rsidP="00342550">
            <w:pPr>
              <w:pStyle w:val="Standard"/>
              <w:spacing w:line="240" w:lineRule="auto"/>
              <w:rPr>
                <w:i/>
              </w:rPr>
            </w:pPr>
            <w:r>
              <w:rPr>
                <w:i/>
              </w:rPr>
              <w:t>700</w:t>
            </w:r>
          </w:p>
        </w:tc>
      </w:tr>
      <w:tr w:rsidR="00342550" w14:paraId="309541DF"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BFAF0" w14:textId="690CE2AC" w:rsidR="00342550" w:rsidRDefault="00342550" w:rsidP="00342550">
            <w:pPr>
              <w:pStyle w:val="Standard"/>
              <w:spacing w:line="240" w:lineRule="auto"/>
            </w:pPr>
            <w:r>
              <w:t>Réaliser les tests de la logique métier dans la section frontend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6BC81" w14:textId="0DD4463C" w:rsidR="00342550" w:rsidRDefault="00342550" w:rsidP="00342550">
            <w:pPr>
              <w:pStyle w:val="Standard"/>
              <w:spacing w:line="240" w:lineRule="auto"/>
              <w:rPr>
                <w:i/>
              </w:rPr>
            </w:pPr>
            <w:r>
              <w:t>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A693E" w14:textId="1206BB25" w:rsidR="00342550" w:rsidRDefault="00342550" w:rsidP="00342550">
            <w:pPr>
              <w:pStyle w:val="Standard"/>
              <w:spacing w:line="240" w:lineRule="auto"/>
              <w:rPr>
                <w:i/>
              </w:rPr>
            </w:pPr>
            <w:r>
              <w:rPr>
                <w:i/>
              </w:rPr>
              <w:t xml:space="preserve">Dev </w:t>
            </w:r>
            <w:r>
              <w:rPr>
                <w:i/>
              </w:rPr>
              <w:t>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45B31" w14:textId="5DF96CAC"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B67AD" w14:textId="6C782AB9" w:rsidR="00342550" w:rsidRDefault="0044668B" w:rsidP="00342550">
            <w:pPr>
              <w:pStyle w:val="Standard"/>
              <w:spacing w:line="240" w:lineRule="auto"/>
              <w:rPr>
                <w:i/>
              </w:rPr>
            </w:pPr>
            <w:r>
              <w:rPr>
                <w:i/>
              </w:rPr>
              <w:t>700</w:t>
            </w:r>
          </w:p>
        </w:tc>
      </w:tr>
      <w:tr w:rsidR="00342550" w14:paraId="76A60790"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2380D" w14:textId="5A7D05E3" w:rsidR="00342550" w:rsidRDefault="00342550" w:rsidP="00342550">
            <w:pPr>
              <w:pStyle w:val="Standard"/>
              <w:spacing w:line="240" w:lineRule="auto"/>
            </w:pPr>
            <w:r>
              <w:t>Réaliser des tests des contrôleurs et du fonctionnement de l’API dans le backend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D1C18" w14:textId="239713A9"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A899" w14:textId="27463D47" w:rsidR="00342550" w:rsidRDefault="00342550" w:rsidP="00342550">
            <w:pPr>
              <w:pStyle w:val="Standard"/>
              <w:spacing w:line="240" w:lineRule="auto"/>
              <w:rPr>
                <w:i/>
              </w:rPr>
            </w:pPr>
            <w:r>
              <w:rPr>
                <w:i/>
              </w:rPr>
              <w:t>Dev Back</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FD44A" w14:textId="13311B85"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00B80" w14:textId="5830E1B2" w:rsidR="00342550" w:rsidRDefault="0044668B" w:rsidP="00342550">
            <w:pPr>
              <w:pStyle w:val="Standard"/>
              <w:spacing w:line="240" w:lineRule="auto"/>
              <w:rPr>
                <w:i/>
              </w:rPr>
            </w:pPr>
            <w:r>
              <w:rPr>
                <w:i/>
              </w:rPr>
              <w:t>350</w:t>
            </w:r>
          </w:p>
        </w:tc>
      </w:tr>
      <w:tr w:rsidR="00342550" w14:paraId="0076F7B7"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7EA39" w14:textId="6F09D688" w:rsidR="00342550" w:rsidRDefault="00342550" w:rsidP="00342550">
            <w:pPr>
              <w:pStyle w:val="Standard"/>
              <w:spacing w:line="240" w:lineRule="auto"/>
            </w:pPr>
            <w:r>
              <w:t>Faire des tests des méthodes de sélection des établissements de livraison potentiel dans la logique de l’API</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13BAF" w14:textId="75DA0625"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BA482" w14:textId="43739C3B" w:rsidR="00342550" w:rsidRDefault="00342550" w:rsidP="00342550">
            <w:pPr>
              <w:pStyle w:val="Standard"/>
              <w:spacing w:line="240" w:lineRule="auto"/>
              <w:rPr>
                <w:i/>
              </w:rPr>
            </w:pPr>
            <w:r>
              <w:rPr>
                <w:i/>
              </w:rPr>
              <w:t>Dev Back</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D37D" w14:textId="32AA8C01" w:rsidR="00342550" w:rsidRDefault="00342550" w:rsidP="00342550">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82819" w14:textId="664F55DC" w:rsidR="00342550" w:rsidRDefault="0044668B" w:rsidP="00342550">
            <w:pPr>
              <w:pStyle w:val="Standard"/>
              <w:spacing w:line="240" w:lineRule="auto"/>
              <w:rPr>
                <w:i/>
              </w:rPr>
            </w:pPr>
            <w:r>
              <w:rPr>
                <w:i/>
              </w:rPr>
              <w:t>350</w:t>
            </w:r>
          </w:p>
        </w:tc>
      </w:tr>
      <w:tr w:rsidR="00342550" w14:paraId="54D6A7BB"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39741" w14:textId="49ED8C45" w:rsidR="00342550" w:rsidRDefault="00342550" w:rsidP="00342550">
            <w:pPr>
              <w:pStyle w:val="Standard"/>
              <w:spacing w:line="240" w:lineRule="auto"/>
            </w:pPr>
            <w:r>
              <w:t xml:space="preserve">Réaliser des tests E2E pour valider la navigation depuis, dans et vers l’application </w:t>
            </w:r>
            <w:proofErr w:type="spellStart"/>
            <w:r>
              <w:t>DeliveryFit</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E668A" w14:textId="482AABC8" w:rsidR="00342550" w:rsidRDefault="00342550" w:rsidP="00342550">
            <w:pPr>
              <w:pStyle w:val="Standard"/>
              <w:spacing w:line="240" w:lineRule="auto"/>
              <w:rPr>
                <w:i/>
              </w:rPr>
            </w:pPr>
            <w:r>
              <w:t>0,25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09260" w14:textId="0BCB8FED" w:rsidR="00342550" w:rsidRDefault="00342550" w:rsidP="00342550">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C4957" w14:textId="2B5CBAB9" w:rsidR="00342550" w:rsidRDefault="00342550" w:rsidP="00342550">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647A1" w14:textId="19D216CD" w:rsidR="00342550" w:rsidRDefault="0044668B" w:rsidP="00342550">
            <w:pPr>
              <w:pStyle w:val="Standard"/>
              <w:spacing w:line="240" w:lineRule="auto"/>
              <w:rPr>
                <w:i/>
              </w:rPr>
            </w:pPr>
            <w:r>
              <w:rPr>
                <w:i/>
              </w:rPr>
              <w:t>200</w:t>
            </w:r>
          </w:p>
        </w:tc>
      </w:tr>
      <w:tr w:rsidR="00342550" w14:paraId="130A5D36"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378AB" w14:textId="0FA69572" w:rsidR="00342550" w:rsidRDefault="00342550" w:rsidP="00342550">
            <w:pPr>
              <w:pStyle w:val="Standard"/>
              <w:spacing w:line="240" w:lineRule="auto"/>
            </w:pPr>
            <w:r>
              <w:t>Réaliser les tests E2E d’envois des requêtes entre le frontend et le backend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92C1D" w14:textId="280CF8B1"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E1A5D" w14:textId="50F535AE" w:rsidR="00342550" w:rsidRDefault="00342550" w:rsidP="00342550">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66D14" w14:textId="1F741636" w:rsidR="00342550" w:rsidRDefault="00342550" w:rsidP="00342550">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36585" w14:textId="0E99FD06" w:rsidR="00342550" w:rsidRDefault="0044668B" w:rsidP="00342550">
            <w:pPr>
              <w:pStyle w:val="Standard"/>
              <w:spacing w:line="240" w:lineRule="auto"/>
              <w:rPr>
                <w:i/>
              </w:rPr>
            </w:pPr>
            <w:r>
              <w:rPr>
                <w:i/>
              </w:rPr>
              <w:t>400</w:t>
            </w:r>
          </w:p>
        </w:tc>
      </w:tr>
      <w:tr w:rsidR="00342550" w14:paraId="468EBA88"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8815F" w14:textId="6C96C381" w:rsidR="00342550" w:rsidRDefault="00342550" w:rsidP="00342550">
            <w:pPr>
              <w:pStyle w:val="Standard"/>
              <w:spacing w:line="240" w:lineRule="auto"/>
            </w:pPr>
            <w:r>
              <w:t xml:space="preserve">Vérifier la sécurité de l’application </w:t>
            </w:r>
            <w:proofErr w:type="spellStart"/>
            <w:r>
              <w:t>DeliveryFit</w:t>
            </w:r>
            <w:proofErr w:type="spellEnd"/>
            <w:r>
              <w:t xml:space="preserve"> (authentification requise, routes et méthode de transfert des données entre backend et frontend)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7E3FE" w14:textId="14AD5A65"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4FE0" w14:textId="6A192535" w:rsidR="00342550" w:rsidRDefault="00342550" w:rsidP="00342550">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F44F5" w14:textId="4384E8A3" w:rsidR="00342550" w:rsidRDefault="00342550" w:rsidP="00342550">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512CB" w14:textId="4C311CBC" w:rsidR="00342550" w:rsidRDefault="0044668B" w:rsidP="00342550">
            <w:pPr>
              <w:pStyle w:val="Standard"/>
              <w:spacing w:line="240" w:lineRule="auto"/>
              <w:rPr>
                <w:i/>
              </w:rPr>
            </w:pPr>
            <w:r>
              <w:rPr>
                <w:i/>
              </w:rPr>
              <w:t>400</w:t>
            </w:r>
          </w:p>
        </w:tc>
      </w:tr>
      <w:tr w:rsidR="00342550" w14:paraId="11E228CB"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DFF86" w14:textId="2C43B47C" w:rsidR="00342550" w:rsidRDefault="00342550" w:rsidP="00342550">
            <w:pPr>
              <w:pStyle w:val="Standard"/>
              <w:spacing w:line="240" w:lineRule="auto"/>
            </w:pPr>
            <w:r>
              <w:t>Réaliser la conteneurisation de l’application frontend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07BF0" w14:textId="5971A217"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F923C" w14:textId="61B549A7" w:rsidR="00342550" w:rsidRDefault="00342550" w:rsidP="00342550">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DEF0" w14:textId="3C414CB0" w:rsidR="00342550" w:rsidRDefault="00342550" w:rsidP="00342550">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A808B" w14:textId="132824F4" w:rsidR="00342550" w:rsidRDefault="0044668B" w:rsidP="00342550">
            <w:pPr>
              <w:pStyle w:val="Standard"/>
              <w:spacing w:line="240" w:lineRule="auto"/>
              <w:rPr>
                <w:i/>
              </w:rPr>
            </w:pPr>
            <w:r>
              <w:rPr>
                <w:i/>
              </w:rPr>
              <w:t>400</w:t>
            </w:r>
          </w:p>
        </w:tc>
      </w:tr>
      <w:tr w:rsidR="00342550" w14:paraId="17B7CF8C"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28839" w14:textId="01A1DD5E" w:rsidR="00342550" w:rsidRDefault="00342550" w:rsidP="00342550">
            <w:pPr>
              <w:pStyle w:val="Standard"/>
              <w:spacing w:line="240" w:lineRule="auto"/>
            </w:pPr>
            <w:r>
              <w:t>Faire la mise en conteneur de l’application backend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0EB57" w14:textId="77643E8B" w:rsidR="00342550" w:rsidRDefault="00342550" w:rsidP="00342550">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15361" w14:textId="02D77EFD" w:rsidR="00342550" w:rsidRDefault="00342550" w:rsidP="00342550">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883F0" w14:textId="3027CE6F" w:rsidR="00342550" w:rsidRDefault="00342550" w:rsidP="00342550">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A3D8A" w14:textId="061E5127" w:rsidR="00342550" w:rsidRDefault="0044668B" w:rsidP="00342550">
            <w:pPr>
              <w:pStyle w:val="Standard"/>
              <w:spacing w:line="240" w:lineRule="auto"/>
              <w:rPr>
                <w:i/>
              </w:rPr>
            </w:pPr>
            <w:r>
              <w:rPr>
                <w:i/>
              </w:rPr>
              <w:t>400</w:t>
            </w:r>
          </w:p>
        </w:tc>
      </w:tr>
      <w:tr w:rsidR="00342550" w14:paraId="68F6A808"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6107A" w14:textId="5999253A" w:rsidR="00342550" w:rsidRDefault="00342550" w:rsidP="00342550">
            <w:pPr>
              <w:pStyle w:val="Standard"/>
              <w:spacing w:line="240" w:lineRule="auto"/>
            </w:pPr>
            <w:r>
              <w:t>Vérifier la communication des conteneurs de l’ensemble de l’applicatif</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31DFE" w14:textId="5BC053CE" w:rsidR="00342550" w:rsidRDefault="00342550" w:rsidP="00342550">
            <w:pPr>
              <w:pStyle w:val="Standard"/>
              <w:spacing w:line="240" w:lineRule="auto"/>
              <w:rPr>
                <w:i/>
              </w:rPr>
            </w:pPr>
            <w:r>
              <w:t>0,25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274EA" w14:textId="202F51EE" w:rsidR="00342550" w:rsidRDefault="00342550" w:rsidP="00342550">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BEE1B" w14:textId="022751A5" w:rsidR="00342550" w:rsidRDefault="00342550" w:rsidP="00342550">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A4505" w14:textId="7F9D4153" w:rsidR="00342550" w:rsidRDefault="0044668B" w:rsidP="00342550">
            <w:pPr>
              <w:pStyle w:val="Standard"/>
              <w:spacing w:line="240" w:lineRule="auto"/>
              <w:rPr>
                <w:i/>
              </w:rPr>
            </w:pPr>
            <w:r>
              <w:rPr>
                <w:i/>
              </w:rPr>
              <w:t>200</w:t>
            </w:r>
          </w:p>
        </w:tc>
      </w:tr>
      <w:tr w:rsidR="00A65C00" w14:paraId="21FA6E92"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487B4" w14:textId="4911E7D2" w:rsidR="00A65C00" w:rsidRDefault="00A65C00" w:rsidP="00342550">
            <w:pPr>
              <w:pStyle w:val="Standard"/>
              <w:spacing w:line="240" w:lineRule="auto"/>
            </w:pPr>
            <w:r>
              <w:t>Présentation du premier livrable au client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703B1" w14:textId="07340810" w:rsidR="00A65C00" w:rsidRDefault="00AF1E07" w:rsidP="00342550">
            <w:pPr>
              <w:pStyle w:val="Standard"/>
              <w:spacing w:line="240" w:lineRule="auto"/>
            </w:pPr>
            <w:r>
              <w:t>0,25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58E85" w14:textId="1277ADC1" w:rsidR="00A65C00" w:rsidRDefault="00AF1E07" w:rsidP="00342550">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94966" w14:textId="08F429DC" w:rsidR="00A65C00" w:rsidRDefault="00AF1E07" w:rsidP="00342550">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1BA07" w14:textId="74F01A56" w:rsidR="00A65C00" w:rsidRDefault="00AF1E07" w:rsidP="00342550">
            <w:pPr>
              <w:pStyle w:val="Standard"/>
              <w:spacing w:line="240" w:lineRule="auto"/>
              <w:rPr>
                <w:i/>
              </w:rPr>
            </w:pPr>
            <w:r>
              <w:rPr>
                <w:i/>
              </w:rPr>
              <w:t>200</w:t>
            </w:r>
          </w:p>
        </w:tc>
      </w:tr>
      <w:tr w:rsidR="00A65C00" w14:paraId="201BB1B1"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41595" w14:textId="5BBFD88F" w:rsidR="00A65C00" w:rsidRDefault="00A65C00" w:rsidP="00342550">
            <w:pPr>
              <w:pStyle w:val="Standard"/>
              <w:spacing w:line="240" w:lineRule="auto"/>
            </w:pPr>
            <w:r>
              <w:t>Réunion à l’issue du premier sprint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CCEAB" w14:textId="4CD276A3" w:rsidR="00A65C00" w:rsidRDefault="00AF1E07" w:rsidP="00342550">
            <w:pPr>
              <w:pStyle w:val="Standard"/>
              <w:spacing w:line="240" w:lineRule="auto"/>
            </w:pPr>
            <w:r>
              <w:t>0,25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15248" w14:textId="52967E54" w:rsidR="00A65C00" w:rsidRDefault="00AF1E07" w:rsidP="00342550">
            <w:pPr>
              <w:pStyle w:val="Standard"/>
              <w:spacing w:line="240" w:lineRule="auto"/>
              <w:rPr>
                <w:i/>
              </w:rPr>
            </w:pPr>
            <w:r>
              <w:rPr>
                <w:i/>
              </w:rPr>
              <w:t>Tous</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E7E08" w14:textId="6B8A19AF" w:rsidR="00A65C00" w:rsidRDefault="00AF1E07" w:rsidP="00342550">
            <w:pPr>
              <w:pStyle w:val="Standard"/>
              <w:spacing w:line="240" w:lineRule="auto"/>
              <w:rPr>
                <w:i/>
              </w:rPr>
            </w:pPr>
            <w:r>
              <w:rPr>
                <w:i/>
              </w:rPr>
              <w:t>2200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5C5A3" w14:textId="445D7AD4" w:rsidR="00A65C00" w:rsidRDefault="00AF1E07" w:rsidP="00342550">
            <w:pPr>
              <w:pStyle w:val="Standard"/>
              <w:spacing w:line="240" w:lineRule="auto"/>
              <w:rPr>
                <w:i/>
              </w:rPr>
            </w:pPr>
            <w:r>
              <w:rPr>
                <w:i/>
              </w:rPr>
              <w:t>550</w:t>
            </w:r>
          </w:p>
        </w:tc>
      </w:tr>
      <w:tr w:rsidR="00A65C00" w14:paraId="09A294F0"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C3288" w14:textId="5053C34E" w:rsidR="00A65C00" w:rsidRDefault="00A65C00" w:rsidP="00342550">
            <w:pPr>
              <w:pStyle w:val="Standard"/>
              <w:spacing w:line="240" w:lineRule="auto"/>
            </w:pPr>
            <w:r>
              <w:t>Présentation de l’applicatif final au client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B5FED" w14:textId="411E3876" w:rsidR="00A65C00" w:rsidRDefault="00AF1E07" w:rsidP="00342550">
            <w:pPr>
              <w:pStyle w:val="Standard"/>
              <w:spacing w:line="240" w:lineRule="auto"/>
            </w:pPr>
            <w:r>
              <w:t>0,25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BDCBE" w14:textId="508EAB53" w:rsidR="00A65C00" w:rsidRDefault="00AF1E07" w:rsidP="00342550">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0301B" w14:textId="58F79461" w:rsidR="00A65C00" w:rsidRDefault="00AF1E07" w:rsidP="00342550">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22F6F" w14:textId="3555A157" w:rsidR="00A65C00" w:rsidRDefault="00AF1E07" w:rsidP="00342550">
            <w:pPr>
              <w:pStyle w:val="Standard"/>
              <w:spacing w:line="240" w:lineRule="auto"/>
              <w:rPr>
                <w:i/>
              </w:rPr>
            </w:pPr>
            <w:r>
              <w:rPr>
                <w:i/>
              </w:rPr>
              <w:t>200</w:t>
            </w:r>
          </w:p>
        </w:tc>
      </w:tr>
      <w:tr w:rsidR="00A65C00" w14:paraId="2256C8F1"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15B2C" w14:textId="7D9ED283" w:rsidR="00A65C00" w:rsidRDefault="00A65C00" w:rsidP="00342550">
            <w:pPr>
              <w:pStyle w:val="Standard"/>
              <w:spacing w:line="240" w:lineRule="auto"/>
            </w:pPr>
            <w:r>
              <w:t>Correctifs potentiels à réaliser à l’issue de la première réunion avec le client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36CBF" w14:textId="3F68DA43" w:rsidR="00A65C00" w:rsidRDefault="00AF1E07" w:rsidP="00342550">
            <w:pPr>
              <w:pStyle w:val="Standard"/>
              <w:spacing w:line="240" w:lineRule="auto"/>
            </w:pPr>
            <w:r>
              <w:t>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F92FB" w14:textId="25B6372A" w:rsidR="00A65C00" w:rsidRDefault="00AF1E07" w:rsidP="00342550">
            <w:pPr>
              <w:pStyle w:val="Standard"/>
              <w:spacing w:line="240" w:lineRule="auto"/>
              <w:rPr>
                <w:i/>
              </w:rPr>
            </w:pPr>
            <w:r>
              <w:rPr>
                <w:i/>
              </w:rPr>
              <w:t>Devs</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69ED8" w14:textId="0B9DCE3D" w:rsidR="00A65C00" w:rsidRDefault="00AF1E07" w:rsidP="00342550">
            <w:pPr>
              <w:pStyle w:val="Standard"/>
              <w:spacing w:line="240" w:lineRule="auto"/>
              <w:rPr>
                <w:i/>
              </w:rPr>
            </w:pPr>
            <w:r>
              <w:rPr>
                <w:i/>
              </w:rPr>
              <w:t>1400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8A175" w14:textId="5995CCDB" w:rsidR="00A65C00" w:rsidRDefault="00AF1E07" w:rsidP="00342550">
            <w:pPr>
              <w:pStyle w:val="Standard"/>
              <w:spacing w:line="240" w:lineRule="auto"/>
              <w:rPr>
                <w:i/>
              </w:rPr>
            </w:pPr>
            <w:r>
              <w:rPr>
                <w:i/>
              </w:rPr>
              <w:t>1400</w:t>
            </w:r>
          </w:p>
        </w:tc>
      </w:tr>
    </w:tbl>
    <w:p w14:paraId="33A3AE6B" w14:textId="77777777" w:rsidR="00A340F4" w:rsidRDefault="00A340F4">
      <w:pPr>
        <w:pStyle w:val="Standard"/>
        <w:rPr>
          <w:i/>
        </w:rPr>
      </w:pPr>
    </w:p>
    <w:p w14:paraId="0422AE7F" w14:textId="77777777" w:rsidR="00A340F4" w:rsidRDefault="00A340F4">
      <w:pPr>
        <w:pStyle w:val="Titre3"/>
        <w:spacing w:before="0" w:after="0"/>
      </w:pPr>
      <w:bookmarkStart w:id="8" w:name="_hnzfypwxvzx1"/>
      <w:bookmarkEnd w:id="8"/>
    </w:p>
    <w:p w14:paraId="34EF0F61" w14:textId="7840ABA2" w:rsidR="00A340F4" w:rsidRDefault="00000000" w:rsidP="00181FC5">
      <w:pPr>
        <w:pStyle w:val="Titre3"/>
        <w:spacing w:before="0" w:after="0"/>
        <w:rPr>
          <w:rFonts w:ascii="Open Sans" w:eastAsia="Open Sans" w:hAnsi="Open Sans" w:cs="Open Sans"/>
          <w:b/>
          <w:color w:val="990000"/>
        </w:rPr>
      </w:pPr>
      <w:bookmarkStart w:id="9" w:name="_40pzrid34yc8"/>
      <w:bookmarkEnd w:id="9"/>
      <w:r>
        <w:rPr>
          <w:rFonts w:ascii="Open Sans" w:eastAsia="Open Sans" w:hAnsi="Open Sans" w:cs="Open Sans"/>
          <w:b/>
          <w:color w:val="990000"/>
        </w:rPr>
        <w:t>2.4 Risques identifiés</w:t>
      </w:r>
    </w:p>
    <w:p w14:paraId="7B2B8CBE" w14:textId="77777777" w:rsidR="00181FC5" w:rsidRDefault="00181FC5" w:rsidP="00181FC5">
      <w:pPr>
        <w:pStyle w:val="Standard"/>
      </w:pPr>
    </w:p>
    <w:p w14:paraId="71307DD0" w14:textId="30EE7A1F" w:rsidR="00181FC5" w:rsidRPr="00181FC5" w:rsidRDefault="00181FC5" w:rsidP="00181FC5">
      <w:pPr>
        <w:pStyle w:val="Standard"/>
      </w:pPr>
      <w:r>
        <w:t>L’identification des risque</w:t>
      </w:r>
      <w:r w:rsidR="00D13E01">
        <w:t>s</w:t>
      </w:r>
      <w:r>
        <w:t xml:space="preserve"> a été réalisée en équipe. Chaque risque a été évalué sous la forme de sa </w:t>
      </w:r>
      <w:r w:rsidR="00D13E01">
        <w:lastRenderedPageBreak/>
        <w:t>probabilité d’apparition et de son impact sur le projet global. En multipliant ces deux valeurs (dont les limites vont de 1 à 5), on obtient un niveau de risque. Ce niveau permet la quantification du risque. Plus ce niveau est grand, plus le risque est élevé. Pour chaque risque, un plan d’action a été prévu de sorte à pouvoir anticiper au maximum l’arrivée de ce problème lors du développement / livraison du produit au client.</w:t>
      </w:r>
    </w:p>
    <w:p w14:paraId="3D31C3F5" w14:textId="77777777" w:rsidR="00181FC5" w:rsidRDefault="00181FC5" w:rsidP="00181FC5">
      <w:pPr>
        <w:pStyle w:val="Standard"/>
      </w:pPr>
    </w:p>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43"/>
        <w:gridCol w:w="1417"/>
        <w:gridCol w:w="993"/>
        <w:gridCol w:w="992"/>
        <w:gridCol w:w="2801"/>
      </w:tblGrid>
      <w:tr w:rsidR="00181FC5" w:rsidRPr="00181FC5" w14:paraId="02DE5431" w14:textId="77777777" w:rsidTr="00181FC5">
        <w:tc>
          <w:tcPr>
            <w:tcW w:w="4243" w:type="dxa"/>
            <w:hideMark/>
          </w:tcPr>
          <w:p w14:paraId="5E433478" w14:textId="77777777" w:rsidR="00181FC5" w:rsidRPr="00181FC5" w:rsidRDefault="00181FC5" w:rsidP="00181FC5">
            <w:pPr>
              <w:pStyle w:val="Standard"/>
              <w:rPr>
                <w:b/>
                <w:bCs/>
              </w:rPr>
            </w:pPr>
            <w:r w:rsidRPr="00181FC5">
              <w:rPr>
                <w:b/>
                <w:bCs/>
              </w:rPr>
              <w:t>Risque</w:t>
            </w:r>
          </w:p>
        </w:tc>
        <w:tc>
          <w:tcPr>
            <w:tcW w:w="1417" w:type="dxa"/>
            <w:hideMark/>
          </w:tcPr>
          <w:p w14:paraId="5340C3C6" w14:textId="77777777" w:rsidR="00181FC5" w:rsidRPr="00181FC5" w:rsidRDefault="00181FC5" w:rsidP="00181FC5">
            <w:pPr>
              <w:pStyle w:val="Standard"/>
              <w:rPr>
                <w:b/>
                <w:bCs/>
              </w:rPr>
            </w:pPr>
            <w:r w:rsidRPr="00181FC5">
              <w:rPr>
                <w:b/>
                <w:bCs/>
              </w:rPr>
              <w:t>Probabilité (1–5)</w:t>
            </w:r>
          </w:p>
        </w:tc>
        <w:tc>
          <w:tcPr>
            <w:tcW w:w="993" w:type="dxa"/>
            <w:hideMark/>
          </w:tcPr>
          <w:p w14:paraId="76A35725" w14:textId="77777777" w:rsidR="00181FC5" w:rsidRPr="00181FC5" w:rsidRDefault="00181FC5" w:rsidP="00181FC5">
            <w:pPr>
              <w:pStyle w:val="Standard"/>
              <w:rPr>
                <w:b/>
                <w:bCs/>
              </w:rPr>
            </w:pPr>
            <w:r w:rsidRPr="00181FC5">
              <w:rPr>
                <w:b/>
                <w:bCs/>
              </w:rPr>
              <w:t>Impact (1–5)</w:t>
            </w:r>
          </w:p>
        </w:tc>
        <w:tc>
          <w:tcPr>
            <w:tcW w:w="992" w:type="dxa"/>
            <w:hideMark/>
          </w:tcPr>
          <w:p w14:paraId="73532CEF" w14:textId="77777777" w:rsidR="00181FC5" w:rsidRPr="00181FC5" w:rsidRDefault="00181FC5" w:rsidP="00181FC5">
            <w:pPr>
              <w:pStyle w:val="Standard"/>
              <w:rPr>
                <w:b/>
                <w:bCs/>
              </w:rPr>
            </w:pPr>
            <w:r w:rsidRPr="00181FC5">
              <w:rPr>
                <w:b/>
                <w:bCs/>
              </w:rPr>
              <w:t>Niveau (P×I)</w:t>
            </w:r>
          </w:p>
        </w:tc>
        <w:tc>
          <w:tcPr>
            <w:tcW w:w="2801" w:type="dxa"/>
            <w:hideMark/>
          </w:tcPr>
          <w:p w14:paraId="58EFCED3" w14:textId="77777777" w:rsidR="00181FC5" w:rsidRPr="00181FC5" w:rsidRDefault="00181FC5" w:rsidP="00181FC5">
            <w:pPr>
              <w:pStyle w:val="Standard"/>
              <w:rPr>
                <w:b/>
                <w:bCs/>
              </w:rPr>
            </w:pPr>
            <w:r w:rsidRPr="00181FC5">
              <w:rPr>
                <w:b/>
                <w:bCs/>
              </w:rPr>
              <w:t>Plan d’action</w:t>
            </w:r>
          </w:p>
        </w:tc>
      </w:tr>
      <w:tr w:rsidR="00181FC5" w:rsidRPr="00181FC5" w14:paraId="2FB8B66E" w14:textId="77777777" w:rsidTr="00181FC5">
        <w:tc>
          <w:tcPr>
            <w:tcW w:w="4243" w:type="dxa"/>
            <w:hideMark/>
          </w:tcPr>
          <w:p w14:paraId="26507F9E" w14:textId="77777777" w:rsidR="00181FC5" w:rsidRPr="00181FC5" w:rsidRDefault="00181FC5" w:rsidP="00181FC5">
            <w:pPr>
              <w:pStyle w:val="Standard"/>
            </w:pPr>
            <w:r w:rsidRPr="00181FC5">
              <w:t>Échec de l’algorithme de sélection du point d’expédition</w:t>
            </w:r>
          </w:p>
        </w:tc>
        <w:tc>
          <w:tcPr>
            <w:tcW w:w="1417" w:type="dxa"/>
            <w:hideMark/>
          </w:tcPr>
          <w:p w14:paraId="793CA37E" w14:textId="77777777" w:rsidR="00181FC5" w:rsidRPr="00181FC5" w:rsidRDefault="00181FC5" w:rsidP="00181FC5">
            <w:pPr>
              <w:pStyle w:val="Standard"/>
            </w:pPr>
            <w:r w:rsidRPr="00181FC5">
              <w:t>4</w:t>
            </w:r>
          </w:p>
        </w:tc>
        <w:tc>
          <w:tcPr>
            <w:tcW w:w="993" w:type="dxa"/>
            <w:hideMark/>
          </w:tcPr>
          <w:p w14:paraId="26591A7A" w14:textId="77777777" w:rsidR="00181FC5" w:rsidRPr="00181FC5" w:rsidRDefault="00181FC5" w:rsidP="00181FC5">
            <w:pPr>
              <w:pStyle w:val="Standard"/>
            </w:pPr>
            <w:r w:rsidRPr="00181FC5">
              <w:t>5</w:t>
            </w:r>
          </w:p>
        </w:tc>
        <w:tc>
          <w:tcPr>
            <w:tcW w:w="992" w:type="dxa"/>
            <w:hideMark/>
          </w:tcPr>
          <w:p w14:paraId="43597DFB" w14:textId="77777777" w:rsidR="00181FC5" w:rsidRPr="00181FC5" w:rsidRDefault="00181FC5" w:rsidP="00181FC5">
            <w:pPr>
              <w:pStyle w:val="Standard"/>
            </w:pPr>
            <w:r w:rsidRPr="00181FC5">
              <w:t>20</w:t>
            </w:r>
          </w:p>
        </w:tc>
        <w:tc>
          <w:tcPr>
            <w:tcW w:w="2801" w:type="dxa"/>
            <w:hideMark/>
          </w:tcPr>
          <w:p w14:paraId="5B42E0D8" w14:textId="77777777" w:rsidR="00181FC5" w:rsidRPr="00181FC5" w:rsidRDefault="00181FC5" w:rsidP="00181FC5">
            <w:pPr>
              <w:pStyle w:val="Standard"/>
            </w:pPr>
            <w:r w:rsidRPr="00181FC5">
              <w:t>Réaliser des prototypes, tests unitaires et optimisation avant mise en production</w:t>
            </w:r>
          </w:p>
        </w:tc>
      </w:tr>
      <w:tr w:rsidR="00181FC5" w:rsidRPr="00181FC5" w14:paraId="08C7A9D6" w14:textId="77777777" w:rsidTr="00181FC5">
        <w:tc>
          <w:tcPr>
            <w:tcW w:w="4243" w:type="dxa"/>
            <w:hideMark/>
          </w:tcPr>
          <w:p w14:paraId="5C3B6C61" w14:textId="77777777" w:rsidR="00181FC5" w:rsidRPr="00181FC5" w:rsidRDefault="00181FC5" w:rsidP="00181FC5">
            <w:pPr>
              <w:pStyle w:val="Standard"/>
            </w:pPr>
            <w:r w:rsidRPr="00181FC5">
              <w:t>Mauvaise intégration Frontend/Backend</w:t>
            </w:r>
          </w:p>
        </w:tc>
        <w:tc>
          <w:tcPr>
            <w:tcW w:w="1417" w:type="dxa"/>
            <w:hideMark/>
          </w:tcPr>
          <w:p w14:paraId="6EB9BDF2" w14:textId="77777777" w:rsidR="00181FC5" w:rsidRPr="00181FC5" w:rsidRDefault="00181FC5" w:rsidP="00181FC5">
            <w:pPr>
              <w:pStyle w:val="Standard"/>
            </w:pPr>
            <w:r w:rsidRPr="00181FC5">
              <w:t>3</w:t>
            </w:r>
          </w:p>
        </w:tc>
        <w:tc>
          <w:tcPr>
            <w:tcW w:w="993" w:type="dxa"/>
            <w:hideMark/>
          </w:tcPr>
          <w:p w14:paraId="66B8DEA7" w14:textId="77777777" w:rsidR="00181FC5" w:rsidRPr="00181FC5" w:rsidRDefault="00181FC5" w:rsidP="00181FC5">
            <w:pPr>
              <w:pStyle w:val="Standard"/>
            </w:pPr>
            <w:r w:rsidRPr="00181FC5">
              <w:t>4</w:t>
            </w:r>
          </w:p>
        </w:tc>
        <w:tc>
          <w:tcPr>
            <w:tcW w:w="992" w:type="dxa"/>
            <w:hideMark/>
          </w:tcPr>
          <w:p w14:paraId="5D42A2AE" w14:textId="77777777" w:rsidR="00181FC5" w:rsidRPr="00181FC5" w:rsidRDefault="00181FC5" w:rsidP="00181FC5">
            <w:pPr>
              <w:pStyle w:val="Standard"/>
            </w:pPr>
            <w:r w:rsidRPr="00181FC5">
              <w:t>12</w:t>
            </w:r>
          </w:p>
        </w:tc>
        <w:tc>
          <w:tcPr>
            <w:tcW w:w="2801" w:type="dxa"/>
            <w:hideMark/>
          </w:tcPr>
          <w:p w14:paraId="6067CA45" w14:textId="77777777" w:rsidR="00181FC5" w:rsidRPr="00181FC5" w:rsidRDefault="00181FC5" w:rsidP="00181FC5">
            <w:pPr>
              <w:pStyle w:val="Standard"/>
            </w:pPr>
            <w:r w:rsidRPr="00181FC5">
              <w:t>Mettre en place des tests E2E et API automatisés</w:t>
            </w:r>
          </w:p>
        </w:tc>
      </w:tr>
      <w:tr w:rsidR="00181FC5" w:rsidRPr="00181FC5" w14:paraId="034EE05F" w14:textId="77777777" w:rsidTr="00181FC5">
        <w:tc>
          <w:tcPr>
            <w:tcW w:w="4243" w:type="dxa"/>
            <w:hideMark/>
          </w:tcPr>
          <w:p w14:paraId="6ECB3860" w14:textId="77777777" w:rsidR="00181FC5" w:rsidRPr="00181FC5" w:rsidRDefault="00181FC5" w:rsidP="00181FC5">
            <w:pPr>
              <w:pStyle w:val="Standard"/>
            </w:pPr>
            <w:r w:rsidRPr="00181FC5">
              <w:t>Problèmes de sécurité (authentification, transfert de données)</w:t>
            </w:r>
          </w:p>
        </w:tc>
        <w:tc>
          <w:tcPr>
            <w:tcW w:w="1417" w:type="dxa"/>
            <w:hideMark/>
          </w:tcPr>
          <w:p w14:paraId="053EBF94" w14:textId="77777777" w:rsidR="00181FC5" w:rsidRPr="00181FC5" w:rsidRDefault="00181FC5" w:rsidP="00181FC5">
            <w:pPr>
              <w:pStyle w:val="Standard"/>
            </w:pPr>
            <w:r w:rsidRPr="00181FC5">
              <w:t>3</w:t>
            </w:r>
          </w:p>
        </w:tc>
        <w:tc>
          <w:tcPr>
            <w:tcW w:w="993" w:type="dxa"/>
            <w:hideMark/>
          </w:tcPr>
          <w:p w14:paraId="53483841" w14:textId="77777777" w:rsidR="00181FC5" w:rsidRPr="00181FC5" w:rsidRDefault="00181FC5" w:rsidP="00181FC5">
            <w:pPr>
              <w:pStyle w:val="Standard"/>
            </w:pPr>
            <w:r w:rsidRPr="00181FC5">
              <w:t>5</w:t>
            </w:r>
          </w:p>
        </w:tc>
        <w:tc>
          <w:tcPr>
            <w:tcW w:w="992" w:type="dxa"/>
            <w:hideMark/>
          </w:tcPr>
          <w:p w14:paraId="14A2E4E4" w14:textId="77777777" w:rsidR="00181FC5" w:rsidRPr="00181FC5" w:rsidRDefault="00181FC5" w:rsidP="00181FC5">
            <w:pPr>
              <w:pStyle w:val="Standard"/>
            </w:pPr>
            <w:r w:rsidRPr="00181FC5">
              <w:t>15</w:t>
            </w:r>
          </w:p>
        </w:tc>
        <w:tc>
          <w:tcPr>
            <w:tcW w:w="2801" w:type="dxa"/>
            <w:hideMark/>
          </w:tcPr>
          <w:p w14:paraId="4833B90C" w14:textId="77777777" w:rsidR="00181FC5" w:rsidRPr="00181FC5" w:rsidRDefault="00181FC5" w:rsidP="00181FC5">
            <w:pPr>
              <w:pStyle w:val="Standard"/>
            </w:pPr>
            <w:r w:rsidRPr="00181FC5">
              <w:t>Audit sécurité, mise en place de JWT, tests d’intrusion</w:t>
            </w:r>
          </w:p>
        </w:tc>
      </w:tr>
      <w:tr w:rsidR="00181FC5" w:rsidRPr="00181FC5" w14:paraId="3D79C745" w14:textId="77777777" w:rsidTr="00181FC5">
        <w:tc>
          <w:tcPr>
            <w:tcW w:w="4243" w:type="dxa"/>
            <w:hideMark/>
          </w:tcPr>
          <w:p w14:paraId="04025C48" w14:textId="77777777" w:rsidR="00181FC5" w:rsidRPr="00181FC5" w:rsidRDefault="00181FC5" w:rsidP="00181FC5">
            <w:pPr>
              <w:pStyle w:val="Standard"/>
            </w:pPr>
            <w:r w:rsidRPr="00181FC5">
              <w:t>Incompatibilité navigateurs / mobiles</w:t>
            </w:r>
          </w:p>
        </w:tc>
        <w:tc>
          <w:tcPr>
            <w:tcW w:w="1417" w:type="dxa"/>
            <w:hideMark/>
          </w:tcPr>
          <w:p w14:paraId="699AD95F" w14:textId="77777777" w:rsidR="00181FC5" w:rsidRPr="00181FC5" w:rsidRDefault="00181FC5" w:rsidP="00181FC5">
            <w:pPr>
              <w:pStyle w:val="Standard"/>
            </w:pPr>
            <w:r w:rsidRPr="00181FC5">
              <w:t>4</w:t>
            </w:r>
          </w:p>
        </w:tc>
        <w:tc>
          <w:tcPr>
            <w:tcW w:w="993" w:type="dxa"/>
            <w:hideMark/>
          </w:tcPr>
          <w:p w14:paraId="74921094" w14:textId="77777777" w:rsidR="00181FC5" w:rsidRPr="00181FC5" w:rsidRDefault="00181FC5" w:rsidP="00181FC5">
            <w:pPr>
              <w:pStyle w:val="Standard"/>
            </w:pPr>
            <w:r w:rsidRPr="00181FC5">
              <w:t>3</w:t>
            </w:r>
          </w:p>
        </w:tc>
        <w:tc>
          <w:tcPr>
            <w:tcW w:w="992" w:type="dxa"/>
            <w:hideMark/>
          </w:tcPr>
          <w:p w14:paraId="2292F115" w14:textId="77777777" w:rsidR="00181FC5" w:rsidRPr="00181FC5" w:rsidRDefault="00181FC5" w:rsidP="00181FC5">
            <w:pPr>
              <w:pStyle w:val="Standard"/>
            </w:pPr>
            <w:r w:rsidRPr="00181FC5">
              <w:t>12</w:t>
            </w:r>
          </w:p>
        </w:tc>
        <w:tc>
          <w:tcPr>
            <w:tcW w:w="2801" w:type="dxa"/>
            <w:hideMark/>
          </w:tcPr>
          <w:p w14:paraId="7A377B15" w14:textId="77777777" w:rsidR="00181FC5" w:rsidRPr="00181FC5" w:rsidRDefault="00181FC5" w:rsidP="00181FC5">
            <w:pPr>
              <w:pStyle w:val="Standard"/>
            </w:pPr>
            <w:r w:rsidRPr="00181FC5">
              <w:t>Tests multi-navigateurs et responsive design</w:t>
            </w:r>
          </w:p>
        </w:tc>
      </w:tr>
      <w:tr w:rsidR="00181FC5" w:rsidRPr="00181FC5" w14:paraId="036F8AE8" w14:textId="77777777" w:rsidTr="00181FC5">
        <w:tc>
          <w:tcPr>
            <w:tcW w:w="4243" w:type="dxa"/>
            <w:hideMark/>
          </w:tcPr>
          <w:p w14:paraId="03DE789D" w14:textId="77777777" w:rsidR="00181FC5" w:rsidRPr="00181FC5" w:rsidRDefault="00181FC5" w:rsidP="00181FC5">
            <w:pPr>
              <w:pStyle w:val="Standard"/>
            </w:pPr>
            <w:r w:rsidRPr="00181FC5">
              <w:t>Retards liés aux tests E2E</w:t>
            </w:r>
          </w:p>
        </w:tc>
        <w:tc>
          <w:tcPr>
            <w:tcW w:w="1417" w:type="dxa"/>
            <w:hideMark/>
          </w:tcPr>
          <w:p w14:paraId="08C5CAA6" w14:textId="77777777" w:rsidR="00181FC5" w:rsidRPr="00181FC5" w:rsidRDefault="00181FC5" w:rsidP="00181FC5">
            <w:pPr>
              <w:pStyle w:val="Standard"/>
            </w:pPr>
            <w:r w:rsidRPr="00181FC5">
              <w:t>3</w:t>
            </w:r>
          </w:p>
        </w:tc>
        <w:tc>
          <w:tcPr>
            <w:tcW w:w="993" w:type="dxa"/>
            <w:hideMark/>
          </w:tcPr>
          <w:p w14:paraId="26FBEAD8" w14:textId="77777777" w:rsidR="00181FC5" w:rsidRPr="00181FC5" w:rsidRDefault="00181FC5" w:rsidP="00181FC5">
            <w:pPr>
              <w:pStyle w:val="Standard"/>
            </w:pPr>
            <w:r w:rsidRPr="00181FC5">
              <w:t>3</w:t>
            </w:r>
          </w:p>
        </w:tc>
        <w:tc>
          <w:tcPr>
            <w:tcW w:w="992" w:type="dxa"/>
            <w:hideMark/>
          </w:tcPr>
          <w:p w14:paraId="296D1E36" w14:textId="77777777" w:rsidR="00181FC5" w:rsidRPr="00181FC5" w:rsidRDefault="00181FC5" w:rsidP="00181FC5">
            <w:pPr>
              <w:pStyle w:val="Standard"/>
            </w:pPr>
            <w:r w:rsidRPr="00181FC5">
              <w:t>9</w:t>
            </w:r>
          </w:p>
        </w:tc>
        <w:tc>
          <w:tcPr>
            <w:tcW w:w="2801" w:type="dxa"/>
            <w:hideMark/>
          </w:tcPr>
          <w:p w14:paraId="5A2CCADE" w14:textId="77777777" w:rsidR="00181FC5" w:rsidRPr="00181FC5" w:rsidRDefault="00181FC5" w:rsidP="00181FC5">
            <w:pPr>
              <w:pStyle w:val="Standard"/>
            </w:pPr>
            <w:r w:rsidRPr="00181FC5">
              <w:t>Planification progressive des tests et automatisation</w:t>
            </w:r>
          </w:p>
        </w:tc>
      </w:tr>
      <w:tr w:rsidR="00181FC5" w:rsidRPr="00181FC5" w14:paraId="4B5179EC" w14:textId="77777777" w:rsidTr="00181FC5">
        <w:tc>
          <w:tcPr>
            <w:tcW w:w="4243" w:type="dxa"/>
            <w:hideMark/>
          </w:tcPr>
          <w:p w14:paraId="69309B1A" w14:textId="77777777" w:rsidR="00181FC5" w:rsidRPr="00181FC5" w:rsidRDefault="00181FC5" w:rsidP="00181FC5">
            <w:pPr>
              <w:pStyle w:val="Standard"/>
            </w:pPr>
            <w:r w:rsidRPr="00181FC5">
              <w:t>Défaillance de la communication entre conteneurs</w:t>
            </w:r>
          </w:p>
        </w:tc>
        <w:tc>
          <w:tcPr>
            <w:tcW w:w="1417" w:type="dxa"/>
            <w:hideMark/>
          </w:tcPr>
          <w:p w14:paraId="08BB36D3" w14:textId="77777777" w:rsidR="00181FC5" w:rsidRPr="00181FC5" w:rsidRDefault="00181FC5" w:rsidP="00181FC5">
            <w:pPr>
              <w:pStyle w:val="Standard"/>
            </w:pPr>
            <w:r w:rsidRPr="00181FC5">
              <w:t>2</w:t>
            </w:r>
          </w:p>
        </w:tc>
        <w:tc>
          <w:tcPr>
            <w:tcW w:w="993" w:type="dxa"/>
            <w:hideMark/>
          </w:tcPr>
          <w:p w14:paraId="1132F23B" w14:textId="77777777" w:rsidR="00181FC5" w:rsidRPr="00181FC5" w:rsidRDefault="00181FC5" w:rsidP="00181FC5">
            <w:pPr>
              <w:pStyle w:val="Standard"/>
            </w:pPr>
            <w:r w:rsidRPr="00181FC5">
              <w:t>4</w:t>
            </w:r>
          </w:p>
        </w:tc>
        <w:tc>
          <w:tcPr>
            <w:tcW w:w="992" w:type="dxa"/>
            <w:hideMark/>
          </w:tcPr>
          <w:p w14:paraId="6A837009" w14:textId="77777777" w:rsidR="00181FC5" w:rsidRPr="00181FC5" w:rsidRDefault="00181FC5" w:rsidP="00181FC5">
            <w:pPr>
              <w:pStyle w:val="Standard"/>
            </w:pPr>
            <w:r w:rsidRPr="00181FC5">
              <w:t>8</w:t>
            </w:r>
          </w:p>
        </w:tc>
        <w:tc>
          <w:tcPr>
            <w:tcW w:w="2801" w:type="dxa"/>
            <w:hideMark/>
          </w:tcPr>
          <w:p w14:paraId="4F6E08B9" w14:textId="77777777" w:rsidR="00181FC5" w:rsidRPr="00181FC5" w:rsidRDefault="00181FC5" w:rsidP="00181FC5">
            <w:pPr>
              <w:pStyle w:val="Standard"/>
            </w:pPr>
            <w:r w:rsidRPr="00181FC5">
              <w:t>Utiliser Docker Compose/</w:t>
            </w:r>
            <w:proofErr w:type="spellStart"/>
            <w:r w:rsidRPr="00181FC5">
              <w:t>Kubernetes</w:t>
            </w:r>
            <w:proofErr w:type="spellEnd"/>
            <w:r w:rsidRPr="00181FC5">
              <w:t xml:space="preserve">, monitoring de la communication </w:t>
            </w:r>
            <w:proofErr w:type="spellStart"/>
            <w:r w:rsidRPr="00181FC5">
              <w:t>inter-services</w:t>
            </w:r>
            <w:proofErr w:type="spellEnd"/>
          </w:p>
        </w:tc>
      </w:tr>
      <w:tr w:rsidR="00181FC5" w:rsidRPr="00181FC5" w14:paraId="01C68A1B" w14:textId="77777777" w:rsidTr="00181FC5">
        <w:tc>
          <w:tcPr>
            <w:tcW w:w="4243" w:type="dxa"/>
            <w:hideMark/>
          </w:tcPr>
          <w:p w14:paraId="0FBF2EF9" w14:textId="77777777" w:rsidR="00181FC5" w:rsidRPr="00181FC5" w:rsidRDefault="00181FC5" w:rsidP="00181FC5">
            <w:pPr>
              <w:pStyle w:val="Standard"/>
            </w:pPr>
            <w:r w:rsidRPr="00181FC5">
              <w:t>Non-disponibilité du service de notification (</w:t>
            </w:r>
            <w:proofErr w:type="spellStart"/>
            <w:r w:rsidRPr="00181FC5">
              <w:t>RabbitMQ</w:t>
            </w:r>
            <w:proofErr w:type="spellEnd"/>
            <w:r w:rsidRPr="00181FC5">
              <w:t>/Kafka)</w:t>
            </w:r>
          </w:p>
        </w:tc>
        <w:tc>
          <w:tcPr>
            <w:tcW w:w="1417" w:type="dxa"/>
            <w:hideMark/>
          </w:tcPr>
          <w:p w14:paraId="3479D0F0" w14:textId="77777777" w:rsidR="00181FC5" w:rsidRPr="00181FC5" w:rsidRDefault="00181FC5" w:rsidP="00181FC5">
            <w:pPr>
              <w:pStyle w:val="Standard"/>
            </w:pPr>
            <w:r w:rsidRPr="00181FC5">
              <w:t>2</w:t>
            </w:r>
          </w:p>
        </w:tc>
        <w:tc>
          <w:tcPr>
            <w:tcW w:w="993" w:type="dxa"/>
            <w:hideMark/>
          </w:tcPr>
          <w:p w14:paraId="40514FCB" w14:textId="77777777" w:rsidR="00181FC5" w:rsidRPr="00181FC5" w:rsidRDefault="00181FC5" w:rsidP="00181FC5">
            <w:pPr>
              <w:pStyle w:val="Standard"/>
            </w:pPr>
            <w:r w:rsidRPr="00181FC5">
              <w:t>4</w:t>
            </w:r>
          </w:p>
        </w:tc>
        <w:tc>
          <w:tcPr>
            <w:tcW w:w="992" w:type="dxa"/>
            <w:hideMark/>
          </w:tcPr>
          <w:p w14:paraId="0A6EF8F7" w14:textId="77777777" w:rsidR="00181FC5" w:rsidRPr="00181FC5" w:rsidRDefault="00181FC5" w:rsidP="00181FC5">
            <w:pPr>
              <w:pStyle w:val="Standard"/>
            </w:pPr>
            <w:r w:rsidRPr="00181FC5">
              <w:t>8</w:t>
            </w:r>
          </w:p>
        </w:tc>
        <w:tc>
          <w:tcPr>
            <w:tcW w:w="2801" w:type="dxa"/>
            <w:hideMark/>
          </w:tcPr>
          <w:p w14:paraId="5E51C384" w14:textId="77777777" w:rsidR="00181FC5" w:rsidRPr="00181FC5" w:rsidRDefault="00181FC5" w:rsidP="00181FC5">
            <w:pPr>
              <w:pStyle w:val="Standard"/>
            </w:pPr>
            <w:r w:rsidRPr="00181FC5">
              <w:t xml:space="preserve">Mettre en place un mécanisme de </w:t>
            </w:r>
            <w:proofErr w:type="spellStart"/>
            <w:r w:rsidRPr="00181FC5">
              <w:t>retry</w:t>
            </w:r>
            <w:proofErr w:type="spellEnd"/>
            <w:r w:rsidRPr="00181FC5">
              <w:t xml:space="preserve"> et un monitoring de la queue</w:t>
            </w:r>
          </w:p>
        </w:tc>
      </w:tr>
      <w:tr w:rsidR="00181FC5" w:rsidRPr="00181FC5" w14:paraId="241135F2" w14:textId="77777777" w:rsidTr="00181FC5">
        <w:tc>
          <w:tcPr>
            <w:tcW w:w="4243" w:type="dxa"/>
            <w:hideMark/>
          </w:tcPr>
          <w:p w14:paraId="38ACD78B" w14:textId="77777777" w:rsidR="00181FC5" w:rsidRPr="00181FC5" w:rsidRDefault="00181FC5" w:rsidP="00181FC5">
            <w:pPr>
              <w:pStyle w:val="Standard"/>
            </w:pPr>
            <w:r w:rsidRPr="00181FC5">
              <w:t>Mauvaise expérience utilisateur (formulaire ou temps de réponse trop long)</w:t>
            </w:r>
          </w:p>
        </w:tc>
        <w:tc>
          <w:tcPr>
            <w:tcW w:w="1417" w:type="dxa"/>
            <w:hideMark/>
          </w:tcPr>
          <w:p w14:paraId="59D5D001" w14:textId="77777777" w:rsidR="00181FC5" w:rsidRPr="00181FC5" w:rsidRDefault="00181FC5" w:rsidP="00181FC5">
            <w:pPr>
              <w:pStyle w:val="Standard"/>
            </w:pPr>
            <w:r w:rsidRPr="00181FC5">
              <w:t>4</w:t>
            </w:r>
          </w:p>
        </w:tc>
        <w:tc>
          <w:tcPr>
            <w:tcW w:w="993" w:type="dxa"/>
            <w:hideMark/>
          </w:tcPr>
          <w:p w14:paraId="7A99A567" w14:textId="77777777" w:rsidR="00181FC5" w:rsidRPr="00181FC5" w:rsidRDefault="00181FC5" w:rsidP="00181FC5">
            <w:pPr>
              <w:pStyle w:val="Standard"/>
            </w:pPr>
            <w:r w:rsidRPr="00181FC5">
              <w:t>4</w:t>
            </w:r>
          </w:p>
        </w:tc>
        <w:tc>
          <w:tcPr>
            <w:tcW w:w="992" w:type="dxa"/>
            <w:hideMark/>
          </w:tcPr>
          <w:p w14:paraId="736B67F6" w14:textId="77777777" w:rsidR="00181FC5" w:rsidRPr="00181FC5" w:rsidRDefault="00181FC5" w:rsidP="00181FC5">
            <w:pPr>
              <w:pStyle w:val="Standard"/>
            </w:pPr>
            <w:r w:rsidRPr="00181FC5">
              <w:t>16</w:t>
            </w:r>
          </w:p>
        </w:tc>
        <w:tc>
          <w:tcPr>
            <w:tcW w:w="2801" w:type="dxa"/>
            <w:hideMark/>
          </w:tcPr>
          <w:p w14:paraId="7A8038D5" w14:textId="77777777" w:rsidR="00181FC5" w:rsidRPr="00181FC5" w:rsidRDefault="00181FC5" w:rsidP="00181FC5">
            <w:pPr>
              <w:pStyle w:val="Standard"/>
            </w:pPr>
            <w:r w:rsidRPr="00181FC5">
              <w:t xml:space="preserve">Optimisation du backend, UX </w:t>
            </w:r>
            <w:proofErr w:type="spellStart"/>
            <w:r w:rsidRPr="00181FC5">
              <w:t>testing</w:t>
            </w:r>
            <w:proofErr w:type="spellEnd"/>
            <w:r w:rsidRPr="00181FC5">
              <w:t xml:space="preserve"> et feedback utilisateurs</w:t>
            </w:r>
          </w:p>
        </w:tc>
      </w:tr>
    </w:tbl>
    <w:p w14:paraId="59226F6E" w14:textId="77777777" w:rsidR="00181FC5" w:rsidRPr="00181FC5" w:rsidRDefault="00181FC5" w:rsidP="00181FC5">
      <w:pPr>
        <w:pStyle w:val="Standard"/>
      </w:pPr>
    </w:p>
    <w:p w14:paraId="522DCD16" w14:textId="65D4F2DD" w:rsidR="00A340F4" w:rsidRDefault="006D35AD">
      <w:pPr>
        <w:pStyle w:val="Standard"/>
      </w:pPr>
      <w:r>
        <w:rPr>
          <w:noProof/>
        </w:rPr>
        <w:lastRenderedPageBreak/>
        <w:drawing>
          <wp:inline distT="0" distB="0" distL="0" distR="0" wp14:anchorId="3A797EC2" wp14:editId="3E1230EB">
            <wp:extent cx="6638925" cy="3832225"/>
            <wp:effectExtent l="0" t="0" r="9525" b="0"/>
            <wp:docPr id="4716293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8925" cy="3832225"/>
                    </a:xfrm>
                    <a:prstGeom prst="rect">
                      <a:avLst/>
                    </a:prstGeom>
                    <a:noFill/>
                    <a:ln>
                      <a:noFill/>
                    </a:ln>
                  </pic:spPr>
                </pic:pic>
              </a:graphicData>
            </a:graphic>
          </wp:inline>
        </w:drawing>
      </w:r>
    </w:p>
    <w:p w14:paraId="39FD2CBF" w14:textId="77777777" w:rsidR="00A340F4" w:rsidRDefault="00A340F4">
      <w:pPr>
        <w:pStyle w:val="Standard"/>
        <w:rPr>
          <w:rFonts w:ascii="Open Sans" w:eastAsia="Open Sans" w:hAnsi="Open Sans" w:cs="Open Sans"/>
        </w:rPr>
      </w:pPr>
    </w:p>
    <w:p w14:paraId="40AA78BF" w14:textId="77777777" w:rsidR="00A340F4" w:rsidRDefault="00000000">
      <w:pPr>
        <w:pStyle w:val="Titre2"/>
      </w:pPr>
      <w:bookmarkStart w:id="10" w:name="_2s8eyo1"/>
      <w:bookmarkEnd w:id="10"/>
      <w:r>
        <w:rPr>
          <w:rFonts w:ascii="Roboto Black" w:eastAsia="Roboto Black" w:hAnsi="Roboto Black" w:cs="Roboto Black"/>
          <w:color w:val="0B5394"/>
          <w:sz w:val="36"/>
          <w:szCs w:val="36"/>
        </w:rPr>
        <w:t>3. Synthèse</w:t>
      </w:r>
    </w:p>
    <w:p w14:paraId="6DE3CEA5" w14:textId="77777777" w:rsidR="00775E7A" w:rsidRDefault="00000000">
      <w:pPr>
        <w:pStyle w:val="Standard"/>
        <w:spacing w:line="240" w:lineRule="auto"/>
        <w:rPr>
          <w:rFonts w:ascii="Roboto" w:eastAsia="Roboto" w:hAnsi="Roboto" w:cs="Roboto"/>
          <w:i/>
        </w:rPr>
      </w:pPr>
      <w:r>
        <w:rPr>
          <w:rFonts w:ascii="Open Sans" w:eastAsia="Open Sans" w:hAnsi="Open Sans" w:cs="Open Sans"/>
          <w:b/>
          <w:color w:val="990000"/>
        </w:rPr>
        <w:br/>
      </w:r>
      <w:r w:rsidR="006D35AD">
        <w:rPr>
          <w:rFonts w:ascii="Roboto" w:eastAsia="Roboto" w:hAnsi="Roboto" w:cs="Roboto"/>
          <w:i/>
        </w:rPr>
        <w:t xml:space="preserve">A l’heure actuelle, le budget final est de </w:t>
      </w:r>
      <w:r w:rsidR="006D35AD" w:rsidRPr="00775E7A">
        <w:rPr>
          <w:rFonts w:ascii="Roboto" w:eastAsia="Roboto" w:hAnsi="Roboto" w:cs="Roboto"/>
          <w:b/>
          <w:bCs/>
          <w:i/>
        </w:rPr>
        <w:t>9 525€</w:t>
      </w:r>
      <w:r w:rsidR="006D35AD">
        <w:rPr>
          <w:rFonts w:ascii="Roboto" w:eastAsia="Roboto" w:hAnsi="Roboto" w:cs="Roboto"/>
          <w:i/>
        </w:rPr>
        <w:t xml:space="preserve"> si l’on réalise un algorithme ne sélectionnant pas forcément le point d’expédition optimal mais proposant l’ensemble des centre</w:t>
      </w:r>
      <w:r w:rsidR="00775E7A">
        <w:rPr>
          <w:rFonts w:ascii="Roboto" w:eastAsia="Roboto" w:hAnsi="Roboto" w:cs="Roboto"/>
          <w:i/>
        </w:rPr>
        <w:t>s</w:t>
      </w:r>
      <w:r w:rsidR="006D35AD">
        <w:rPr>
          <w:rFonts w:ascii="Roboto" w:eastAsia="Roboto" w:hAnsi="Roboto" w:cs="Roboto"/>
          <w:i/>
        </w:rPr>
        <w:t xml:space="preserve"> d’expédition disposant d’un stock</w:t>
      </w:r>
      <w:r w:rsidR="00775E7A">
        <w:rPr>
          <w:rFonts w:ascii="Roboto" w:eastAsia="Roboto" w:hAnsi="Roboto" w:cs="Roboto"/>
          <w:i/>
        </w:rPr>
        <w:t xml:space="preserve">. Le déploiement de l’applicatif n’est également pas réalisé via Docker dans ce cas de figure, mais simplement confié à une équipe en charge de ce dernier. </w:t>
      </w:r>
    </w:p>
    <w:p w14:paraId="35D50120" w14:textId="77777777" w:rsidR="00775E7A" w:rsidRDefault="00775E7A">
      <w:pPr>
        <w:pStyle w:val="Standard"/>
        <w:spacing w:line="240" w:lineRule="auto"/>
        <w:rPr>
          <w:rFonts w:ascii="Roboto" w:eastAsia="Roboto" w:hAnsi="Roboto" w:cs="Roboto"/>
          <w:i/>
        </w:rPr>
      </w:pPr>
    </w:p>
    <w:p w14:paraId="66E71DA9" w14:textId="2BD283D3" w:rsidR="00A340F4" w:rsidRDefault="00775E7A">
      <w:pPr>
        <w:pStyle w:val="Standard"/>
        <w:spacing w:line="240" w:lineRule="auto"/>
        <w:rPr>
          <w:rFonts w:ascii="Roboto" w:eastAsia="Roboto" w:hAnsi="Roboto" w:cs="Roboto"/>
          <w:i/>
        </w:rPr>
      </w:pPr>
      <w:r>
        <w:rPr>
          <w:rFonts w:ascii="Roboto" w:eastAsia="Roboto" w:hAnsi="Roboto" w:cs="Roboto"/>
          <w:i/>
        </w:rPr>
        <w:t xml:space="preserve">Ce budget est estimé dans le cas où le développement ne se voit pas entravé par des retours négatifs au niveau du produit entrainant un retour sur le travail préalable. Une marge estimée à un jour de travail supplémentaire en cas de correctif ferait passer le budget à </w:t>
      </w:r>
      <w:r w:rsidRPr="00775E7A">
        <w:rPr>
          <w:rFonts w:ascii="Roboto" w:eastAsia="Roboto" w:hAnsi="Roboto" w:cs="Roboto"/>
          <w:b/>
          <w:bCs/>
          <w:i/>
        </w:rPr>
        <w:t>10 925€</w:t>
      </w:r>
      <w:r>
        <w:rPr>
          <w:rFonts w:ascii="Roboto" w:eastAsia="Roboto" w:hAnsi="Roboto" w:cs="Roboto"/>
          <w:i/>
        </w:rPr>
        <w:t xml:space="preserve"> (un jour de travail des deux développeurs). </w:t>
      </w:r>
    </w:p>
    <w:p w14:paraId="20D86BD3" w14:textId="77777777" w:rsidR="00775E7A" w:rsidRDefault="00775E7A">
      <w:pPr>
        <w:pStyle w:val="Standard"/>
        <w:spacing w:line="240" w:lineRule="auto"/>
        <w:rPr>
          <w:rFonts w:ascii="Roboto" w:eastAsia="Roboto" w:hAnsi="Roboto" w:cs="Roboto"/>
          <w:i/>
        </w:rPr>
      </w:pPr>
    </w:p>
    <w:p w14:paraId="74736E75" w14:textId="6AAE7DA5" w:rsidR="00775E7A" w:rsidRDefault="00775E7A">
      <w:pPr>
        <w:pStyle w:val="Standard"/>
        <w:spacing w:line="240" w:lineRule="auto"/>
      </w:pPr>
      <w:r>
        <w:rPr>
          <w:rFonts w:ascii="Roboto" w:eastAsia="Roboto" w:hAnsi="Roboto" w:cs="Roboto"/>
          <w:i/>
        </w:rPr>
        <w:t xml:space="preserve">Il est également possible d’optimiser l’application, en proposant une </w:t>
      </w:r>
      <w:r w:rsidRPr="00775E7A">
        <w:rPr>
          <w:rFonts w:ascii="Roboto" w:eastAsia="Roboto" w:hAnsi="Roboto" w:cs="Roboto"/>
          <w:b/>
          <w:bCs/>
          <w:i/>
        </w:rPr>
        <w:t>conteneurisation</w:t>
      </w:r>
      <w:r>
        <w:rPr>
          <w:rFonts w:ascii="Roboto" w:eastAsia="Roboto" w:hAnsi="Roboto" w:cs="Roboto"/>
          <w:i/>
        </w:rPr>
        <w:t xml:space="preserve"> du produit et la réalisation d’un </w:t>
      </w:r>
      <w:r w:rsidRPr="00775E7A">
        <w:rPr>
          <w:rFonts w:ascii="Roboto" w:eastAsia="Roboto" w:hAnsi="Roboto" w:cs="Roboto"/>
          <w:b/>
          <w:bCs/>
          <w:i/>
        </w:rPr>
        <w:t xml:space="preserve">algorithme </w:t>
      </w:r>
      <w:r w:rsidRPr="00775E7A">
        <w:rPr>
          <w:rFonts w:ascii="Roboto" w:eastAsia="Roboto" w:hAnsi="Roboto" w:cs="Roboto"/>
          <w:b/>
          <w:bCs/>
          <w:i/>
        </w:rPr>
        <w:t>plus avancé</w:t>
      </w:r>
      <w:r>
        <w:rPr>
          <w:rFonts w:ascii="Roboto" w:eastAsia="Roboto" w:hAnsi="Roboto" w:cs="Roboto"/>
          <w:i/>
        </w:rPr>
        <w:t xml:space="preserve"> </w:t>
      </w:r>
      <w:r>
        <w:rPr>
          <w:rFonts w:ascii="Roboto" w:eastAsia="Roboto" w:hAnsi="Roboto" w:cs="Roboto"/>
          <w:i/>
        </w:rPr>
        <w:t xml:space="preserve">de sélection du point d’expédition basé sur la vérification, après la distance à parcourir pour le livreur, des stocks du magasin. Cette proposition est estimée à un budget de </w:t>
      </w:r>
      <w:r w:rsidRPr="00775E7A">
        <w:rPr>
          <w:rFonts w:ascii="Roboto" w:eastAsia="Roboto" w:hAnsi="Roboto" w:cs="Roboto"/>
          <w:b/>
          <w:bCs/>
          <w:i/>
        </w:rPr>
        <w:t>10 875€</w:t>
      </w:r>
      <w:r>
        <w:rPr>
          <w:rFonts w:ascii="Roboto" w:eastAsia="Roboto" w:hAnsi="Roboto" w:cs="Roboto"/>
          <w:i/>
        </w:rPr>
        <w:t xml:space="preserve">, ou </w:t>
      </w:r>
      <w:r w:rsidRPr="00775E7A">
        <w:rPr>
          <w:rFonts w:ascii="Roboto" w:eastAsia="Roboto" w:hAnsi="Roboto" w:cs="Roboto"/>
          <w:b/>
          <w:bCs/>
          <w:i/>
        </w:rPr>
        <w:t>13 075€</w:t>
      </w:r>
      <w:r>
        <w:rPr>
          <w:rFonts w:ascii="Roboto" w:eastAsia="Roboto" w:hAnsi="Roboto" w:cs="Roboto"/>
          <w:i/>
        </w:rPr>
        <w:t xml:space="preserve"> en cas de besoin d’une journée de travail de plus pour l’ensemble de l’équipe en cas de retour négatifs à la suite du premier livrable ou de soucis techniques.</w:t>
      </w:r>
    </w:p>
    <w:p w14:paraId="4B69DA46" w14:textId="77777777" w:rsidR="00A340F4" w:rsidRDefault="00A340F4">
      <w:pPr>
        <w:pStyle w:val="Standard"/>
        <w:rPr>
          <w:rFonts w:ascii="Open Sans" w:eastAsia="Open Sans" w:hAnsi="Open Sans" w:cs="Open Sans"/>
        </w:rPr>
      </w:pPr>
    </w:p>
    <w:p w14:paraId="36E78F44" w14:textId="77777777" w:rsidR="00A340F4" w:rsidRDefault="00A340F4">
      <w:pPr>
        <w:pStyle w:val="Standard"/>
        <w:rPr>
          <w:rFonts w:ascii="Open Sans" w:eastAsia="Open Sans" w:hAnsi="Open Sans" w:cs="Open Sans"/>
          <w:b/>
          <w:color w:val="FF6409"/>
          <w:sz w:val="24"/>
          <w:szCs w:val="24"/>
        </w:rPr>
      </w:pPr>
    </w:p>
    <w:p w14:paraId="6C6FE364" w14:textId="77777777" w:rsidR="00A340F4" w:rsidRDefault="00A340F4">
      <w:pPr>
        <w:pStyle w:val="Standard"/>
        <w:rPr>
          <w:rFonts w:ascii="Open Sans" w:eastAsia="Open Sans" w:hAnsi="Open Sans" w:cs="Open Sans"/>
          <w:b/>
          <w:color w:val="FF6409"/>
          <w:sz w:val="24"/>
          <w:szCs w:val="24"/>
        </w:rPr>
      </w:pPr>
    </w:p>
    <w:p w14:paraId="1B735C4E" w14:textId="77777777" w:rsidR="00A340F4" w:rsidRDefault="00A340F4">
      <w:pPr>
        <w:pStyle w:val="Standard"/>
        <w:rPr>
          <w:rFonts w:ascii="Open Sans" w:eastAsia="Open Sans" w:hAnsi="Open Sans" w:cs="Open Sans"/>
          <w:b/>
          <w:color w:val="FF6409"/>
          <w:sz w:val="24"/>
          <w:szCs w:val="24"/>
        </w:rPr>
      </w:pPr>
    </w:p>
    <w:p w14:paraId="33A8E23F" w14:textId="77777777" w:rsidR="00A340F4" w:rsidRDefault="00A340F4">
      <w:pPr>
        <w:pStyle w:val="Standard"/>
        <w:rPr>
          <w:rFonts w:ascii="Open Sans" w:eastAsia="Open Sans" w:hAnsi="Open Sans" w:cs="Open Sans"/>
          <w:b/>
        </w:rPr>
      </w:pPr>
    </w:p>
    <w:p w14:paraId="70FC506B" w14:textId="77777777" w:rsidR="00A340F4" w:rsidRDefault="00A340F4">
      <w:pPr>
        <w:pStyle w:val="Standard"/>
      </w:pPr>
    </w:p>
    <w:p w14:paraId="1AA6084B" w14:textId="77777777" w:rsidR="00A340F4" w:rsidRDefault="00A340F4">
      <w:pPr>
        <w:pStyle w:val="Standard"/>
      </w:pPr>
    </w:p>
    <w:p w14:paraId="6E98DC9E" w14:textId="77777777" w:rsidR="00A340F4" w:rsidRDefault="00A340F4">
      <w:pPr>
        <w:pStyle w:val="Standard"/>
      </w:pPr>
    </w:p>
    <w:sectPr w:rsidR="00A340F4" w:rsidSect="002E2C6E">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4E0A8" w14:textId="77777777" w:rsidR="00837976" w:rsidRDefault="00837976">
      <w:r>
        <w:separator/>
      </w:r>
    </w:p>
  </w:endnote>
  <w:endnote w:type="continuationSeparator" w:id="0">
    <w:p w14:paraId="72EFB164" w14:textId="77777777" w:rsidR="00837976" w:rsidRDefault="00837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Roboto Black">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BE732" w14:textId="77777777" w:rsidR="00837976" w:rsidRDefault="00837976">
      <w:r>
        <w:rPr>
          <w:color w:val="000000"/>
        </w:rPr>
        <w:separator/>
      </w:r>
    </w:p>
  </w:footnote>
  <w:footnote w:type="continuationSeparator" w:id="0">
    <w:p w14:paraId="7BA67AC9" w14:textId="77777777" w:rsidR="00837976" w:rsidRDefault="00837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13B3"/>
    <w:multiLevelType w:val="hybridMultilevel"/>
    <w:tmpl w:val="DE54D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731362"/>
    <w:multiLevelType w:val="multilevel"/>
    <w:tmpl w:val="A828B526"/>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3953D0"/>
    <w:multiLevelType w:val="hybridMultilevel"/>
    <w:tmpl w:val="00FC4190"/>
    <w:lvl w:ilvl="0" w:tplc="EC506AA0">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1007997">
    <w:abstractNumId w:val="1"/>
  </w:num>
  <w:num w:numId="2" w16cid:durableId="1807697300">
    <w:abstractNumId w:val="0"/>
  </w:num>
  <w:num w:numId="3" w16cid:durableId="720665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0F4"/>
    <w:rsid w:val="0001608D"/>
    <w:rsid w:val="000A5962"/>
    <w:rsid w:val="00181FC5"/>
    <w:rsid w:val="001E7B84"/>
    <w:rsid w:val="002E2C6E"/>
    <w:rsid w:val="00342550"/>
    <w:rsid w:val="003E6363"/>
    <w:rsid w:val="0044668B"/>
    <w:rsid w:val="004C1444"/>
    <w:rsid w:val="00576F98"/>
    <w:rsid w:val="006B0DA0"/>
    <w:rsid w:val="006B6EDD"/>
    <w:rsid w:val="006D35AD"/>
    <w:rsid w:val="00775E7A"/>
    <w:rsid w:val="00837976"/>
    <w:rsid w:val="0098676C"/>
    <w:rsid w:val="00A340F4"/>
    <w:rsid w:val="00A65C00"/>
    <w:rsid w:val="00A73E58"/>
    <w:rsid w:val="00AF1E07"/>
    <w:rsid w:val="00D13E01"/>
    <w:rsid w:val="00E0097E"/>
    <w:rsid w:val="00E306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7572"/>
  <w15:docId w15:val="{FB0FA90B-FF2E-42E8-953F-7F8F4563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Paragraphedeliste">
    <w:name w:val="List Paragraph"/>
    <w:basedOn w:val="Normal"/>
    <w:uiPriority w:val="34"/>
    <w:qFormat/>
    <w:rsid w:val="00576F98"/>
    <w:pPr>
      <w:ind w:left="720"/>
      <w:contextualSpacing/>
    </w:pPr>
    <w:rPr>
      <w:rFonts w:cs="Mangal"/>
      <w:szCs w:val="20"/>
    </w:rPr>
  </w:style>
  <w:style w:type="table" w:styleId="Grilledutableau">
    <w:name w:val="Table Grid"/>
    <w:basedOn w:val="TableauNormal"/>
    <w:uiPriority w:val="39"/>
    <w:rsid w:val="00181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2443</Words>
  <Characters>13440</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Antoine Dieudonne</dc:creator>
  <cp:lastModifiedBy>Antoine Dieudonne</cp:lastModifiedBy>
  <cp:revision>10</cp:revision>
  <dcterms:created xsi:type="dcterms:W3CDTF">2025-08-16T14:54:00Z</dcterms:created>
  <dcterms:modified xsi:type="dcterms:W3CDTF">2025-08-17T08:59:00Z</dcterms:modified>
</cp:coreProperties>
</file>