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3F64" w14:textId="77777777" w:rsidR="00AF7B47" w:rsidRDefault="00AF7B47" w:rsidP="00E21B65">
      <w:pPr>
        <w:pStyle w:val="ARTICLETITLE"/>
        <w:spacing w:after="120"/>
        <w:rPr>
          <w:rFonts w:ascii="Arial"/>
        </w:rPr>
      </w:pPr>
      <w:r>
        <w:rPr>
          <w:rFonts w:ascii="Arial"/>
        </w:rPr>
        <w:t>Project</w:t>
      </w:r>
      <w:r>
        <w:rPr>
          <w:rFonts w:ascii="Arial"/>
          <w:spacing w:val="-34"/>
        </w:rPr>
        <w:t xml:space="preserve"> </w:t>
      </w:r>
      <w:r>
        <w:rPr>
          <w:rFonts w:ascii="Arial"/>
        </w:rPr>
        <w:t xml:space="preserve">Security </w:t>
      </w:r>
    </w:p>
    <w:p w14:paraId="5FB3C1DD" w14:textId="77777777" w:rsidR="00AF7B47" w:rsidRDefault="00AF7B47" w:rsidP="00E21B65">
      <w:pPr>
        <w:pStyle w:val="ARTICLETITLE"/>
        <w:spacing w:after="120"/>
        <w:rPr>
          <w:i/>
          <w:iCs/>
          <w:color w:val="000000" w:themeColor="text1"/>
          <w:sz w:val="30"/>
          <w:szCs w:val="30"/>
        </w:rPr>
      </w:pPr>
      <w:r>
        <w:rPr>
          <w:rFonts w:ascii="Arial"/>
        </w:rPr>
        <w:t>Scanning Tool</w:t>
      </w:r>
      <w:r w:rsidRPr="00D823C3">
        <w:rPr>
          <w:i/>
          <w:iCs/>
          <w:color w:val="000000" w:themeColor="text1"/>
          <w:sz w:val="30"/>
          <w:szCs w:val="30"/>
        </w:rPr>
        <w:t xml:space="preserve"> </w:t>
      </w:r>
    </w:p>
    <w:p w14:paraId="18A1B3F4" w14:textId="6FA821F5" w:rsidR="003410C8" w:rsidRPr="00D823C3" w:rsidRDefault="00000000" w:rsidP="00E21B65">
      <w:pPr>
        <w:pStyle w:val="ARTICLETITLE"/>
        <w:spacing w:after="120"/>
        <w:rPr>
          <w:i/>
          <w:iCs/>
          <w:color w:val="000000"/>
          <w:sz w:val="30"/>
          <w:szCs w:val="30"/>
        </w:rPr>
      </w:pPr>
      <w:r>
        <w:rPr>
          <w:noProof/>
        </w:rPr>
        <w:pict w14:anchorId="06A35500">
          <v:shapetype id="_x0000_t202" coordsize="21600,21600" o:spt="202" path="m,l,21600r21600,l21600,xe">
            <v:stroke joinstyle="miter"/>
            <v:path gradientshapeok="t" o:connecttype="rect"/>
          </v:shapetype>
          <v:shape id="Text Box 2" o:spid="_x0000_s2050" type="#_x0000_t202" style="position:absolute;left:0;text-align:left;margin-left:0;margin-top:48.5pt;width:368.8pt;height:18.7pt;z-index:25165926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stroked="f">
            <v:textbox style="mso-fit-shape-to-text:t">
              <w:txbxContent>
                <w:p w14:paraId="7F815EA2" w14:textId="77D29957" w:rsidR="00AF7B47" w:rsidRDefault="00AF7B47" w:rsidP="0082784F">
                  <w:pPr>
                    <w:jc w:val="center"/>
                  </w:pPr>
                  <w:r>
                    <w:rPr>
                      <w:rFonts w:ascii="Arial"/>
                      <w:sz w:val="22"/>
                    </w:rPr>
                    <w:t>Ghassan</w:t>
                  </w:r>
                  <w:r>
                    <w:rPr>
                      <w:rFonts w:ascii="Arial"/>
                      <w:spacing w:val="-7"/>
                      <w:sz w:val="22"/>
                    </w:rPr>
                    <w:t xml:space="preserve"> </w:t>
                  </w:r>
                  <w:r>
                    <w:rPr>
                      <w:rFonts w:ascii="Arial"/>
                      <w:sz w:val="22"/>
                    </w:rPr>
                    <w:t>Awwad,</w:t>
                  </w:r>
                  <w:r>
                    <w:rPr>
                      <w:rFonts w:ascii="Arial"/>
                      <w:spacing w:val="-2"/>
                      <w:sz w:val="22"/>
                    </w:rPr>
                    <w:t xml:space="preserve"> </w:t>
                  </w:r>
                  <w:proofErr w:type="spellStart"/>
                  <w:r>
                    <w:rPr>
                      <w:rFonts w:ascii="Arial"/>
                      <w:sz w:val="22"/>
                    </w:rPr>
                    <w:t>Rabih</w:t>
                  </w:r>
                  <w:proofErr w:type="spellEnd"/>
                  <w:r>
                    <w:rPr>
                      <w:rFonts w:ascii="Arial"/>
                      <w:spacing w:val="-6"/>
                      <w:sz w:val="22"/>
                    </w:rPr>
                    <w:t xml:space="preserve"> </w:t>
                  </w:r>
                  <w:r>
                    <w:rPr>
                      <w:rFonts w:ascii="Arial"/>
                      <w:sz w:val="22"/>
                    </w:rPr>
                    <w:t>Ayoub,</w:t>
                  </w:r>
                  <w:r>
                    <w:rPr>
                      <w:rFonts w:ascii="Arial"/>
                      <w:spacing w:val="-3"/>
                      <w:sz w:val="22"/>
                    </w:rPr>
                    <w:t xml:space="preserve"> </w:t>
                  </w:r>
                  <w:r>
                    <w:rPr>
                      <w:rFonts w:ascii="Arial"/>
                      <w:sz w:val="22"/>
                    </w:rPr>
                    <w:t>&amp;</w:t>
                  </w:r>
                  <w:r>
                    <w:rPr>
                      <w:rFonts w:ascii="Arial"/>
                      <w:spacing w:val="-7"/>
                      <w:sz w:val="22"/>
                    </w:rPr>
                    <w:t xml:space="preserve"> </w:t>
                  </w:r>
                  <w:r>
                    <w:rPr>
                      <w:rFonts w:ascii="Arial"/>
                      <w:sz w:val="22"/>
                    </w:rPr>
                    <w:t>Mohamad</w:t>
                  </w:r>
                  <w:r>
                    <w:rPr>
                      <w:rFonts w:ascii="Arial"/>
                      <w:spacing w:val="-9"/>
                      <w:sz w:val="22"/>
                    </w:rPr>
                    <w:t xml:space="preserve"> </w:t>
                  </w:r>
                  <w:r>
                    <w:rPr>
                      <w:rFonts w:ascii="Arial"/>
                      <w:sz w:val="22"/>
                    </w:rPr>
                    <w:t>Mostafa</w:t>
                  </w:r>
                  <w:r>
                    <w:rPr>
                      <w:rFonts w:ascii="Arial"/>
                      <w:spacing w:val="-6"/>
                      <w:sz w:val="22"/>
                    </w:rPr>
                    <w:t xml:space="preserve"> </w:t>
                  </w:r>
                  <w:r>
                    <w:rPr>
                      <w:rFonts w:ascii="Arial"/>
                      <w:spacing w:val="-2"/>
                      <w:sz w:val="22"/>
                    </w:rPr>
                    <w:t>Hareb</w:t>
                  </w:r>
                </w:p>
              </w:txbxContent>
            </v:textbox>
            <w10:wrap type="square"/>
          </v:shape>
        </w:pict>
      </w:r>
      <w:r w:rsidR="00D12D5C">
        <w:rPr>
          <w:i/>
          <w:iCs/>
          <w:color w:val="000000" w:themeColor="text1"/>
          <w:sz w:val="30"/>
          <w:szCs w:val="30"/>
        </w:rPr>
        <w:t>Requirements Report</w:t>
      </w:r>
    </w:p>
    <w:p w14:paraId="748926B4" w14:textId="2133BDD4" w:rsidR="00AF7B47" w:rsidRDefault="00AF7B47" w:rsidP="00AF7B47">
      <w:pPr>
        <w:spacing w:before="167"/>
        <w:ind w:left="2048" w:right="2392"/>
        <w:jc w:val="center"/>
        <w:rPr>
          <w:rFonts w:ascii="Arial"/>
        </w:rPr>
      </w:pPr>
      <w:r>
        <w:rPr>
          <w:rFonts w:ascii="Arial"/>
          <w:sz w:val="22"/>
        </w:rPr>
        <w:t>G</w:t>
      </w:r>
    </w:p>
    <w:p w14:paraId="14B506D6" w14:textId="2F21669A" w:rsidR="003410C8" w:rsidRDefault="003410C8" w:rsidP="00FA3F4B">
      <w:pPr>
        <w:pStyle w:val="ABSTRACT"/>
        <w:jc w:val="both"/>
        <w:rPr>
          <w:color w:val="000000"/>
        </w:rPr>
      </w:pPr>
      <w:r>
        <w:rPr>
          <w:b/>
          <w:color w:val="000000"/>
        </w:rPr>
        <w:t>Abstract</w:t>
      </w:r>
      <w:r>
        <w:rPr>
          <w:color w:val="000000"/>
        </w:rPr>
        <w:t>—</w:t>
      </w:r>
      <w:r w:rsidR="0082784F">
        <w:rPr>
          <w:rFonts w:ascii="Arial" w:hAnsi="Arial"/>
        </w:rPr>
        <w:t xml:space="preserve">This document serves as a proposal for the project that will be submitted for the Software Engineering course. The project will contain a web server and a database containing static code security scans, credentials scans, and third-party component scans of all projects within a company. There would be options to either get the project from a remote repository or scan all files in a directory. The project will be </w:t>
      </w:r>
      <w:proofErr w:type="spellStart"/>
      <w:r w:rsidR="0082784F">
        <w:rPr>
          <w:rFonts w:ascii="Arial" w:hAnsi="Arial"/>
        </w:rPr>
        <w:t>dockerized</w:t>
      </w:r>
      <w:proofErr w:type="spellEnd"/>
      <w:r w:rsidR="0082784F">
        <w:rPr>
          <w:rFonts w:ascii="Arial" w:hAnsi="Arial"/>
        </w:rPr>
        <w:t xml:space="preserve"> and will be available to be deployed locally on any machine or </w:t>
      </w:r>
      <w:proofErr w:type="gramStart"/>
      <w:r w:rsidR="0082784F">
        <w:rPr>
          <w:rFonts w:ascii="Arial" w:hAnsi="Arial"/>
        </w:rPr>
        <w:t>VM</w:t>
      </w:r>
      <w:proofErr w:type="gramEnd"/>
    </w:p>
    <w:p w14:paraId="7FD3F8FC" w14:textId="3B3012A4" w:rsidR="003410C8" w:rsidRDefault="003410C8" w:rsidP="00D823C3">
      <w:pPr>
        <w:pStyle w:val="KEYWORD"/>
        <w:jc w:val="both"/>
        <w:rPr>
          <w:color w:val="000000"/>
        </w:rPr>
      </w:pPr>
      <w:r>
        <w:rPr>
          <w:b/>
          <w:color w:val="000000"/>
        </w:rPr>
        <w:t>Index Terms</w:t>
      </w:r>
      <w:r>
        <w:rPr>
          <w:color w:val="000000"/>
        </w:rPr>
        <w:t>—</w:t>
      </w:r>
      <w:r w:rsidR="0082784F" w:rsidRPr="0082784F">
        <w:rPr>
          <w:rFonts w:ascii="Arial" w:hAnsi="Arial"/>
          <w:spacing w:val="-2"/>
        </w:rPr>
        <w:t xml:space="preserve"> </w:t>
      </w:r>
      <w:r w:rsidR="0082784F">
        <w:rPr>
          <w:rFonts w:ascii="Arial" w:hAnsi="Arial"/>
          <w:spacing w:val="-2"/>
        </w:rPr>
        <w:t>Static</w:t>
      </w:r>
      <w:r w:rsidR="0082784F">
        <w:rPr>
          <w:rFonts w:ascii="Arial" w:hAnsi="Arial"/>
          <w:spacing w:val="-9"/>
        </w:rPr>
        <w:t xml:space="preserve"> </w:t>
      </w:r>
      <w:r w:rsidR="0082784F">
        <w:rPr>
          <w:rFonts w:ascii="Arial" w:hAnsi="Arial"/>
          <w:spacing w:val="-2"/>
        </w:rPr>
        <w:t>code</w:t>
      </w:r>
      <w:r w:rsidR="0082784F">
        <w:rPr>
          <w:rFonts w:ascii="Arial" w:hAnsi="Arial"/>
          <w:spacing w:val="-10"/>
        </w:rPr>
        <w:t xml:space="preserve"> </w:t>
      </w:r>
      <w:r w:rsidR="0082784F">
        <w:rPr>
          <w:rFonts w:ascii="Arial" w:hAnsi="Arial"/>
          <w:spacing w:val="-2"/>
        </w:rPr>
        <w:t>security</w:t>
      </w:r>
      <w:r w:rsidR="0082784F">
        <w:rPr>
          <w:rFonts w:ascii="Arial" w:hAnsi="Arial"/>
          <w:spacing w:val="-9"/>
        </w:rPr>
        <w:t xml:space="preserve"> </w:t>
      </w:r>
      <w:r w:rsidR="0082784F">
        <w:rPr>
          <w:rFonts w:ascii="Arial" w:hAnsi="Arial"/>
          <w:spacing w:val="-2"/>
        </w:rPr>
        <w:t>scanning,</w:t>
      </w:r>
      <w:r w:rsidR="0082784F">
        <w:rPr>
          <w:rFonts w:ascii="Arial" w:hAnsi="Arial"/>
          <w:spacing w:val="-9"/>
        </w:rPr>
        <w:t xml:space="preserve"> </w:t>
      </w:r>
      <w:r w:rsidR="0082784F">
        <w:rPr>
          <w:rFonts w:ascii="Arial" w:hAnsi="Arial"/>
          <w:spacing w:val="-2"/>
        </w:rPr>
        <w:t>Credentials</w:t>
      </w:r>
      <w:r w:rsidR="0082784F">
        <w:rPr>
          <w:rFonts w:ascii="Arial" w:hAnsi="Arial"/>
          <w:spacing w:val="-9"/>
        </w:rPr>
        <w:t xml:space="preserve"> </w:t>
      </w:r>
      <w:r w:rsidR="0082784F">
        <w:rPr>
          <w:rFonts w:ascii="Arial" w:hAnsi="Arial"/>
          <w:spacing w:val="-2"/>
        </w:rPr>
        <w:t>scans,</w:t>
      </w:r>
      <w:r w:rsidR="0082784F">
        <w:rPr>
          <w:rFonts w:ascii="Arial" w:hAnsi="Arial"/>
          <w:spacing w:val="-9"/>
        </w:rPr>
        <w:t xml:space="preserve"> </w:t>
      </w:r>
      <w:r w:rsidR="0082784F">
        <w:rPr>
          <w:rFonts w:ascii="Arial" w:hAnsi="Arial"/>
          <w:spacing w:val="-2"/>
        </w:rPr>
        <w:t>Third-party</w:t>
      </w:r>
      <w:r w:rsidR="0082784F">
        <w:rPr>
          <w:rFonts w:ascii="Arial" w:hAnsi="Arial"/>
          <w:spacing w:val="-9"/>
        </w:rPr>
        <w:t xml:space="preserve"> </w:t>
      </w:r>
      <w:r w:rsidR="0082784F">
        <w:rPr>
          <w:rFonts w:ascii="Arial" w:hAnsi="Arial"/>
          <w:spacing w:val="-2"/>
        </w:rPr>
        <w:t>component</w:t>
      </w:r>
      <w:r w:rsidR="0082784F">
        <w:rPr>
          <w:rFonts w:ascii="Arial" w:hAnsi="Arial"/>
          <w:spacing w:val="-9"/>
        </w:rPr>
        <w:t xml:space="preserve"> </w:t>
      </w:r>
      <w:r w:rsidR="0082784F">
        <w:rPr>
          <w:rFonts w:ascii="Arial" w:hAnsi="Arial"/>
          <w:spacing w:val="-2"/>
        </w:rPr>
        <w:t>scans,</w:t>
      </w:r>
      <w:r w:rsidR="0082784F">
        <w:rPr>
          <w:rFonts w:ascii="Arial" w:hAnsi="Arial"/>
          <w:spacing w:val="-9"/>
        </w:rPr>
        <w:t xml:space="preserve"> </w:t>
      </w:r>
      <w:r w:rsidR="0082784F">
        <w:rPr>
          <w:rFonts w:ascii="Arial" w:hAnsi="Arial"/>
          <w:spacing w:val="-2"/>
        </w:rPr>
        <w:t>Webapp,</w:t>
      </w:r>
      <w:r w:rsidR="0082784F">
        <w:rPr>
          <w:rFonts w:ascii="Arial" w:hAnsi="Arial"/>
          <w:spacing w:val="-9"/>
        </w:rPr>
        <w:t xml:space="preserve"> </w:t>
      </w:r>
      <w:r w:rsidR="0082784F">
        <w:rPr>
          <w:rFonts w:ascii="Arial" w:hAnsi="Arial"/>
          <w:spacing w:val="-4"/>
        </w:rPr>
        <w:t>SAST</w:t>
      </w:r>
    </w:p>
    <w:p w14:paraId="0203D310"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w:t>
      </w:r>
      <w:proofErr w:type="gramStart"/>
      <w:r>
        <w:rPr>
          <w:color w:val="000000"/>
          <w:spacing w:val="0"/>
        </w:rPr>
        <w:t>template</w:t>
      </w:r>
      <w:proofErr w:type="gramEnd"/>
    </w:p>
    <w:p w14:paraId="67C4B57F"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073BB2F"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72E0AFB8" w14:textId="77777777" w:rsidR="00686FB5" w:rsidRPr="00686FB5" w:rsidRDefault="00686FB5" w:rsidP="00686FB5">
      <w:pPr>
        <w:pStyle w:val="Heading1"/>
        <w:spacing w:before="0" w:line="240" w:lineRule="auto"/>
        <w:ind w:left="317" w:hanging="317"/>
        <w:rPr>
          <w:color w:val="000000"/>
          <w:sz w:val="10"/>
          <w:szCs w:val="10"/>
        </w:rPr>
      </w:pPr>
    </w:p>
    <w:p w14:paraId="30C22825" w14:textId="077A5359" w:rsidR="00FA3F4B" w:rsidRPr="0062376B" w:rsidRDefault="0062376B" w:rsidP="0062376B">
      <w:pPr>
        <w:rPr>
          <w:rFonts w:ascii="Helvetica" w:hAnsi="Helvetica" w:cs="Helvetica"/>
          <w:b/>
          <w:bCs/>
          <w:i/>
          <w:iCs/>
          <w:sz w:val="23"/>
          <w:szCs w:val="23"/>
        </w:rPr>
      </w:pPr>
      <w:bookmarkStart w:id="0" w:name="_Toc382301019"/>
      <w:r>
        <w:rPr>
          <w:rStyle w:val="Emphasis"/>
          <w:rFonts w:ascii="Helvetica" w:hAnsi="Helvetica" w:cs="Helvetica"/>
          <w:b/>
          <w:bCs/>
          <w:i w:val="0"/>
          <w:iCs w:val="0"/>
          <w:sz w:val="23"/>
          <w:szCs w:val="23"/>
        </w:rPr>
        <w:t>C</w:t>
      </w:r>
      <w:bookmarkEnd w:id="0"/>
      <w:r>
        <w:rPr>
          <w:rStyle w:val="Emphasis"/>
          <w:rFonts w:ascii="Helvetica" w:hAnsi="Helvetica" w:cs="Helvetica"/>
          <w:b/>
          <w:bCs/>
          <w:i w:val="0"/>
          <w:iCs w:val="0"/>
          <w:sz w:val="23"/>
          <w:szCs w:val="23"/>
        </w:rPr>
        <w:t>ontents</w:t>
      </w:r>
    </w:p>
    <w:p w14:paraId="238AF407" w14:textId="77777777" w:rsidR="00C07557" w:rsidRPr="00C07557" w:rsidRDefault="00C07557" w:rsidP="00C07557">
      <w:pPr>
        <w:pStyle w:val="PARAGRAPH"/>
        <w:spacing w:line="240" w:lineRule="auto"/>
        <w:ind w:firstLine="245"/>
        <w:rPr>
          <w:sz w:val="10"/>
          <w:szCs w:val="10"/>
        </w:rPr>
      </w:pPr>
    </w:p>
    <w:p w14:paraId="24C06931"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50FC2805" w14:textId="513D7655" w:rsidR="0062376B" w:rsidRDefault="00ED6FDC">
      <w:pPr>
        <w:pStyle w:val="TOC1"/>
        <w:tabs>
          <w:tab w:val="left" w:pos="440"/>
          <w:tab w:val="right" w:leader="dot" w:pos="10005"/>
        </w:tabs>
        <w:rPr>
          <w:rFonts w:asciiTheme="minorHAnsi" w:eastAsiaTheme="minorEastAsia" w:hAnsiTheme="minorHAnsi" w:cstheme="minorBidi"/>
          <w:noProof/>
          <w:kern w:val="0"/>
          <w:sz w:val="22"/>
          <w:szCs w:val="22"/>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30119676" w:history="1">
        <w:r w:rsidR="0062376B" w:rsidRPr="00540D55">
          <w:rPr>
            <w:rStyle w:val="Hyperlink"/>
            <w:noProof/>
          </w:rPr>
          <w:t>1</w:t>
        </w:r>
        <w:r w:rsidR="0062376B">
          <w:rPr>
            <w:rFonts w:asciiTheme="minorHAnsi" w:eastAsiaTheme="minorEastAsia" w:hAnsiTheme="minorHAnsi" w:cstheme="minorBidi"/>
            <w:noProof/>
            <w:kern w:val="0"/>
            <w:sz w:val="22"/>
            <w:szCs w:val="22"/>
          </w:rPr>
          <w:tab/>
        </w:r>
        <w:r w:rsidR="0062376B" w:rsidRPr="00540D55">
          <w:rPr>
            <w:rStyle w:val="Hyperlink"/>
            <w:noProof/>
          </w:rPr>
          <w:t>Introduction</w:t>
        </w:r>
        <w:r w:rsidR="0062376B">
          <w:rPr>
            <w:noProof/>
            <w:webHidden/>
          </w:rPr>
          <w:tab/>
        </w:r>
        <w:r w:rsidR="0062376B">
          <w:rPr>
            <w:noProof/>
            <w:webHidden/>
          </w:rPr>
          <w:fldChar w:fldCharType="begin"/>
        </w:r>
        <w:r w:rsidR="0062376B">
          <w:rPr>
            <w:noProof/>
            <w:webHidden/>
          </w:rPr>
          <w:instrText xml:space="preserve"> PAGEREF _Toc130119676 \h </w:instrText>
        </w:r>
        <w:r w:rsidR="0062376B">
          <w:rPr>
            <w:noProof/>
            <w:webHidden/>
          </w:rPr>
        </w:r>
        <w:r w:rsidR="0062376B">
          <w:rPr>
            <w:noProof/>
            <w:webHidden/>
          </w:rPr>
          <w:fldChar w:fldCharType="separate"/>
        </w:r>
        <w:r w:rsidR="0062376B">
          <w:rPr>
            <w:noProof/>
            <w:webHidden/>
          </w:rPr>
          <w:t>1</w:t>
        </w:r>
        <w:r w:rsidR="0062376B">
          <w:rPr>
            <w:noProof/>
            <w:webHidden/>
          </w:rPr>
          <w:fldChar w:fldCharType="end"/>
        </w:r>
      </w:hyperlink>
    </w:p>
    <w:p w14:paraId="749818E3" w14:textId="6679B0D9" w:rsidR="0062376B"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30119677" w:history="1">
        <w:r w:rsidR="0062376B" w:rsidRPr="00540D55">
          <w:rPr>
            <w:rStyle w:val="Hyperlink"/>
            <w:noProof/>
          </w:rPr>
          <w:t>2</w:t>
        </w:r>
        <w:r w:rsidR="0062376B">
          <w:rPr>
            <w:rFonts w:asciiTheme="minorHAnsi" w:eastAsiaTheme="minorEastAsia" w:hAnsiTheme="minorHAnsi" w:cstheme="minorBidi"/>
            <w:noProof/>
            <w:kern w:val="0"/>
            <w:sz w:val="22"/>
            <w:szCs w:val="22"/>
          </w:rPr>
          <w:tab/>
        </w:r>
        <w:r w:rsidR="0062376B" w:rsidRPr="00540D55">
          <w:rPr>
            <w:rStyle w:val="Hyperlink"/>
            <w:noProof/>
          </w:rPr>
          <w:t>Overall Description</w:t>
        </w:r>
        <w:r w:rsidR="0062376B">
          <w:rPr>
            <w:noProof/>
            <w:webHidden/>
          </w:rPr>
          <w:tab/>
        </w:r>
        <w:r w:rsidR="0062376B">
          <w:rPr>
            <w:noProof/>
            <w:webHidden/>
          </w:rPr>
          <w:fldChar w:fldCharType="begin"/>
        </w:r>
        <w:r w:rsidR="0062376B">
          <w:rPr>
            <w:noProof/>
            <w:webHidden/>
          </w:rPr>
          <w:instrText xml:space="preserve"> PAGEREF _Toc130119677 \h </w:instrText>
        </w:r>
        <w:r w:rsidR="0062376B">
          <w:rPr>
            <w:noProof/>
            <w:webHidden/>
          </w:rPr>
        </w:r>
        <w:r w:rsidR="0062376B">
          <w:rPr>
            <w:noProof/>
            <w:webHidden/>
          </w:rPr>
          <w:fldChar w:fldCharType="separate"/>
        </w:r>
        <w:r w:rsidR="0062376B">
          <w:rPr>
            <w:noProof/>
            <w:webHidden/>
          </w:rPr>
          <w:t>2</w:t>
        </w:r>
        <w:r w:rsidR="0062376B">
          <w:rPr>
            <w:noProof/>
            <w:webHidden/>
          </w:rPr>
          <w:fldChar w:fldCharType="end"/>
        </w:r>
      </w:hyperlink>
    </w:p>
    <w:p w14:paraId="09FFAAD6" w14:textId="5C6D1848" w:rsidR="0062376B"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30119678" w:history="1">
        <w:r w:rsidR="0062376B" w:rsidRPr="00540D55">
          <w:rPr>
            <w:rStyle w:val="Hyperlink"/>
            <w:noProof/>
          </w:rPr>
          <w:t>3</w:t>
        </w:r>
        <w:r w:rsidR="0062376B">
          <w:rPr>
            <w:rFonts w:asciiTheme="minorHAnsi" w:eastAsiaTheme="minorEastAsia" w:hAnsiTheme="minorHAnsi" w:cstheme="minorBidi"/>
            <w:noProof/>
            <w:kern w:val="0"/>
            <w:sz w:val="22"/>
            <w:szCs w:val="22"/>
          </w:rPr>
          <w:tab/>
        </w:r>
        <w:r w:rsidR="0062376B" w:rsidRPr="00540D55">
          <w:rPr>
            <w:rStyle w:val="Hyperlink"/>
            <w:noProof/>
          </w:rPr>
          <w:t>Specific Requirements</w:t>
        </w:r>
        <w:r w:rsidR="0062376B">
          <w:rPr>
            <w:noProof/>
            <w:webHidden/>
          </w:rPr>
          <w:tab/>
        </w:r>
        <w:r w:rsidR="0062376B">
          <w:rPr>
            <w:noProof/>
            <w:webHidden/>
          </w:rPr>
          <w:fldChar w:fldCharType="begin"/>
        </w:r>
        <w:r w:rsidR="0062376B">
          <w:rPr>
            <w:noProof/>
            <w:webHidden/>
          </w:rPr>
          <w:instrText xml:space="preserve"> PAGEREF _Toc130119678 \h </w:instrText>
        </w:r>
        <w:r w:rsidR="0062376B">
          <w:rPr>
            <w:noProof/>
            <w:webHidden/>
          </w:rPr>
        </w:r>
        <w:r w:rsidR="0062376B">
          <w:rPr>
            <w:noProof/>
            <w:webHidden/>
          </w:rPr>
          <w:fldChar w:fldCharType="separate"/>
        </w:r>
        <w:r w:rsidR="0062376B">
          <w:rPr>
            <w:noProof/>
            <w:webHidden/>
          </w:rPr>
          <w:t>2</w:t>
        </w:r>
        <w:r w:rsidR="0062376B">
          <w:rPr>
            <w:noProof/>
            <w:webHidden/>
          </w:rPr>
          <w:fldChar w:fldCharType="end"/>
        </w:r>
      </w:hyperlink>
    </w:p>
    <w:p w14:paraId="30499CA6" w14:textId="1307C1C4" w:rsidR="0062376B" w:rsidRDefault="00000000">
      <w:pPr>
        <w:pStyle w:val="TOC1"/>
        <w:tabs>
          <w:tab w:val="left" w:pos="440"/>
          <w:tab w:val="right" w:leader="dot" w:pos="10005"/>
        </w:tabs>
        <w:rPr>
          <w:rFonts w:asciiTheme="minorHAnsi" w:eastAsiaTheme="minorEastAsia" w:hAnsiTheme="minorHAnsi" w:cstheme="minorBidi"/>
          <w:noProof/>
          <w:kern w:val="0"/>
          <w:sz w:val="22"/>
          <w:szCs w:val="22"/>
        </w:rPr>
      </w:pPr>
      <w:hyperlink w:anchor="_Toc130119679" w:history="1">
        <w:r w:rsidR="0062376B" w:rsidRPr="00540D55">
          <w:rPr>
            <w:rStyle w:val="Hyperlink"/>
            <w:noProof/>
          </w:rPr>
          <w:t>4</w:t>
        </w:r>
        <w:r w:rsidR="0062376B">
          <w:rPr>
            <w:rFonts w:asciiTheme="minorHAnsi" w:eastAsiaTheme="minorEastAsia" w:hAnsiTheme="minorHAnsi" w:cstheme="minorBidi"/>
            <w:noProof/>
            <w:kern w:val="0"/>
            <w:sz w:val="22"/>
            <w:szCs w:val="22"/>
          </w:rPr>
          <w:tab/>
        </w:r>
        <w:r w:rsidR="0062376B" w:rsidRPr="00540D55">
          <w:rPr>
            <w:rStyle w:val="Hyperlink"/>
            <w:noProof/>
          </w:rPr>
          <w:t>References</w:t>
        </w:r>
        <w:r w:rsidR="0062376B">
          <w:rPr>
            <w:noProof/>
            <w:webHidden/>
          </w:rPr>
          <w:tab/>
        </w:r>
        <w:r w:rsidR="0062376B">
          <w:rPr>
            <w:noProof/>
            <w:webHidden/>
          </w:rPr>
          <w:fldChar w:fldCharType="begin"/>
        </w:r>
        <w:r w:rsidR="0062376B">
          <w:rPr>
            <w:noProof/>
            <w:webHidden/>
          </w:rPr>
          <w:instrText xml:space="preserve"> PAGEREF _Toc130119679 \h </w:instrText>
        </w:r>
        <w:r w:rsidR="0062376B">
          <w:rPr>
            <w:noProof/>
            <w:webHidden/>
          </w:rPr>
        </w:r>
        <w:r w:rsidR="0062376B">
          <w:rPr>
            <w:noProof/>
            <w:webHidden/>
          </w:rPr>
          <w:fldChar w:fldCharType="separate"/>
        </w:r>
        <w:r w:rsidR="0062376B">
          <w:rPr>
            <w:noProof/>
            <w:webHidden/>
          </w:rPr>
          <w:t>2</w:t>
        </w:r>
        <w:r w:rsidR="0062376B">
          <w:rPr>
            <w:noProof/>
            <w:webHidden/>
          </w:rPr>
          <w:fldChar w:fldCharType="end"/>
        </w:r>
      </w:hyperlink>
    </w:p>
    <w:p w14:paraId="4F3413B4" w14:textId="130B5C08" w:rsidR="00C07557" w:rsidRPr="00C07557" w:rsidRDefault="00ED6FDC" w:rsidP="00DE7D1F">
      <w:pPr>
        <w:pStyle w:val="PARAGRAPHnoindent"/>
        <w:spacing w:afterLines="20" w:after="48" w:line="240" w:lineRule="auto"/>
        <w:rPr>
          <w:sz w:val="6"/>
          <w:szCs w:val="6"/>
        </w:rPr>
      </w:pPr>
      <w:r w:rsidRPr="00C07557">
        <w:rPr>
          <w:rFonts w:ascii="Helvetica" w:hAnsi="Helvetica" w:cs="Helvetica"/>
        </w:rPr>
        <w:fldChar w:fldCharType="end"/>
      </w:r>
    </w:p>
    <w:p w14:paraId="07B24B3F" w14:textId="479D6F77" w:rsidR="0062376B" w:rsidRPr="0062376B" w:rsidRDefault="003410C8" w:rsidP="0062376B">
      <w:pPr>
        <w:pStyle w:val="Heading1"/>
        <w:spacing w:before="260"/>
        <w:ind w:left="317" w:hanging="317"/>
        <w:rPr>
          <w:color w:val="000000"/>
        </w:rPr>
      </w:pPr>
      <w:bookmarkStart w:id="1" w:name="_Toc382301020"/>
      <w:bookmarkStart w:id="2" w:name="_Toc130119676"/>
      <w:r>
        <w:rPr>
          <w:color w:val="000000"/>
        </w:rPr>
        <w:t>1</w:t>
      </w:r>
      <w:r w:rsidR="0082784F">
        <w:rPr>
          <w:color w:val="000000"/>
        </w:rPr>
        <w:tab/>
      </w:r>
      <w:r>
        <w:rPr>
          <w:color w:val="000000"/>
        </w:rPr>
        <w:t>Introduction</w:t>
      </w:r>
      <w:bookmarkEnd w:id="1"/>
      <w:bookmarkEnd w:id="2"/>
    </w:p>
    <w:p w14:paraId="64F18C1E" w14:textId="7A60FEFB" w:rsidR="0062376B" w:rsidRDefault="0062376B" w:rsidP="0062376B">
      <w:pPr>
        <w:pStyle w:val="Heading2"/>
      </w:pPr>
      <w:r>
        <w:t>1.1</w:t>
      </w:r>
      <w:r>
        <w:tab/>
        <w:t>Purpose</w:t>
      </w:r>
    </w:p>
    <w:p w14:paraId="1DFD915C" w14:textId="77777777" w:rsidR="0062376B" w:rsidRDefault="0062376B" w:rsidP="0062376B">
      <w:r>
        <w:t>This document specifies the requirements for the Project Security Scanning Tool, a web-based platform designed to automate the process of detecting and analyzing potential security threats in software code. The tool will cater to system administrators, project managers, and developers, providing role-specific functionalities to effectively manage software security.</w:t>
      </w:r>
    </w:p>
    <w:p w14:paraId="1094054A" w14:textId="77777777" w:rsidR="0062376B" w:rsidRDefault="0062376B" w:rsidP="0062376B">
      <w:pPr>
        <w:pStyle w:val="PARAGRAPH"/>
        <w:ind w:firstLine="0"/>
      </w:pPr>
    </w:p>
    <w:p w14:paraId="76FD82B6" w14:textId="77777777" w:rsidR="0062376B" w:rsidRDefault="0062376B" w:rsidP="0062376B">
      <w:pPr>
        <w:pStyle w:val="Heading2"/>
      </w:pPr>
      <w:r>
        <w:t>1.2</w:t>
      </w:r>
      <w:r>
        <w:tab/>
        <w:t>Scope</w:t>
      </w:r>
    </w:p>
    <w:p w14:paraId="513A8C86" w14:textId="77777777" w:rsidR="0062376B" w:rsidRDefault="0062376B" w:rsidP="0062376B">
      <w:r>
        <w:t>The scope of this document is to define the functional and non-functional requirements of the Project Security Scanning Tool. It describes the intended features, the system's interactions with users, and the constraints under which the system will operate.</w:t>
      </w:r>
    </w:p>
    <w:p w14:paraId="07F2923A" w14:textId="77777777" w:rsidR="0062376B" w:rsidRDefault="0062376B" w:rsidP="0062376B">
      <w:pPr>
        <w:pStyle w:val="PARAGRAPHnoindent"/>
      </w:pPr>
    </w:p>
    <w:p w14:paraId="4379F0B7" w14:textId="77777777" w:rsidR="0062376B" w:rsidRDefault="0062376B" w:rsidP="0062376B">
      <w:pPr>
        <w:pStyle w:val="Heading2"/>
      </w:pPr>
      <w:r>
        <w:t>1.3</w:t>
      </w:r>
      <w:r>
        <w:tab/>
        <w:t>Definitions, Acronyms, and Abbreviations</w:t>
      </w:r>
    </w:p>
    <w:p w14:paraId="3049819D" w14:textId="77777777" w:rsidR="00B51E1A" w:rsidRDefault="00B51E1A" w:rsidP="00B51E1A">
      <w:r>
        <w:t>PM: Project Manager</w:t>
      </w:r>
    </w:p>
    <w:p w14:paraId="0EFE3D47" w14:textId="77777777" w:rsidR="00B51E1A" w:rsidRDefault="00B51E1A" w:rsidP="00B51E1A">
      <w:r>
        <w:t>CVSS: Common Vulnerability Scoring System</w:t>
      </w:r>
    </w:p>
    <w:p w14:paraId="4A818D15" w14:textId="77777777" w:rsidR="00B51E1A" w:rsidRDefault="00B51E1A" w:rsidP="00B51E1A">
      <w:r>
        <w:t>CVE: Common Vulnerabilities and Exposures</w:t>
      </w:r>
    </w:p>
    <w:p w14:paraId="05EEE3BD" w14:textId="670E329F" w:rsidR="0062376B" w:rsidRDefault="00B51E1A" w:rsidP="00B51E1A">
      <w:pPr>
        <w:pStyle w:val="PARAGRAPHnoindent"/>
      </w:pPr>
      <w:r>
        <w:t>CLI: Command Line Interface</w:t>
      </w:r>
    </w:p>
    <w:p w14:paraId="1BE4ADB8" w14:textId="72244680" w:rsidR="0062376B" w:rsidRPr="0062376B" w:rsidRDefault="0062376B" w:rsidP="0062376B">
      <w:pPr>
        <w:pStyle w:val="Heading2"/>
        <w:sectPr w:rsidR="0062376B" w:rsidRPr="0062376B" w:rsidSect="00686FB5">
          <w:type w:val="continuous"/>
          <w:pgSz w:w="11340" w:h="15480" w:code="1"/>
          <w:pgMar w:top="1195" w:right="605" w:bottom="360" w:left="720" w:header="605" w:footer="72" w:gutter="0"/>
          <w:cols w:space="240"/>
          <w:titlePg/>
        </w:sectPr>
      </w:pPr>
      <w:r>
        <w:t>1.4</w:t>
      </w:r>
      <w:r w:rsidR="00B51E1A">
        <w:tab/>
        <w:t>Overview</w:t>
      </w:r>
    </w:p>
    <w:p w14:paraId="2EE930B4" w14:textId="297F805D" w:rsidR="003410C8" w:rsidRPr="00DE2722" w:rsidRDefault="0082784F"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I</w:t>
      </w:r>
    </w:p>
    <w:p w14:paraId="3696CE37" w14:textId="5FE5DDE2" w:rsidR="003410C8" w:rsidRDefault="0082784F" w:rsidP="0082784F">
      <w:pPr>
        <w:pStyle w:val="PARAGRAPHnoindent"/>
        <w:rPr>
          <w:color w:val="000000"/>
        </w:rPr>
      </w:pPr>
      <w:r>
        <w:rPr>
          <w:rFonts w:ascii="Book Antiqua"/>
        </w:rPr>
        <w:t>N</w:t>
      </w:r>
      <w:r>
        <w:rPr>
          <w:rFonts w:ascii="Book Antiqua"/>
          <w:spacing w:val="-3"/>
        </w:rPr>
        <w:t xml:space="preserve"> </w:t>
      </w:r>
      <w:r>
        <w:rPr>
          <w:rFonts w:ascii="Book Antiqua"/>
        </w:rPr>
        <w:t>today's</w:t>
      </w:r>
      <w:r>
        <w:rPr>
          <w:rFonts w:ascii="Book Antiqua"/>
          <w:spacing w:val="-2"/>
        </w:rPr>
        <w:t xml:space="preserve"> </w:t>
      </w:r>
      <w:r>
        <w:rPr>
          <w:rFonts w:ascii="Book Antiqua"/>
        </w:rPr>
        <w:t>rapidly</w:t>
      </w:r>
      <w:r>
        <w:rPr>
          <w:rFonts w:ascii="Book Antiqua"/>
          <w:spacing w:val="-3"/>
        </w:rPr>
        <w:t xml:space="preserve"> </w:t>
      </w:r>
      <w:r>
        <w:rPr>
          <w:rFonts w:ascii="Book Antiqua"/>
        </w:rPr>
        <w:t>evolving</w:t>
      </w:r>
      <w:r>
        <w:rPr>
          <w:rFonts w:ascii="Book Antiqua"/>
          <w:spacing w:val="-3"/>
        </w:rPr>
        <w:t xml:space="preserve"> </w:t>
      </w:r>
      <w:r>
        <w:rPr>
          <w:rFonts w:ascii="Book Antiqua"/>
        </w:rPr>
        <w:t>digital</w:t>
      </w:r>
      <w:r>
        <w:rPr>
          <w:rFonts w:ascii="Book Antiqua"/>
          <w:spacing w:val="-3"/>
        </w:rPr>
        <w:t xml:space="preserve"> </w:t>
      </w:r>
      <w:r>
        <w:rPr>
          <w:rFonts w:ascii="Book Antiqua"/>
        </w:rPr>
        <w:t>landscape,</w:t>
      </w:r>
      <w:r>
        <w:rPr>
          <w:rFonts w:ascii="Book Antiqua"/>
          <w:spacing w:val="-5"/>
        </w:rPr>
        <w:t xml:space="preserve"> </w:t>
      </w:r>
      <w:r>
        <w:rPr>
          <w:rFonts w:ascii="Book Antiqua"/>
        </w:rPr>
        <w:t>software</w:t>
      </w:r>
      <w:r>
        <w:rPr>
          <w:rFonts w:ascii="Book Antiqua"/>
          <w:spacing w:val="-4"/>
        </w:rPr>
        <w:t xml:space="preserve"> </w:t>
      </w:r>
      <w:r>
        <w:rPr>
          <w:rFonts w:ascii="Book Antiqua"/>
        </w:rPr>
        <w:t>security</w:t>
      </w:r>
      <w:r>
        <w:rPr>
          <w:rFonts w:ascii="Book Antiqua"/>
          <w:spacing w:val="-3"/>
        </w:rPr>
        <w:t xml:space="preserve"> </w:t>
      </w:r>
      <w:r>
        <w:rPr>
          <w:rFonts w:ascii="Book Antiqua"/>
        </w:rPr>
        <w:t>has</w:t>
      </w:r>
      <w:r>
        <w:rPr>
          <w:rFonts w:ascii="Book Antiqua"/>
          <w:spacing w:val="-2"/>
        </w:rPr>
        <w:t xml:space="preserve"> </w:t>
      </w:r>
      <w:r>
        <w:rPr>
          <w:rFonts w:ascii="Book Antiqua"/>
        </w:rPr>
        <w:t>become</w:t>
      </w:r>
      <w:r>
        <w:rPr>
          <w:rFonts w:ascii="Book Antiqua"/>
          <w:spacing w:val="-3"/>
        </w:rPr>
        <w:t xml:space="preserve"> </w:t>
      </w:r>
      <w:r>
        <w:rPr>
          <w:rFonts w:ascii="Book Antiqua"/>
        </w:rPr>
        <w:t>a</w:t>
      </w:r>
      <w:r>
        <w:rPr>
          <w:rFonts w:ascii="Book Antiqua"/>
          <w:spacing w:val="-2"/>
        </w:rPr>
        <w:t xml:space="preserve"> </w:t>
      </w:r>
      <w:r>
        <w:rPr>
          <w:rFonts w:ascii="Book Antiqua"/>
        </w:rPr>
        <w:t>major</w:t>
      </w:r>
      <w:r>
        <w:rPr>
          <w:rFonts w:ascii="Book Antiqua"/>
          <w:spacing w:val="-4"/>
        </w:rPr>
        <w:t xml:space="preserve"> </w:t>
      </w:r>
      <w:r>
        <w:rPr>
          <w:rFonts w:ascii="Book Antiqua"/>
        </w:rPr>
        <w:t>concern</w:t>
      </w:r>
      <w:r>
        <w:rPr>
          <w:rFonts w:ascii="Book Antiqua"/>
          <w:spacing w:val="-4"/>
        </w:rPr>
        <w:t xml:space="preserve"> </w:t>
      </w:r>
      <w:r>
        <w:rPr>
          <w:rFonts w:ascii="Book Antiqua"/>
        </w:rPr>
        <w:t>for</w:t>
      </w:r>
      <w:r>
        <w:rPr>
          <w:rFonts w:ascii="Book Antiqua"/>
          <w:spacing w:val="-4"/>
        </w:rPr>
        <w:t xml:space="preserve"> </w:t>
      </w:r>
      <w:r>
        <w:rPr>
          <w:rFonts w:ascii="Book Antiqua"/>
        </w:rPr>
        <w:t>companies</w:t>
      </w:r>
      <w:r>
        <w:rPr>
          <w:rFonts w:ascii="Book Antiqua"/>
          <w:spacing w:val="-2"/>
        </w:rPr>
        <w:t xml:space="preserve"> </w:t>
      </w:r>
      <w:r>
        <w:rPr>
          <w:rFonts w:ascii="Book Antiqua"/>
        </w:rPr>
        <w:t>of</w:t>
      </w:r>
      <w:r>
        <w:rPr>
          <w:rFonts w:ascii="Book Antiqua"/>
          <w:spacing w:val="-4"/>
        </w:rPr>
        <w:t xml:space="preserve"> </w:t>
      </w:r>
      <w:r>
        <w:rPr>
          <w:rFonts w:ascii="Book Antiqua"/>
        </w:rPr>
        <w:t>all</w:t>
      </w:r>
      <w:r>
        <w:rPr>
          <w:rFonts w:ascii="Book Antiqua"/>
          <w:spacing w:val="-3"/>
        </w:rPr>
        <w:t xml:space="preserve"> </w:t>
      </w:r>
      <w:r>
        <w:rPr>
          <w:rFonts w:ascii="Book Antiqua"/>
        </w:rPr>
        <w:t>sizes. Security threats can arise from vulnerabilities in software code, credentials, and third-party components, and it's essential to detect and</w:t>
      </w:r>
      <w:r>
        <w:rPr>
          <w:rFonts w:ascii="Book Antiqua"/>
          <w:spacing w:val="-1"/>
        </w:rPr>
        <w:t xml:space="preserve"> </w:t>
      </w:r>
      <w:r>
        <w:rPr>
          <w:rFonts w:ascii="Book Antiqua"/>
        </w:rPr>
        <w:t>address these issues as early</w:t>
      </w:r>
      <w:r>
        <w:rPr>
          <w:rFonts w:ascii="Book Antiqua"/>
          <w:spacing w:val="-1"/>
        </w:rPr>
        <w:t xml:space="preserve"> </w:t>
      </w:r>
      <w:r>
        <w:rPr>
          <w:rFonts w:ascii="Book Antiqua"/>
        </w:rPr>
        <w:t>as possible. However, the task of manually scanning all software code for potential security threats is time-consuming, error-prone, and simply not feasible for larger projects. This is where a security scanning tool comes in - a web-based platform designed to automate the process of detecting and analyzing potential security threats in software code.</w:t>
      </w:r>
    </w:p>
    <w:p w14:paraId="7AE1F8E5" w14:textId="77777777" w:rsidR="0082784F" w:rsidRPr="0082784F" w:rsidRDefault="0082784F" w:rsidP="0082784F">
      <w:pPr>
        <w:pStyle w:val="PARAGRAPH"/>
      </w:pPr>
    </w:p>
    <w:p w14:paraId="5271DB3D" w14:textId="303BD29F" w:rsidR="003410C8" w:rsidRDefault="003410C8" w:rsidP="00C07557">
      <w:pPr>
        <w:pStyle w:val="Heading1"/>
        <w:rPr>
          <w:color w:val="000000"/>
        </w:rPr>
      </w:pPr>
      <w:bookmarkStart w:id="3" w:name="_Toc382301021"/>
      <w:bookmarkStart w:id="4" w:name="_Toc130119677"/>
      <w:r>
        <w:rPr>
          <w:color w:val="000000"/>
        </w:rPr>
        <w:lastRenderedPageBreak/>
        <w:t>2</w:t>
      </w:r>
      <w:bookmarkEnd w:id="3"/>
      <w:r w:rsidR="00625A1A">
        <w:rPr>
          <w:color w:val="000000"/>
        </w:rPr>
        <w:tab/>
      </w:r>
      <w:r w:rsidR="0082784F">
        <w:rPr>
          <w:color w:val="000000"/>
        </w:rPr>
        <w:t>Overall Description</w:t>
      </w:r>
      <w:bookmarkEnd w:id="4"/>
    </w:p>
    <w:p w14:paraId="74F48308" w14:textId="6EB5D90B" w:rsidR="003410C8" w:rsidRDefault="003410C8">
      <w:pPr>
        <w:pStyle w:val="Heading2"/>
        <w:spacing w:before="0"/>
        <w:rPr>
          <w:color w:val="000000"/>
        </w:rPr>
      </w:pPr>
      <w:r>
        <w:rPr>
          <w:color w:val="000000"/>
        </w:rPr>
        <w:t xml:space="preserve">2.1 </w:t>
      </w:r>
      <w:r w:rsidR="00B51E1A">
        <w:rPr>
          <w:color w:val="000000"/>
        </w:rPr>
        <w:t>Product Perspective</w:t>
      </w:r>
    </w:p>
    <w:p w14:paraId="54DF328C" w14:textId="0B9D5327" w:rsidR="002B4591" w:rsidRPr="002B4591" w:rsidRDefault="002B4591" w:rsidP="002B4591">
      <w:pPr>
        <w:pStyle w:val="PARAGRAPHnoindent"/>
      </w:pPr>
      <w:r w:rsidRPr="002B4591">
        <w:t>The Project Security Scanning Tool is an all-encompassing, web-based platform designed to simplify and automate the process of identifying and analyzing security threats in software projects. It consists of a database containing project details, alerts, and mitigation information, as well as a website serving as the user interface for system administrators, project managers, and developers. This centralized, user-friendly platform aims to provide an efficient and effective solution for managing software security across various user roles.</w:t>
      </w:r>
    </w:p>
    <w:p w14:paraId="11A30033" w14:textId="77777777" w:rsidR="002B4591" w:rsidRPr="002B4591" w:rsidRDefault="002B4591" w:rsidP="002B4591">
      <w:pPr>
        <w:pStyle w:val="PARAGRAPHnoindent"/>
      </w:pPr>
      <w:r w:rsidRPr="002B4591">
        <w:t>By supporting a wide range of programming languages and frameworks, the tool offers a versatile solution for diverse software projects. Leveraging advanced algorithms and industry-standard security practices, the platform significantly reduces the time and effort required to maintain secure software projects.</w:t>
      </w:r>
    </w:p>
    <w:p w14:paraId="354B681D" w14:textId="77777777" w:rsidR="002B4591" w:rsidRPr="002B4591" w:rsidRDefault="002B4591" w:rsidP="002B4591">
      <w:pPr>
        <w:pStyle w:val="PARAGRAPHnoindent"/>
      </w:pPr>
      <w:r w:rsidRPr="002B4591">
        <w:t>The Project Security Scanning Tool seamlessly integrates with existing development workflows and tools, ensuring a consistent approach to software security across an organization. Its modular architecture allows for easy customization and extension, accommodating specific project requirements and security policies.</w:t>
      </w:r>
    </w:p>
    <w:p w14:paraId="1328399D" w14:textId="28E5F43B" w:rsidR="00D12D5C" w:rsidRPr="00D12D5C" w:rsidRDefault="00D12D5C" w:rsidP="002B4591">
      <w:pPr>
        <w:pStyle w:val="PARAGRAPHnoindent"/>
      </w:pPr>
    </w:p>
    <w:p w14:paraId="1E5B3E7E" w14:textId="39BB34C9" w:rsidR="003410C8" w:rsidRPr="00625A1A" w:rsidRDefault="003410C8" w:rsidP="00625A1A">
      <w:pPr>
        <w:pStyle w:val="Heading2"/>
      </w:pPr>
      <w:r w:rsidRPr="00625A1A">
        <w:t>2.2</w:t>
      </w:r>
      <w:r w:rsidR="00625A1A">
        <w:t xml:space="preserve"> </w:t>
      </w:r>
      <w:r w:rsidR="00B51E1A" w:rsidRPr="00625A1A">
        <w:t>Product Functions</w:t>
      </w:r>
    </w:p>
    <w:p w14:paraId="53B2B00A" w14:textId="77777777" w:rsidR="00D12D5C" w:rsidRDefault="00D12D5C" w:rsidP="00D12D5C">
      <w:r>
        <w:t>The main functions of the tool are:</w:t>
      </w:r>
    </w:p>
    <w:p w14:paraId="0918614D" w14:textId="77777777" w:rsidR="00D12D5C" w:rsidRDefault="00D12D5C" w:rsidP="00D12D5C"/>
    <w:p w14:paraId="51364EE6" w14:textId="77777777" w:rsidR="002B4591" w:rsidRPr="002B4591" w:rsidRDefault="002B4591" w:rsidP="002B4591">
      <w:pPr>
        <w:pStyle w:val="PARAGRAPHnoindent"/>
        <w:numPr>
          <w:ilvl w:val="0"/>
          <w:numId w:val="41"/>
        </w:numPr>
      </w:pPr>
      <w:r w:rsidRPr="002B4591">
        <w:t>Automated Security Scanning: Streamline the detection and analysis of potential security threats in software code using advanced algorithms and industry-standard practices.</w:t>
      </w:r>
    </w:p>
    <w:p w14:paraId="2B7D9B55" w14:textId="77777777" w:rsidR="002B4591" w:rsidRPr="002B4591" w:rsidRDefault="002B4591" w:rsidP="002B4591">
      <w:pPr>
        <w:pStyle w:val="PARAGRAPHnoindent"/>
        <w:numPr>
          <w:ilvl w:val="0"/>
          <w:numId w:val="41"/>
        </w:numPr>
      </w:pPr>
      <w:r w:rsidRPr="002B4591">
        <w:t>Role-Based Access Control: Provide tailored features and access levels for System Administrators, Project Managers, and Developers, ensuring efficient management of software security across different roles. This includes managing the tool, users, projects, and viewing scan results.</w:t>
      </w:r>
    </w:p>
    <w:p w14:paraId="0CBCD430" w14:textId="77777777" w:rsidR="002B4591" w:rsidRPr="002B4591" w:rsidRDefault="002B4591" w:rsidP="002B4591">
      <w:pPr>
        <w:pStyle w:val="PARAGRAPHnoindent"/>
        <w:numPr>
          <w:ilvl w:val="0"/>
          <w:numId w:val="41"/>
        </w:numPr>
      </w:pPr>
      <w:r w:rsidRPr="002B4591">
        <w:t>Integration with Development Workflows: Seamlessly integrate with existing tools and support various programming languages and frameworks for versatile and consistent security scanning across diverse projects.</w:t>
      </w:r>
    </w:p>
    <w:p w14:paraId="4324F3C7" w14:textId="77777777" w:rsidR="002B4591" w:rsidRPr="002B4591" w:rsidRDefault="002B4591" w:rsidP="002B4591">
      <w:pPr>
        <w:pStyle w:val="PARAGRAPHnoindent"/>
        <w:numPr>
          <w:ilvl w:val="0"/>
          <w:numId w:val="41"/>
        </w:numPr>
      </w:pPr>
      <w:r w:rsidRPr="002B4591">
        <w:t>Centralized Dashboard: Offer a comprehensive, user-friendly interface to manage and monitor projects, scan results, user activity, and project statistics. This enables requesting and viewing scan results across user roles.</w:t>
      </w:r>
    </w:p>
    <w:p w14:paraId="7BA8F7ED" w14:textId="77777777" w:rsidR="002B4591" w:rsidRPr="002B4591" w:rsidRDefault="002B4591" w:rsidP="002B4591">
      <w:pPr>
        <w:pStyle w:val="PARAGRAPHnoindent"/>
        <w:numPr>
          <w:ilvl w:val="0"/>
          <w:numId w:val="41"/>
        </w:numPr>
      </w:pPr>
      <w:r w:rsidRPr="002B4591">
        <w:t>Issue Assignment and Tracking: Enable efficient assignment and tracking of security issues, facilitating prompt resolution and improved software security. This encompasses assigning security issues to developers, as well as addressing and resolving these issues within the platform.</w:t>
      </w:r>
    </w:p>
    <w:p w14:paraId="5367E46B" w14:textId="77777777" w:rsidR="00D12D5C" w:rsidRPr="00D12D5C" w:rsidRDefault="00D12D5C" w:rsidP="00D12D5C">
      <w:pPr>
        <w:pStyle w:val="PARAGRAPHnoindent"/>
      </w:pPr>
    </w:p>
    <w:p w14:paraId="777A0BA6" w14:textId="25CBF0FC" w:rsidR="003410C8" w:rsidRDefault="003410C8">
      <w:pPr>
        <w:pStyle w:val="Heading2"/>
      </w:pPr>
      <w:r>
        <w:rPr>
          <w:color w:val="000000"/>
        </w:rPr>
        <w:t>2.3</w:t>
      </w:r>
      <w:r>
        <w:rPr>
          <w:color w:val="000000"/>
        </w:rPr>
        <w:tab/>
      </w:r>
      <w:r w:rsidR="00B51E1A">
        <w:t>User Characteristics</w:t>
      </w:r>
    </w:p>
    <w:p w14:paraId="1BE8BE7A" w14:textId="13B1F9C3" w:rsidR="00C839A1" w:rsidRPr="00C839A1" w:rsidRDefault="00C839A1" w:rsidP="00C839A1">
      <w:pPr>
        <w:pStyle w:val="PARAGRAPHnoindent"/>
      </w:pPr>
      <w:r w:rsidRPr="00C839A1">
        <w:t>System Administrators are typically experienced IT professionals with strong technical expertise in managing software systems, networks, and security. They require a comprehensive understanding of the tool's configuration and management aspects. Project Managers possess domain knowledge in software development and project management, focusing on coordinating team efforts and ensuring timely and secure delivery of software projects. Developers have varying levels of programming expertise and familiarity with different languages and frameworks. Their primary goal is to write secure code and address any identified security issues promptly. All user types value an intuitive, user-friendly interface that facilitates efficient and effective management of software security.</w:t>
      </w:r>
    </w:p>
    <w:p w14:paraId="45D2B52B" w14:textId="77777777" w:rsidR="00D12D5C" w:rsidRPr="00D12D5C" w:rsidRDefault="00D12D5C" w:rsidP="00D12D5C">
      <w:pPr>
        <w:pStyle w:val="PARAGRAPHnoindent"/>
      </w:pPr>
    </w:p>
    <w:p w14:paraId="3718870B" w14:textId="5A104753" w:rsidR="00D12D5C" w:rsidRDefault="00B51E1A" w:rsidP="00D12D5C">
      <w:pPr>
        <w:pStyle w:val="Heading2"/>
        <w:numPr>
          <w:ilvl w:val="1"/>
          <w:numId w:val="32"/>
        </w:numPr>
      </w:pPr>
      <w:r>
        <w:t>Constraints</w:t>
      </w:r>
    </w:p>
    <w:p w14:paraId="3D8D1537" w14:textId="1AE529F1" w:rsidR="000F018F" w:rsidRPr="000F018F" w:rsidRDefault="000F018F" w:rsidP="00AE64BD">
      <w:pPr>
        <w:pStyle w:val="PARAGRAPHnoindent"/>
      </w:pPr>
      <w:r>
        <w:t xml:space="preserve">The </w:t>
      </w:r>
      <w:r w:rsidR="00AE64BD">
        <w:t>Project Security Scanning Tool has the following constraints:</w:t>
      </w:r>
    </w:p>
    <w:p w14:paraId="16337495" w14:textId="6AD70A9F" w:rsidR="000F018F" w:rsidRPr="000F018F" w:rsidRDefault="000F018F" w:rsidP="000F018F">
      <w:pPr>
        <w:numPr>
          <w:ilvl w:val="0"/>
          <w:numId w:val="43"/>
        </w:numPr>
      </w:pPr>
      <w:r w:rsidRPr="000F018F">
        <w:t>Compatibility: The tool must be compatible with existing web services, Command Line Interface (CLI) binaries, and libraries, ensuring seamless integration with the current technology stack and development workflows.</w:t>
      </w:r>
    </w:p>
    <w:p w14:paraId="4F0C3A24" w14:textId="77777777" w:rsidR="000F018F" w:rsidRPr="000F018F" w:rsidRDefault="000F018F" w:rsidP="000F018F">
      <w:pPr>
        <w:numPr>
          <w:ilvl w:val="0"/>
          <w:numId w:val="43"/>
        </w:numPr>
      </w:pPr>
      <w:r w:rsidRPr="000F018F">
        <w:t>Compliance: The tool must adhere to applicable security and data privacy regulations, ensuring that it maintains the highest standards of data protection and privacy for users and organizations.</w:t>
      </w:r>
    </w:p>
    <w:p w14:paraId="231F51E5" w14:textId="77777777" w:rsidR="000F018F" w:rsidRPr="000F018F" w:rsidRDefault="000F018F" w:rsidP="000F018F">
      <w:pPr>
        <w:numPr>
          <w:ilvl w:val="0"/>
          <w:numId w:val="43"/>
        </w:numPr>
      </w:pPr>
      <w:r w:rsidRPr="000F018F">
        <w:t>Platform Independence: The tool must be platform-independent, allowing it to be used across various operating systems and environments without requiring specific hardware or software configurations.</w:t>
      </w:r>
    </w:p>
    <w:p w14:paraId="5477ECC7" w14:textId="30C8687E" w:rsidR="00D12D5C" w:rsidRPr="00D12D5C" w:rsidRDefault="000F018F" w:rsidP="00C839A1">
      <w:pPr>
        <w:numPr>
          <w:ilvl w:val="0"/>
          <w:numId w:val="43"/>
        </w:numPr>
      </w:pPr>
      <w:r w:rsidRPr="000F018F">
        <w:t>Web Browser Accessibility: The tool must be accessible through modern web browsers, ensuring that users can easily access and utilize the platform without the need for additional software installations or modifications.</w:t>
      </w:r>
    </w:p>
    <w:p w14:paraId="0B3F5065" w14:textId="518003A4" w:rsidR="00B51E1A" w:rsidRDefault="00B51E1A" w:rsidP="00B51E1A">
      <w:pPr>
        <w:pStyle w:val="Heading2"/>
      </w:pPr>
      <w:r w:rsidRPr="00B51E1A">
        <w:rPr>
          <w:rStyle w:val="Url"/>
          <w:rFonts w:ascii="Helvetica" w:hAnsi="Helvetica"/>
          <w:color w:val="auto"/>
          <w:sz w:val="20"/>
        </w:rPr>
        <w:t>2.5</w:t>
      </w:r>
      <w:r w:rsidRPr="00B51E1A">
        <w:rPr>
          <w:rStyle w:val="Url"/>
          <w:rFonts w:ascii="Helvetica" w:hAnsi="Helvetica"/>
          <w:color w:val="auto"/>
          <w:sz w:val="20"/>
        </w:rPr>
        <w:tab/>
      </w:r>
      <w:r w:rsidRPr="00B51E1A">
        <w:t>Assumptions and Dependencies</w:t>
      </w:r>
    </w:p>
    <w:p w14:paraId="4D74FFD9" w14:textId="77777777" w:rsidR="00AE64BD" w:rsidRDefault="00D12D5C" w:rsidP="00AE64BD">
      <w:pPr>
        <w:pStyle w:val="ListParagraph"/>
        <w:numPr>
          <w:ilvl w:val="0"/>
          <w:numId w:val="45"/>
        </w:numPr>
      </w:pPr>
      <w:r>
        <w:t>The target clients have access to a reliable internet connection.</w:t>
      </w:r>
    </w:p>
    <w:p w14:paraId="5B1F284E" w14:textId="0B621965" w:rsidR="00D12D5C" w:rsidRDefault="00D12D5C" w:rsidP="00AE64BD">
      <w:pPr>
        <w:pStyle w:val="ListParagraph"/>
        <w:numPr>
          <w:ilvl w:val="0"/>
          <w:numId w:val="45"/>
        </w:numPr>
      </w:pPr>
      <w:r>
        <w:t>Third-party libraries and services used in the tool will remain available and supported.</w:t>
      </w:r>
    </w:p>
    <w:p w14:paraId="5CEB6357" w14:textId="77777777" w:rsidR="00D12D5C" w:rsidRPr="00D12D5C" w:rsidRDefault="00D12D5C" w:rsidP="00D12D5C">
      <w:pPr>
        <w:pStyle w:val="PARAGRAPHnoindent"/>
      </w:pPr>
    </w:p>
    <w:p w14:paraId="39DA5900" w14:textId="60106334" w:rsidR="003410C8" w:rsidRDefault="003410C8" w:rsidP="00C07557">
      <w:pPr>
        <w:pStyle w:val="Heading1"/>
        <w:rPr>
          <w:rStyle w:val="Figurereferenceto"/>
          <w:color w:val="000000"/>
        </w:rPr>
      </w:pPr>
      <w:bookmarkStart w:id="5" w:name="_Toc382301022"/>
      <w:bookmarkStart w:id="6" w:name="_Toc130119678"/>
      <w:r>
        <w:rPr>
          <w:rStyle w:val="Figurereferenceto"/>
          <w:color w:val="000000"/>
        </w:rPr>
        <w:lastRenderedPageBreak/>
        <w:t>3</w:t>
      </w:r>
      <w:r>
        <w:rPr>
          <w:rStyle w:val="Figurereferenceto"/>
          <w:color w:val="000000"/>
        </w:rPr>
        <w:tab/>
      </w:r>
      <w:bookmarkEnd w:id="5"/>
      <w:r w:rsidR="0082784F">
        <w:rPr>
          <w:rStyle w:val="Figurereferenceto"/>
          <w:color w:val="000000"/>
        </w:rPr>
        <w:t>Specific Requirements</w:t>
      </w:r>
      <w:bookmarkEnd w:id="6"/>
    </w:p>
    <w:p w14:paraId="6FBA9D73" w14:textId="701AF21E" w:rsidR="00B51E1A" w:rsidRDefault="00B51E1A" w:rsidP="00B51E1A">
      <w:pPr>
        <w:pStyle w:val="Heading2"/>
      </w:pPr>
      <w:r>
        <w:t>3.1</w:t>
      </w:r>
      <w:r>
        <w:tab/>
        <w:t>Functional Requirements</w:t>
      </w:r>
    </w:p>
    <w:p w14:paraId="7E1E1E89" w14:textId="35D9D9F0" w:rsidR="00C839A1" w:rsidRPr="000F018F" w:rsidRDefault="00C839A1" w:rsidP="00C839A1">
      <w:pPr>
        <w:pStyle w:val="Heading3"/>
        <w:numPr>
          <w:ilvl w:val="2"/>
          <w:numId w:val="46"/>
        </w:numPr>
      </w:pPr>
      <w:bookmarkStart w:id="7" w:name="_Hlk130125879"/>
      <w:r w:rsidRPr="000F018F">
        <w:t>System Administrators (SA):</w:t>
      </w:r>
    </w:p>
    <w:p w14:paraId="64866700" w14:textId="082E483D" w:rsidR="00C839A1" w:rsidRPr="000F018F" w:rsidRDefault="00C839A1" w:rsidP="00C839A1">
      <w:pPr>
        <w:pStyle w:val="PARAGRAPHnoindent"/>
        <w:numPr>
          <w:ilvl w:val="1"/>
          <w:numId w:val="42"/>
        </w:numPr>
      </w:pPr>
      <w:r w:rsidRPr="000F018F">
        <w:t>Manage the security scanning tool and its configuration settings.</w:t>
      </w:r>
    </w:p>
    <w:p w14:paraId="132A674F" w14:textId="77777777" w:rsidR="00C839A1" w:rsidRPr="000F018F" w:rsidRDefault="00C839A1" w:rsidP="00C839A1">
      <w:pPr>
        <w:pStyle w:val="PARAGRAPHnoindent"/>
        <w:numPr>
          <w:ilvl w:val="1"/>
          <w:numId w:val="42"/>
        </w:numPr>
      </w:pPr>
      <w:r w:rsidRPr="000F018F">
        <w:t>Add and remove projects for scanning.</w:t>
      </w:r>
    </w:p>
    <w:p w14:paraId="5CCA0249" w14:textId="77777777" w:rsidR="00C839A1" w:rsidRPr="000F018F" w:rsidRDefault="00C839A1" w:rsidP="00C839A1">
      <w:pPr>
        <w:pStyle w:val="PARAGRAPHnoindent"/>
        <w:numPr>
          <w:ilvl w:val="1"/>
          <w:numId w:val="42"/>
        </w:numPr>
      </w:pPr>
      <w:r w:rsidRPr="000F018F">
        <w:t>Add and remove users, including project managers and developers.</w:t>
      </w:r>
    </w:p>
    <w:p w14:paraId="4CC69A63" w14:textId="77777777" w:rsidR="00C839A1" w:rsidRPr="000F018F" w:rsidRDefault="00C839A1" w:rsidP="00C839A1">
      <w:pPr>
        <w:pStyle w:val="PARAGRAPHnoindent"/>
        <w:numPr>
          <w:ilvl w:val="1"/>
          <w:numId w:val="42"/>
        </w:numPr>
      </w:pPr>
      <w:r w:rsidRPr="000F018F">
        <w:t>View all projects, results of scans, and user activity logs.</w:t>
      </w:r>
    </w:p>
    <w:p w14:paraId="7A1DA912" w14:textId="77777777" w:rsidR="00C839A1" w:rsidRDefault="00C839A1" w:rsidP="00C839A1">
      <w:pPr>
        <w:pStyle w:val="PARAGRAPHnoindent"/>
        <w:numPr>
          <w:ilvl w:val="1"/>
          <w:numId w:val="42"/>
        </w:numPr>
      </w:pPr>
      <w:bookmarkStart w:id="8" w:name="_Hlk130126254"/>
      <w:r w:rsidRPr="000F018F">
        <w:t>Oversee the overall health and security of the software projects within the organization</w:t>
      </w:r>
      <w:bookmarkEnd w:id="7"/>
      <w:r w:rsidRPr="000F018F">
        <w:t>.</w:t>
      </w:r>
    </w:p>
    <w:bookmarkEnd w:id="8"/>
    <w:p w14:paraId="5EEC00F6" w14:textId="77777777" w:rsidR="00C839A1" w:rsidRPr="000F018F" w:rsidRDefault="00C839A1" w:rsidP="00C839A1">
      <w:pPr>
        <w:pStyle w:val="PARAGRAPH"/>
      </w:pPr>
    </w:p>
    <w:p w14:paraId="1EEDCD16" w14:textId="7C7A421A" w:rsidR="00C839A1" w:rsidRPr="000F018F" w:rsidRDefault="00C839A1" w:rsidP="00C839A1">
      <w:pPr>
        <w:pStyle w:val="Heading3"/>
      </w:pPr>
      <w:r>
        <w:t>3.1.2</w:t>
      </w:r>
      <w:r>
        <w:tab/>
      </w:r>
      <w:r w:rsidRPr="000F018F">
        <w:t>Project Managers (PM):</w:t>
      </w:r>
    </w:p>
    <w:p w14:paraId="1FF4902B" w14:textId="77777777" w:rsidR="00C839A1" w:rsidRPr="000F018F" w:rsidRDefault="00C839A1" w:rsidP="00C839A1">
      <w:pPr>
        <w:pStyle w:val="PARAGRAPHnoindent"/>
        <w:numPr>
          <w:ilvl w:val="1"/>
          <w:numId w:val="47"/>
        </w:numPr>
      </w:pPr>
      <w:bookmarkStart w:id="9" w:name="_Hlk130125911"/>
      <w:r w:rsidRPr="000F018F">
        <w:t>Add and remove developers to specific projects.</w:t>
      </w:r>
    </w:p>
    <w:p w14:paraId="044B74A7" w14:textId="77777777" w:rsidR="00C839A1" w:rsidRPr="000F018F" w:rsidRDefault="00C839A1" w:rsidP="00C839A1">
      <w:pPr>
        <w:pStyle w:val="PARAGRAPHnoindent"/>
        <w:numPr>
          <w:ilvl w:val="1"/>
          <w:numId w:val="47"/>
        </w:numPr>
      </w:pPr>
      <w:r w:rsidRPr="000F018F">
        <w:t>Add project source code location.</w:t>
      </w:r>
    </w:p>
    <w:p w14:paraId="5DC6D287" w14:textId="77777777" w:rsidR="00C839A1" w:rsidRPr="000F018F" w:rsidRDefault="00C839A1" w:rsidP="00C839A1">
      <w:pPr>
        <w:pStyle w:val="PARAGRAPHnoindent"/>
        <w:numPr>
          <w:ilvl w:val="1"/>
          <w:numId w:val="47"/>
        </w:numPr>
      </w:pPr>
      <w:r w:rsidRPr="000F018F">
        <w:t>Request scans of their projects.</w:t>
      </w:r>
    </w:p>
    <w:p w14:paraId="2F877729" w14:textId="77777777" w:rsidR="00C839A1" w:rsidRPr="000F018F" w:rsidRDefault="00C839A1" w:rsidP="00C839A1">
      <w:pPr>
        <w:pStyle w:val="PARAGRAPHnoindent"/>
        <w:numPr>
          <w:ilvl w:val="1"/>
          <w:numId w:val="47"/>
        </w:numPr>
      </w:pPr>
      <w:r w:rsidRPr="000F018F">
        <w:t>View the results of scans for their projects.</w:t>
      </w:r>
    </w:p>
    <w:p w14:paraId="7AF32BDE" w14:textId="77777777" w:rsidR="00C839A1" w:rsidRPr="000F018F" w:rsidRDefault="00C839A1" w:rsidP="00C839A1">
      <w:pPr>
        <w:pStyle w:val="PARAGRAPHnoindent"/>
        <w:numPr>
          <w:ilvl w:val="1"/>
          <w:numId w:val="47"/>
        </w:numPr>
      </w:pPr>
      <w:r w:rsidRPr="000F018F">
        <w:t>Assign specific security issues to individual developers.</w:t>
      </w:r>
    </w:p>
    <w:p w14:paraId="5DE6EAE4" w14:textId="77777777" w:rsidR="00C839A1" w:rsidRPr="000F018F" w:rsidRDefault="00C839A1" w:rsidP="00C839A1">
      <w:pPr>
        <w:pStyle w:val="PARAGRAPHnoindent"/>
        <w:numPr>
          <w:ilvl w:val="1"/>
          <w:numId w:val="47"/>
        </w:numPr>
      </w:pPr>
      <w:r w:rsidRPr="000F018F">
        <w:t>View which developer is responsible for a certain security issue.</w:t>
      </w:r>
    </w:p>
    <w:p w14:paraId="7ECE27C8" w14:textId="77777777" w:rsidR="00C839A1" w:rsidRPr="000F018F" w:rsidRDefault="00C839A1" w:rsidP="00C839A1">
      <w:pPr>
        <w:pStyle w:val="PARAGRAPHnoindent"/>
        <w:numPr>
          <w:ilvl w:val="1"/>
          <w:numId w:val="47"/>
        </w:numPr>
      </w:pPr>
      <w:r w:rsidRPr="000F018F">
        <w:t>View Project Statistics.</w:t>
      </w:r>
    </w:p>
    <w:p w14:paraId="45D926A2" w14:textId="77777777" w:rsidR="00C839A1" w:rsidRDefault="00C839A1" w:rsidP="00C839A1">
      <w:pPr>
        <w:pStyle w:val="PARAGRAPHnoindent"/>
        <w:numPr>
          <w:ilvl w:val="1"/>
          <w:numId w:val="47"/>
        </w:numPr>
      </w:pPr>
      <w:r w:rsidRPr="000F018F">
        <w:t>Coordinate and manage software security efforts within their projects.</w:t>
      </w:r>
    </w:p>
    <w:bookmarkEnd w:id="9"/>
    <w:p w14:paraId="67B47C73" w14:textId="77777777" w:rsidR="00C839A1" w:rsidRPr="000F018F" w:rsidRDefault="00C839A1" w:rsidP="00C839A1">
      <w:pPr>
        <w:pStyle w:val="PARAGRAPH"/>
      </w:pPr>
    </w:p>
    <w:p w14:paraId="1217243E" w14:textId="7D85DD7A" w:rsidR="00C839A1" w:rsidRPr="000F018F" w:rsidRDefault="00C839A1" w:rsidP="00C839A1">
      <w:pPr>
        <w:pStyle w:val="Heading3"/>
      </w:pPr>
      <w:r>
        <w:t>3.1.3</w:t>
      </w:r>
      <w:r>
        <w:tab/>
      </w:r>
      <w:r w:rsidRPr="000F018F">
        <w:t>Developers:</w:t>
      </w:r>
    </w:p>
    <w:p w14:paraId="3A8171BD" w14:textId="77777777" w:rsidR="00C839A1" w:rsidRPr="000F018F" w:rsidRDefault="00C839A1" w:rsidP="00C839A1">
      <w:pPr>
        <w:pStyle w:val="PARAGRAPHnoindent"/>
        <w:numPr>
          <w:ilvl w:val="1"/>
          <w:numId w:val="48"/>
        </w:numPr>
      </w:pPr>
      <w:bookmarkStart w:id="10" w:name="_Hlk130126107"/>
      <w:r w:rsidRPr="000F018F">
        <w:t>Request scans of the latest commits to the PM.</w:t>
      </w:r>
    </w:p>
    <w:p w14:paraId="12F526FF" w14:textId="77777777" w:rsidR="00C839A1" w:rsidRPr="000F018F" w:rsidRDefault="00C839A1" w:rsidP="00C839A1">
      <w:pPr>
        <w:pStyle w:val="PARAGRAPHnoindent"/>
        <w:numPr>
          <w:ilvl w:val="1"/>
          <w:numId w:val="48"/>
        </w:numPr>
      </w:pPr>
      <w:r w:rsidRPr="000F018F">
        <w:t>View the results of scans for their own projects.</w:t>
      </w:r>
    </w:p>
    <w:p w14:paraId="61E5B51D" w14:textId="77777777" w:rsidR="00C839A1" w:rsidRPr="000F018F" w:rsidRDefault="00C839A1" w:rsidP="00C839A1">
      <w:pPr>
        <w:pStyle w:val="PARAGRAPHnoindent"/>
        <w:numPr>
          <w:ilvl w:val="1"/>
          <w:numId w:val="48"/>
        </w:numPr>
      </w:pPr>
      <w:r w:rsidRPr="000F018F">
        <w:t>Receive notifications when security issues are found in their code.</w:t>
      </w:r>
    </w:p>
    <w:p w14:paraId="44620761" w14:textId="77777777" w:rsidR="00C839A1" w:rsidRPr="000F018F" w:rsidRDefault="00C839A1" w:rsidP="00C839A1">
      <w:pPr>
        <w:pStyle w:val="PARAGRAPHnoindent"/>
        <w:numPr>
          <w:ilvl w:val="1"/>
          <w:numId w:val="48"/>
        </w:numPr>
      </w:pPr>
      <w:r w:rsidRPr="000F018F">
        <w:t>Address security issues found in their own code.</w:t>
      </w:r>
    </w:p>
    <w:p w14:paraId="7FC1F903" w14:textId="77777777" w:rsidR="00C839A1" w:rsidRPr="000F018F" w:rsidRDefault="00C839A1" w:rsidP="00C839A1">
      <w:pPr>
        <w:pStyle w:val="PARAGRAPHnoindent"/>
        <w:numPr>
          <w:ilvl w:val="1"/>
          <w:numId w:val="48"/>
        </w:numPr>
      </w:pPr>
      <w:r w:rsidRPr="000F018F">
        <w:t>Collaborate with project managers and other developers to ensure the software is secure and free from vulnerabilities.</w:t>
      </w:r>
    </w:p>
    <w:bookmarkEnd w:id="10"/>
    <w:p w14:paraId="54C7553E" w14:textId="77777777" w:rsidR="00C839A1" w:rsidRPr="00C839A1" w:rsidRDefault="00C839A1" w:rsidP="00C839A1">
      <w:pPr>
        <w:pStyle w:val="PARAGRAPHnoindent"/>
      </w:pPr>
    </w:p>
    <w:p w14:paraId="56141DE1" w14:textId="77777777" w:rsidR="00B51E1A" w:rsidRPr="00B51E1A" w:rsidRDefault="00B51E1A" w:rsidP="00B51E1A">
      <w:pPr>
        <w:pStyle w:val="PARAGRAPHnoindent"/>
      </w:pPr>
    </w:p>
    <w:p w14:paraId="2924D748" w14:textId="203296CA" w:rsidR="00B51E1A" w:rsidRDefault="00B51E1A" w:rsidP="00B51E1A">
      <w:pPr>
        <w:pStyle w:val="Heading2"/>
      </w:pPr>
      <w:r>
        <w:t>3.2 Non-functional Requirements</w:t>
      </w:r>
    </w:p>
    <w:p w14:paraId="104222CC" w14:textId="21629C10" w:rsidR="00B51E1A" w:rsidRDefault="00B51E1A" w:rsidP="00B51E1A">
      <w:pPr>
        <w:pStyle w:val="Heading3"/>
      </w:pPr>
      <w:r>
        <w:t>3.2.1 Usability</w:t>
      </w:r>
    </w:p>
    <w:p w14:paraId="5F09E80E" w14:textId="135D82DE" w:rsidR="00B51E1A" w:rsidRPr="00B51E1A" w:rsidRDefault="00B51E1A" w:rsidP="00C839A1">
      <w:r>
        <w:t>The tool's user interface should be intuitive and easy to navigate, allowing users to quickly access role-specific functionalities.</w:t>
      </w:r>
    </w:p>
    <w:p w14:paraId="40AEE587" w14:textId="46EB03AA" w:rsidR="00B51E1A" w:rsidRDefault="00B51E1A" w:rsidP="00B51E1A">
      <w:pPr>
        <w:pStyle w:val="Heading3"/>
      </w:pPr>
      <w:r>
        <w:t>3.2.2 Performance</w:t>
      </w:r>
    </w:p>
    <w:p w14:paraId="40F86A99" w14:textId="05723101" w:rsidR="00B51E1A" w:rsidRPr="00B51E1A" w:rsidRDefault="00B51E1A" w:rsidP="00C839A1">
      <w:r>
        <w:t>The tool should process scans and deliver results within a reasonable time frame, depending on the size and complexity of the scanned project.</w:t>
      </w:r>
    </w:p>
    <w:p w14:paraId="1D444071" w14:textId="3A11D6B8" w:rsidR="00B51E1A" w:rsidRDefault="00B51E1A" w:rsidP="00B51E1A">
      <w:pPr>
        <w:pStyle w:val="Heading3"/>
      </w:pPr>
      <w:r>
        <w:t>3.2.3 Scalability</w:t>
      </w:r>
    </w:p>
    <w:p w14:paraId="596712C8" w14:textId="08CEA93E" w:rsidR="00B51E1A" w:rsidRPr="00B51E1A" w:rsidRDefault="00B51E1A" w:rsidP="00C839A1">
      <w:r>
        <w:t>The tool should support a growing number of projects and users without significant performance degradation.</w:t>
      </w:r>
    </w:p>
    <w:p w14:paraId="52E5E731" w14:textId="371BBFB5" w:rsidR="00B51E1A" w:rsidRPr="00B51E1A" w:rsidRDefault="00B51E1A" w:rsidP="00B51E1A">
      <w:pPr>
        <w:pStyle w:val="Heading3"/>
      </w:pPr>
      <w:r>
        <w:t>3.2.4 Security</w:t>
      </w:r>
    </w:p>
    <w:p w14:paraId="7CEC8EFB" w14:textId="77777777" w:rsidR="00B51E1A" w:rsidRDefault="00B51E1A" w:rsidP="00B51E1A">
      <w:r>
        <w:t>The tool should ensure the security of user data, project information, and scan results.</w:t>
      </w:r>
    </w:p>
    <w:p w14:paraId="359C9DCB" w14:textId="77777777" w:rsidR="00B51E1A" w:rsidRPr="00B51E1A" w:rsidRDefault="00B51E1A" w:rsidP="00B51E1A">
      <w:pPr>
        <w:pStyle w:val="PARAGRAPHnoindent"/>
      </w:pPr>
    </w:p>
    <w:p w14:paraId="4FCF9175" w14:textId="77777777" w:rsidR="00B51E1A" w:rsidRPr="00B51E1A" w:rsidRDefault="00B51E1A" w:rsidP="00B51E1A">
      <w:pPr>
        <w:pStyle w:val="PARAGRAPHnoindent"/>
      </w:pPr>
    </w:p>
    <w:p w14:paraId="580CE9D6" w14:textId="77777777" w:rsidR="00B51E1A" w:rsidRPr="00B51E1A" w:rsidRDefault="00B51E1A" w:rsidP="00B51E1A">
      <w:pPr>
        <w:pStyle w:val="PARAGRAPHnoindent"/>
      </w:pPr>
    </w:p>
    <w:p w14:paraId="51925448" w14:textId="77777777" w:rsidR="00B51E1A" w:rsidRPr="00B51E1A" w:rsidRDefault="00B51E1A" w:rsidP="00B51E1A">
      <w:pPr>
        <w:pStyle w:val="PARAGRAPHnoindent"/>
      </w:pPr>
    </w:p>
    <w:p w14:paraId="44C1FC3F" w14:textId="77777777" w:rsidR="00B51E1A" w:rsidRPr="00B51E1A" w:rsidRDefault="00B51E1A" w:rsidP="00B51E1A">
      <w:pPr>
        <w:pStyle w:val="PARAGRAPHnoindent"/>
      </w:pPr>
    </w:p>
    <w:p w14:paraId="0982E80A" w14:textId="77777777" w:rsidR="00B51E1A" w:rsidRPr="00B51E1A" w:rsidRDefault="00B51E1A" w:rsidP="00B51E1A">
      <w:pPr>
        <w:pStyle w:val="PARAGRAPHnoindent"/>
      </w:pPr>
    </w:p>
    <w:p w14:paraId="75D5FF7B" w14:textId="72EE57C0" w:rsidR="00177B9E" w:rsidRPr="00BB04EB" w:rsidRDefault="003410C8" w:rsidP="00BB04EB">
      <w:pPr>
        <w:pStyle w:val="Heading1"/>
        <w:rPr>
          <w:color w:val="000000"/>
        </w:rPr>
      </w:pPr>
      <w:bookmarkStart w:id="11" w:name="_Toc382301023"/>
      <w:bookmarkStart w:id="12" w:name="_Toc130119679"/>
      <w:r>
        <w:rPr>
          <w:color w:val="000000"/>
        </w:rPr>
        <w:t>4</w:t>
      </w:r>
      <w:r>
        <w:rPr>
          <w:color w:val="000000"/>
        </w:rPr>
        <w:tab/>
      </w:r>
      <w:bookmarkEnd w:id="11"/>
      <w:r w:rsidR="0082784F">
        <w:rPr>
          <w:color w:val="000000"/>
        </w:rPr>
        <w:t>References</w:t>
      </w:r>
      <w:bookmarkEnd w:id="12"/>
    </w:p>
    <w:sectPr w:rsidR="00177B9E" w:rsidRPr="00BB04EB" w:rsidSect="00FA3F4B">
      <w:headerReference w:type="even" r:id="rId14"/>
      <w:headerReference w:type="default" r:id="rId15"/>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5314" w14:textId="77777777" w:rsidR="00665E67" w:rsidRDefault="00665E67">
      <w:r>
        <w:separator/>
      </w:r>
    </w:p>
  </w:endnote>
  <w:endnote w:type="continuationSeparator" w:id="0">
    <w:p w14:paraId="6494CF0D" w14:textId="77777777" w:rsidR="00665E67" w:rsidRDefault="0066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AEDA"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8386"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0293"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CC10" w14:textId="77777777" w:rsidR="00665E67" w:rsidRDefault="00665E67">
      <w:pPr>
        <w:pStyle w:val="TABLEROW"/>
        <w:jc w:val="left"/>
        <w:rPr>
          <w:position w:val="12"/>
          <w:sz w:val="20"/>
        </w:rPr>
      </w:pPr>
    </w:p>
  </w:footnote>
  <w:footnote w:type="continuationSeparator" w:id="0">
    <w:p w14:paraId="6F7AC41B" w14:textId="77777777" w:rsidR="00665E67" w:rsidRDefault="00665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582B" w14:textId="77777777" w:rsidR="00E12B17" w:rsidRDefault="00ED6FDC">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C1F4"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ED6FDC">
      <w:fldChar w:fldCharType="begin"/>
    </w:r>
    <w:r w:rsidR="006954E2">
      <w:instrText>PAGE</w:instrText>
    </w:r>
    <w:r w:rsidR="00ED6FDC">
      <w:fldChar w:fldCharType="separate"/>
    </w:r>
    <w:r>
      <w:rPr>
        <w:noProof/>
      </w:rPr>
      <w:t>3</w:t>
    </w:r>
    <w:r w:rsidR="00ED6FD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A767" w14:textId="77777777" w:rsidR="00E12B17" w:rsidRDefault="007938C8" w:rsidP="007938C8">
    <w:pPr>
      <w:pStyle w:val="Header"/>
      <w:tabs>
        <w:tab w:val="clear" w:pos="10200"/>
        <w:tab w:val="right" w:pos="10320"/>
      </w:tabs>
      <w:spacing w:line="180" w:lineRule="exact"/>
    </w:pPr>
    <w:r>
      <w:t>Lebaneese American university – ECE Department – Software Engineering (COE461)</w:t>
    </w:r>
    <w:r w:rsidR="00E12B17">
      <w:tab/>
    </w:r>
    <w:r w:rsidR="00E12B17">
      <w:rPr>
        <w:b/>
        <w:caps w:val="0"/>
        <w:vanish/>
        <w:sz w:val="16"/>
      </w:rPr>
      <w:t>first page</w:t>
    </w:r>
    <w:r w:rsidR="00E12B17">
      <w:rPr>
        <w:caps w:val="0"/>
        <w:vanish/>
      </w:rPr>
      <w:t xml:space="preserve">   </w:t>
    </w:r>
    <w:r w:rsidR="00ED6FDC">
      <w:fldChar w:fldCharType="begin"/>
    </w:r>
    <w:r w:rsidR="006954E2">
      <w:instrText xml:space="preserve"> PAGE </w:instrText>
    </w:r>
    <w:r w:rsidR="00ED6FDC">
      <w:fldChar w:fldCharType="separate"/>
    </w:r>
    <w:r w:rsidR="00DE7D1F">
      <w:rPr>
        <w:noProof/>
      </w:rPr>
      <w:t>1</w:t>
    </w:r>
    <w:r w:rsidR="00ED6FDC">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F2E7" w14:textId="77777777" w:rsidR="00E12B17" w:rsidRDefault="00ED6FDC" w:rsidP="00E21B65">
    <w:pPr>
      <w:pStyle w:val="Header"/>
      <w:tabs>
        <w:tab w:val="clear" w:pos="10200"/>
        <w:tab w:val="right" w:pos="10320"/>
      </w:tabs>
      <w:spacing w:line="180" w:lineRule="exact"/>
    </w:pPr>
    <w:r>
      <w:fldChar w:fldCharType="begin"/>
    </w:r>
    <w:r w:rsidR="006954E2">
      <w:instrText>PAGE</w:instrText>
    </w:r>
    <w:r>
      <w:fldChar w:fldCharType="separate"/>
    </w:r>
    <w:r w:rsidR="00DE7D1F">
      <w:rPr>
        <w:noProof/>
      </w:rPr>
      <w:t>2</w:t>
    </w:r>
    <w:r>
      <w:rPr>
        <w:noProof/>
      </w:rPr>
      <w:fldChar w:fldCharType="end"/>
    </w:r>
    <w:r w:rsidR="00E12B17">
      <w:rPr>
        <w:b/>
        <w:i/>
        <w:vanish/>
      </w:rPr>
      <w:t xml:space="preserve">   </w:t>
    </w:r>
    <w:r w:rsidR="00E12B17">
      <w:rPr>
        <w:i/>
        <w:caps w:val="0"/>
        <w:vanish/>
      </w:rPr>
      <w:t>even page</w:t>
    </w:r>
    <w:r w:rsidR="00E12B17">
      <w:tab/>
    </w:r>
    <w:r w:rsidR="00C07557">
      <w:t>f. A. Author, S.b. Author, t.c. author - report title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8591" w14:textId="77777777" w:rsidR="00E12B17" w:rsidRDefault="00C07557" w:rsidP="00C07557">
    <w:pPr>
      <w:pStyle w:val="Header"/>
      <w:tabs>
        <w:tab w:val="clear" w:pos="10200"/>
        <w:tab w:val="right" w:pos="10320"/>
      </w:tabs>
      <w:spacing w:line="180" w:lineRule="exact"/>
    </w:pPr>
    <w:r>
      <w:t>Lebaneese American university – ECE Department – Software Engineering (COE461)</w:t>
    </w:r>
    <w:r w:rsidR="00E12B17">
      <w:tab/>
    </w:r>
    <w:r w:rsidR="00E12B17">
      <w:rPr>
        <w:i/>
        <w:caps w:val="0"/>
        <w:vanish/>
      </w:rPr>
      <w:t>odd page</w:t>
    </w:r>
    <w:r w:rsidR="00E12B17">
      <w:rPr>
        <w:caps w:val="0"/>
        <w:vanish/>
      </w:rPr>
      <w:t xml:space="preserve">    </w:t>
    </w:r>
    <w:r w:rsidR="00ED6FDC">
      <w:fldChar w:fldCharType="begin"/>
    </w:r>
    <w:r w:rsidR="006954E2">
      <w:instrText>PAGE</w:instrText>
    </w:r>
    <w:r w:rsidR="00ED6FDC">
      <w:fldChar w:fldCharType="separate"/>
    </w:r>
    <w:r w:rsidR="00DE7D1F">
      <w:rPr>
        <w:noProof/>
      </w:rPr>
      <w:t>3</w:t>
    </w:r>
    <w:r w:rsidR="00ED6FD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561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9F518B"/>
    <w:multiLevelType w:val="hybridMultilevel"/>
    <w:tmpl w:val="DD4428D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15:restartNumberingAfterBreak="0">
    <w:nsid w:val="122F37A1"/>
    <w:multiLevelType w:val="multilevel"/>
    <w:tmpl w:val="68609B84"/>
    <w:lvl w:ilvl="0">
      <w:start w:val="1"/>
      <w:numFmt w:val="decimal"/>
      <w:lvlText w:val="%1."/>
      <w:lvlJc w:val="left"/>
      <w:pPr>
        <w:ind w:left="720" w:hanging="360"/>
      </w:pPr>
    </w:lvl>
    <w:lvl w:ilvl="1">
      <w:start w:val="1"/>
      <w:numFmt w:val="decimal"/>
      <w:lvlText w:val="%2."/>
      <w:lvlJc w:val="left"/>
      <w:pPr>
        <w:ind w:left="1152" w:hanging="432"/>
      </w:pPr>
      <w:rPr>
        <w:rFonts w:ascii="Palatino" w:eastAsia="Times New Roman" w:hAnsi="Palatino" w:cs="Times New Roman"/>
        <w:sz w:val="2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2"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24318A1"/>
    <w:multiLevelType w:val="multilevel"/>
    <w:tmpl w:val="3DE8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5E00408"/>
    <w:multiLevelType w:val="multilevel"/>
    <w:tmpl w:val="68609B84"/>
    <w:lvl w:ilvl="0">
      <w:start w:val="1"/>
      <w:numFmt w:val="decimal"/>
      <w:lvlText w:val="%1."/>
      <w:lvlJc w:val="left"/>
      <w:pPr>
        <w:ind w:left="720" w:hanging="360"/>
      </w:pPr>
    </w:lvl>
    <w:lvl w:ilvl="1">
      <w:start w:val="1"/>
      <w:numFmt w:val="decimal"/>
      <w:lvlText w:val="%2."/>
      <w:lvlJc w:val="left"/>
      <w:pPr>
        <w:ind w:left="1152" w:hanging="432"/>
      </w:pPr>
      <w:rPr>
        <w:rFonts w:ascii="Palatino" w:eastAsia="Times New Roman" w:hAnsi="Palatino" w:cs="Times New Roman"/>
        <w:sz w:val="2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68255C1"/>
    <w:multiLevelType w:val="multilevel"/>
    <w:tmpl w:val="4384B45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15:restartNumberingAfterBreak="0">
    <w:nsid w:val="4CB341A6"/>
    <w:multiLevelType w:val="multilevel"/>
    <w:tmpl w:val="6E60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3"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D9545D3"/>
    <w:multiLevelType w:val="hybridMultilevel"/>
    <w:tmpl w:val="6728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3293B"/>
    <w:multiLevelType w:val="singleLevel"/>
    <w:tmpl w:val="125CB0CA"/>
    <w:lvl w:ilvl="0">
      <w:start w:val="1"/>
      <w:numFmt w:val="decimal"/>
      <w:lvlText w:val="[%1]"/>
      <w:lvlJc w:val="left"/>
      <w:pPr>
        <w:tabs>
          <w:tab w:val="num" w:pos="360"/>
        </w:tabs>
        <w:ind w:left="360" w:hanging="360"/>
      </w:pPr>
      <w:rPr>
        <w:b w:val="0"/>
        <w:bCs w:val="0"/>
      </w:rPr>
    </w:lvl>
  </w:abstractNum>
  <w:abstractNum w:abstractNumId="41" w15:restartNumberingAfterBreak="0">
    <w:nsid w:val="6FC102CD"/>
    <w:multiLevelType w:val="multilevel"/>
    <w:tmpl w:val="68609B84"/>
    <w:lvl w:ilvl="0">
      <w:start w:val="1"/>
      <w:numFmt w:val="decimal"/>
      <w:lvlText w:val="%1."/>
      <w:lvlJc w:val="left"/>
      <w:pPr>
        <w:ind w:left="720" w:hanging="360"/>
      </w:pPr>
    </w:lvl>
    <w:lvl w:ilvl="1">
      <w:start w:val="1"/>
      <w:numFmt w:val="decimal"/>
      <w:lvlText w:val="%2."/>
      <w:lvlJc w:val="left"/>
      <w:pPr>
        <w:ind w:left="1152" w:hanging="432"/>
      </w:pPr>
      <w:rPr>
        <w:rFonts w:ascii="Palatino" w:eastAsia="Times New Roman" w:hAnsi="Palatino" w:cs="Times New Roman"/>
        <w:sz w:val="2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4"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681931918">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006443960">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709184602">
    <w:abstractNumId w:val="19"/>
  </w:num>
  <w:num w:numId="4" w16cid:durableId="1959868870">
    <w:abstractNumId w:val="28"/>
  </w:num>
  <w:num w:numId="5" w16cid:durableId="1127117355">
    <w:abstractNumId w:val="42"/>
  </w:num>
  <w:num w:numId="6" w16cid:durableId="870804689">
    <w:abstractNumId w:val="13"/>
  </w:num>
  <w:num w:numId="7" w16cid:durableId="1314720586">
    <w:abstractNumId w:val="21"/>
  </w:num>
  <w:num w:numId="8" w16cid:durableId="302127126">
    <w:abstractNumId w:val="12"/>
  </w:num>
  <w:num w:numId="9" w16cid:durableId="1997297147">
    <w:abstractNumId w:val="11"/>
  </w:num>
  <w:num w:numId="10" w16cid:durableId="427893720">
    <w:abstractNumId w:val="0"/>
  </w:num>
  <w:num w:numId="11" w16cid:durableId="1496647712">
    <w:abstractNumId w:val="20"/>
  </w:num>
  <w:num w:numId="12" w16cid:durableId="631712399">
    <w:abstractNumId w:val="20"/>
    <w:lvlOverride w:ilvl="0">
      <w:lvl w:ilvl="0">
        <w:start w:val="1"/>
        <w:numFmt w:val="decimal"/>
        <w:lvlText w:val="%1."/>
        <w:legacy w:legacy="1" w:legacySpace="0" w:legacyIndent="360"/>
        <w:lvlJc w:val="left"/>
        <w:pPr>
          <w:ind w:left="360" w:hanging="360"/>
        </w:pPr>
      </w:lvl>
    </w:lvlOverride>
  </w:num>
  <w:num w:numId="13" w16cid:durableId="1310016110">
    <w:abstractNumId w:val="29"/>
  </w:num>
  <w:num w:numId="14" w16cid:durableId="1396127307">
    <w:abstractNumId w:val="29"/>
    <w:lvlOverride w:ilvl="0">
      <w:lvl w:ilvl="0">
        <w:start w:val="1"/>
        <w:numFmt w:val="decimal"/>
        <w:lvlText w:val="%1."/>
        <w:legacy w:legacy="1" w:legacySpace="0" w:legacyIndent="360"/>
        <w:lvlJc w:val="left"/>
        <w:pPr>
          <w:ind w:left="360" w:hanging="360"/>
        </w:pPr>
      </w:lvl>
    </w:lvlOverride>
  </w:num>
  <w:num w:numId="15" w16cid:durableId="1811168536">
    <w:abstractNumId w:val="24"/>
  </w:num>
  <w:num w:numId="16" w16cid:durableId="1659072850">
    <w:abstractNumId w:val="14"/>
  </w:num>
  <w:num w:numId="17" w16cid:durableId="95299172">
    <w:abstractNumId w:val="34"/>
  </w:num>
  <w:num w:numId="18" w16cid:durableId="575092243">
    <w:abstractNumId w:val="31"/>
  </w:num>
  <w:num w:numId="19" w16cid:durableId="769933598">
    <w:abstractNumId w:val="43"/>
  </w:num>
  <w:num w:numId="20" w16cid:durableId="2144809673">
    <w:abstractNumId w:val="17"/>
  </w:num>
  <w:num w:numId="21" w16cid:durableId="392892518">
    <w:abstractNumId w:val="16"/>
  </w:num>
  <w:num w:numId="22" w16cid:durableId="791635592">
    <w:abstractNumId w:val="40"/>
  </w:num>
  <w:num w:numId="23" w16cid:durableId="42170806">
    <w:abstractNumId w:val="25"/>
  </w:num>
  <w:num w:numId="24" w16cid:durableId="1925606804">
    <w:abstractNumId w:val="36"/>
  </w:num>
  <w:num w:numId="25" w16cid:durableId="179588565">
    <w:abstractNumId w:val="5"/>
  </w:num>
  <w:num w:numId="26" w16cid:durableId="877203352">
    <w:abstractNumId w:val="2"/>
  </w:num>
  <w:num w:numId="27" w16cid:durableId="890193790">
    <w:abstractNumId w:val="7"/>
  </w:num>
  <w:num w:numId="28" w16cid:durableId="52627937">
    <w:abstractNumId w:val="26"/>
  </w:num>
  <w:num w:numId="29" w16cid:durableId="1205098197">
    <w:abstractNumId w:val="44"/>
  </w:num>
  <w:num w:numId="30" w16cid:durableId="1310591057">
    <w:abstractNumId w:val="32"/>
  </w:num>
  <w:num w:numId="31" w16cid:durableId="262807235">
    <w:abstractNumId w:val="27"/>
  </w:num>
  <w:num w:numId="32" w16cid:durableId="1371881485">
    <w:abstractNumId w:val="35"/>
  </w:num>
  <w:num w:numId="33" w16cid:durableId="596791117">
    <w:abstractNumId w:val="37"/>
  </w:num>
  <w:num w:numId="34" w16cid:durableId="204873764">
    <w:abstractNumId w:val="8"/>
  </w:num>
  <w:num w:numId="35" w16cid:durableId="1062212970">
    <w:abstractNumId w:val="9"/>
  </w:num>
  <w:num w:numId="36" w16cid:durableId="1215116206">
    <w:abstractNumId w:val="18"/>
  </w:num>
  <w:num w:numId="37" w16cid:durableId="1722901030">
    <w:abstractNumId w:val="38"/>
  </w:num>
  <w:num w:numId="38" w16cid:durableId="44064542">
    <w:abstractNumId w:val="33"/>
  </w:num>
  <w:num w:numId="39" w16cid:durableId="1989742970">
    <w:abstractNumId w:val="3"/>
  </w:num>
  <w:num w:numId="40" w16cid:durableId="60953243">
    <w:abstractNumId w:val="6"/>
  </w:num>
  <w:num w:numId="41" w16cid:durableId="1742026024">
    <w:abstractNumId w:val="15"/>
  </w:num>
  <w:num w:numId="42" w16cid:durableId="1822111719">
    <w:abstractNumId w:val="22"/>
  </w:num>
  <w:num w:numId="43" w16cid:durableId="164904489">
    <w:abstractNumId w:val="30"/>
  </w:num>
  <w:num w:numId="44" w16cid:durableId="1526139704">
    <w:abstractNumId w:val="4"/>
  </w:num>
  <w:num w:numId="45" w16cid:durableId="1681159860">
    <w:abstractNumId w:val="39"/>
  </w:num>
  <w:num w:numId="46" w16cid:durableId="1924413845">
    <w:abstractNumId w:val="23"/>
  </w:num>
  <w:num w:numId="47" w16cid:durableId="1327783436">
    <w:abstractNumId w:val="10"/>
  </w:num>
  <w:num w:numId="48" w16cid:durableId="7724074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778C"/>
    <w:rsid w:val="000F018F"/>
    <w:rsid w:val="00177B9E"/>
    <w:rsid w:val="001E2C14"/>
    <w:rsid w:val="002522DF"/>
    <w:rsid w:val="0027695E"/>
    <w:rsid w:val="002B4591"/>
    <w:rsid w:val="002D46B5"/>
    <w:rsid w:val="002E799D"/>
    <w:rsid w:val="003410C8"/>
    <w:rsid w:val="005348DB"/>
    <w:rsid w:val="0062376B"/>
    <w:rsid w:val="00625A1A"/>
    <w:rsid w:val="006432C0"/>
    <w:rsid w:val="00665E67"/>
    <w:rsid w:val="00686FB5"/>
    <w:rsid w:val="0069250A"/>
    <w:rsid w:val="006954E2"/>
    <w:rsid w:val="0071239C"/>
    <w:rsid w:val="0073587B"/>
    <w:rsid w:val="0074172D"/>
    <w:rsid w:val="00753F24"/>
    <w:rsid w:val="007938C8"/>
    <w:rsid w:val="0082784F"/>
    <w:rsid w:val="00850C4C"/>
    <w:rsid w:val="00887762"/>
    <w:rsid w:val="009848F6"/>
    <w:rsid w:val="00A048E0"/>
    <w:rsid w:val="00A211B7"/>
    <w:rsid w:val="00A64EB7"/>
    <w:rsid w:val="00A76BBC"/>
    <w:rsid w:val="00AB633F"/>
    <w:rsid w:val="00AE64BD"/>
    <w:rsid w:val="00AF7B47"/>
    <w:rsid w:val="00B23D4B"/>
    <w:rsid w:val="00B51E1A"/>
    <w:rsid w:val="00B538EB"/>
    <w:rsid w:val="00BB04EB"/>
    <w:rsid w:val="00BC5387"/>
    <w:rsid w:val="00C07557"/>
    <w:rsid w:val="00C839A1"/>
    <w:rsid w:val="00CF5EFA"/>
    <w:rsid w:val="00D12D5C"/>
    <w:rsid w:val="00D546C6"/>
    <w:rsid w:val="00D823C3"/>
    <w:rsid w:val="00D96813"/>
    <w:rsid w:val="00DD3B3D"/>
    <w:rsid w:val="00DD4430"/>
    <w:rsid w:val="00DE2722"/>
    <w:rsid w:val="00DE7D1F"/>
    <w:rsid w:val="00E12B17"/>
    <w:rsid w:val="00E21B65"/>
    <w:rsid w:val="00ED6FDC"/>
    <w:rsid w:val="00F66058"/>
    <w:rsid w:val="00F964F4"/>
    <w:rsid w:val="00FA3F4B"/>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7C49E2E"/>
  <w15:docId w15:val="{C79B4469-85B4-4713-9E49-D88424B9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styleId="Emphasis">
    <w:name w:val="Emphasis"/>
    <w:basedOn w:val="DefaultParagraphFont"/>
    <w:qFormat/>
    <w:rsid w:val="0062376B"/>
    <w:rPr>
      <w:i/>
      <w:iCs/>
    </w:rPr>
  </w:style>
  <w:style w:type="paragraph" w:styleId="ListParagraph">
    <w:name w:val="List Paragraph"/>
    <w:basedOn w:val="Normal"/>
    <w:uiPriority w:val="34"/>
    <w:qFormat/>
    <w:rsid w:val="00D1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5994">
      <w:bodyDiv w:val="1"/>
      <w:marLeft w:val="0"/>
      <w:marRight w:val="0"/>
      <w:marTop w:val="0"/>
      <w:marBottom w:val="0"/>
      <w:divBdr>
        <w:top w:val="none" w:sz="0" w:space="0" w:color="auto"/>
        <w:left w:val="none" w:sz="0" w:space="0" w:color="auto"/>
        <w:bottom w:val="none" w:sz="0" w:space="0" w:color="auto"/>
        <w:right w:val="none" w:sz="0" w:space="0" w:color="auto"/>
      </w:divBdr>
    </w:div>
    <w:div w:id="392430024">
      <w:bodyDiv w:val="1"/>
      <w:marLeft w:val="0"/>
      <w:marRight w:val="0"/>
      <w:marTop w:val="0"/>
      <w:marBottom w:val="0"/>
      <w:divBdr>
        <w:top w:val="none" w:sz="0" w:space="0" w:color="auto"/>
        <w:left w:val="none" w:sz="0" w:space="0" w:color="auto"/>
        <w:bottom w:val="none" w:sz="0" w:space="0" w:color="auto"/>
        <w:right w:val="none" w:sz="0" w:space="0" w:color="auto"/>
      </w:divBdr>
    </w:div>
    <w:div w:id="741176967">
      <w:bodyDiv w:val="1"/>
      <w:marLeft w:val="0"/>
      <w:marRight w:val="0"/>
      <w:marTop w:val="0"/>
      <w:marBottom w:val="0"/>
      <w:divBdr>
        <w:top w:val="none" w:sz="0" w:space="0" w:color="auto"/>
        <w:left w:val="none" w:sz="0" w:space="0" w:color="auto"/>
        <w:bottom w:val="none" w:sz="0" w:space="0" w:color="auto"/>
        <w:right w:val="none" w:sz="0" w:space="0" w:color="auto"/>
      </w:divBdr>
    </w:div>
    <w:div w:id="807670718">
      <w:bodyDiv w:val="1"/>
      <w:marLeft w:val="0"/>
      <w:marRight w:val="0"/>
      <w:marTop w:val="0"/>
      <w:marBottom w:val="0"/>
      <w:divBdr>
        <w:top w:val="none" w:sz="0" w:space="0" w:color="auto"/>
        <w:left w:val="none" w:sz="0" w:space="0" w:color="auto"/>
        <w:bottom w:val="none" w:sz="0" w:space="0" w:color="auto"/>
        <w:right w:val="none" w:sz="0" w:space="0" w:color="auto"/>
      </w:divBdr>
    </w:div>
    <w:div w:id="819493676">
      <w:bodyDiv w:val="1"/>
      <w:marLeft w:val="0"/>
      <w:marRight w:val="0"/>
      <w:marTop w:val="0"/>
      <w:marBottom w:val="0"/>
      <w:divBdr>
        <w:top w:val="none" w:sz="0" w:space="0" w:color="auto"/>
        <w:left w:val="none" w:sz="0" w:space="0" w:color="auto"/>
        <w:bottom w:val="none" w:sz="0" w:space="0" w:color="auto"/>
        <w:right w:val="none" w:sz="0" w:space="0" w:color="auto"/>
      </w:divBdr>
    </w:div>
    <w:div w:id="855996754">
      <w:bodyDiv w:val="1"/>
      <w:marLeft w:val="0"/>
      <w:marRight w:val="0"/>
      <w:marTop w:val="0"/>
      <w:marBottom w:val="0"/>
      <w:divBdr>
        <w:top w:val="none" w:sz="0" w:space="0" w:color="auto"/>
        <w:left w:val="none" w:sz="0" w:space="0" w:color="auto"/>
        <w:bottom w:val="none" w:sz="0" w:space="0" w:color="auto"/>
        <w:right w:val="none" w:sz="0" w:space="0" w:color="auto"/>
      </w:divBdr>
    </w:div>
    <w:div w:id="879978856">
      <w:bodyDiv w:val="1"/>
      <w:marLeft w:val="0"/>
      <w:marRight w:val="0"/>
      <w:marTop w:val="0"/>
      <w:marBottom w:val="0"/>
      <w:divBdr>
        <w:top w:val="none" w:sz="0" w:space="0" w:color="auto"/>
        <w:left w:val="none" w:sz="0" w:space="0" w:color="auto"/>
        <w:bottom w:val="none" w:sz="0" w:space="0" w:color="auto"/>
        <w:right w:val="none" w:sz="0" w:space="0" w:color="auto"/>
      </w:divBdr>
    </w:div>
    <w:div w:id="1395735331">
      <w:bodyDiv w:val="1"/>
      <w:marLeft w:val="0"/>
      <w:marRight w:val="0"/>
      <w:marTop w:val="0"/>
      <w:marBottom w:val="0"/>
      <w:divBdr>
        <w:top w:val="none" w:sz="0" w:space="0" w:color="auto"/>
        <w:left w:val="none" w:sz="0" w:space="0" w:color="auto"/>
        <w:bottom w:val="none" w:sz="0" w:space="0" w:color="auto"/>
        <w:right w:val="none" w:sz="0" w:space="0" w:color="auto"/>
      </w:divBdr>
    </w:div>
    <w:div w:id="1625230242">
      <w:bodyDiv w:val="1"/>
      <w:marLeft w:val="0"/>
      <w:marRight w:val="0"/>
      <w:marTop w:val="0"/>
      <w:marBottom w:val="0"/>
      <w:divBdr>
        <w:top w:val="none" w:sz="0" w:space="0" w:color="auto"/>
        <w:left w:val="none" w:sz="0" w:space="0" w:color="auto"/>
        <w:bottom w:val="none" w:sz="0" w:space="0" w:color="auto"/>
        <w:right w:val="none" w:sz="0" w:space="0" w:color="auto"/>
      </w:divBdr>
    </w:div>
    <w:div w:id="1747534992">
      <w:bodyDiv w:val="1"/>
      <w:marLeft w:val="0"/>
      <w:marRight w:val="0"/>
      <w:marTop w:val="0"/>
      <w:marBottom w:val="0"/>
      <w:divBdr>
        <w:top w:val="none" w:sz="0" w:space="0" w:color="auto"/>
        <w:left w:val="none" w:sz="0" w:space="0" w:color="auto"/>
        <w:bottom w:val="none" w:sz="0" w:space="0" w:color="auto"/>
        <w:right w:val="none" w:sz="0" w:space="0" w:color="auto"/>
      </w:divBdr>
    </w:div>
    <w:div w:id="1750881369">
      <w:bodyDiv w:val="1"/>
      <w:marLeft w:val="0"/>
      <w:marRight w:val="0"/>
      <w:marTop w:val="0"/>
      <w:marBottom w:val="0"/>
      <w:divBdr>
        <w:top w:val="none" w:sz="0" w:space="0" w:color="auto"/>
        <w:left w:val="none" w:sz="0" w:space="0" w:color="auto"/>
        <w:bottom w:val="none" w:sz="0" w:space="0" w:color="auto"/>
        <w:right w:val="none" w:sz="0" w:space="0" w:color="auto"/>
      </w:divBdr>
    </w:div>
    <w:div w:id="1809743297">
      <w:bodyDiv w:val="1"/>
      <w:marLeft w:val="0"/>
      <w:marRight w:val="0"/>
      <w:marTop w:val="0"/>
      <w:marBottom w:val="0"/>
      <w:divBdr>
        <w:top w:val="none" w:sz="0" w:space="0" w:color="auto"/>
        <w:left w:val="none" w:sz="0" w:space="0" w:color="auto"/>
        <w:bottom w:val="none" w:sz="0" w:space="0" w:color="auto"/>
        <w:right w:val="none" w:sz="0" w:space="0" w:color="auto"/>
      </w:divBdr>
    </w:div>
    <w:div w:id="1815223048">
      <w:bodyDiv w:val="1"/>
      <w:marLeft w:val="0"/>
      <w:marRight w:val="0"/>
      <w:marTop w:val="0"/>
      <w:marBottom w:val="0"/>
      <w:divBdr>
        <w:top w:val="none" w:sz="0" w:space="0" w:color="auto"/>
        <w:left w:val="none" w:sz="0" w:space="0" w:color="auto"/>
        <w:bottom w:val="none" w:sz="0" w:space="0" w:color="auto"/>
        <w:right w:val="none" w:sz="0" w:space="0" w:color="auto"/>
      </w:divBdr>
    </w:div>
    <w:div w:id="2020698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F364A-DBF1-47C3-A270-4FF73E09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161</TotalTime>
  <Pages>3</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8700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Ghassan Awwad</cp:lastModifiedBy>
  <cp:revision>7</cp:revision>
  <cp:lastPrinted>2003-04-30T17:12:00Z</cp:lastPrinted>
  <dcterms:created xsi:type="dcterms:W3CDTF">2014-03-11T09:18:00Z</dcterms:created>
  <dcterms:modified xsi:type="dcterms:W3CDTF">2023-03-19T14:12:00Z</dcterms:modified>
</cp:coreProperties>
</file>