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6F1E0" w14:textId="7B1FCE64" w:rsidR="008A4C9D" w:rsidRDefault="008A4C9D" w:rsidP="001F14DD">
      <w:pPr>
        <w:jc w:val="right"/>
      </w:pPr>
      <w:r w:rsidRPr="001F14DD">
        <w:rPr>
          <w:color w:val="3A7C22" w:themeColor="accent6" w:themeShade="BF"/>
          <w:highlight w:val="lightGray"/>
        </w:rPr>
        <w:t>Ghassen</w:t>
      </w:r>
      <w:r w:rsidRPr="001F14DD">
        <w:rPr>
          <w:color w:val="3A7C22" w:themeColor="accent6" w:themeShade="BF"/>
        </w:rPr>
        <w:t xml:space="preserve"> </w:t>
      </w:r>
      <w:r w:rsidRPr="001F14DD">
        <w:rPr>
          <w:color w:val="215E99" w:themeColor="text2" w:themeTint="BF"/>
        </w:rPr>
        <w:t>Mabrouk</w:t>
      </w:r>
    </w:p>
    <w:p w14:paraId="0D63B095" w14:textId="0E0F8CBD" w:rsidR="008A4C9D" w:rsidRPr="008A4C9D" w:rsidRDefault="008A4C9D" w:rsidP="001F14DD">
      <w:pPr>
        <w:jc w:val="center"/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A4C9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MPECS</w:t>
      </w:r>
    </w:p>
    <w:p w14:paraId="4479F6B5" w14:textId="77777777" w:rsidR="008A4C9D" w:rsidRPr="008A4C9D" w:rsidRDefault="008A4C9D" w:rsidP="001F14DD">
      <w:pPr>
        <w:jc w:val="center"/>
        <w:rPr>
          <w:color w:val="FF0000"/>
        </w:rPr>
      </w:pPr>
      <w:r w:rsidRPr="008A4C9D">
        <w:rPr>
          <w:color w:val="FF0000"/>
        </w:rPr>
        <w:t>TP2: Architecture Oracle</w:t>
      </w:r>
    </w:p>
    <w:p w14:paraId="15FA4889" w14:textId="77777777" w:rsidR="008A4C9D" w:rsidRPr="008A4C9D" w:rsidRDefault="008A4C9D" w:rsidP="008A4C9D"/>
    <w:p w14:paraId="3DBD6DE3" w14:textId="77777777" w:rsidR="008A4C9D" w:rsidRPr="008A4C9D" w:rsidRDefault="008A4C9D" w:rsidP="008A4C9D">
      <w:pPr>
        <w:rPr>
          <w:b/>
          <w:bCs/>
          <w:lang w:val="fr-FR"/>
        </w:rPr>
      </w:pPr>
      <w:r w:rsidRPr="008A4C9D">
        <w:rPr>
          <w:b/>
          <w:bCs/>
          <w:lang w:val="fr-FR"/>
        </w:rPr>
        <w:t>1. Connexion comme administrateur</w:t>
      </w:r>
    </w:p>
    <w:p w14:paraId="79C5666D" w14:textId="1D8380D3" w:rsidR="006562F9" w:rsidRDefault="008A4C9D">
      <w:r>
        <w:rPr>
          <w:noProof/>
        </w:rPr>
        <w:drawing>
          <wp:inline distT="0" distB="0" distL="0" distR="0" wp14:anchorId="58F1EED4" wp14:editId="43FE14E7">
            <wp:extent cx="5943600" cy="2268220"/>
            <wp:effectExtent l="0" t="0" r="0" b="0"/>
            <wp:docPr id="745182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8214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F425" w14:textId="77777777" w:rsidR="008A4C9D" w:rsidRPr="008A4C9D" w:rsidRDefault="008A4C9D" w:rsidP="008A4C9D">
      <w:pPr>
        <w:rPr>
          <w:b/>
          <w:bCs/>
          <w:lang w:val="fr-FR"/>
        </w:rPr>
      </w:pPr>
      <w:r w:rsidRPr="008A4C9D">
        <w:rPr>
          <w:b/>
          <w:bCs/>
          <w:lang w:val="fr-FR"/>
        </w:rPr>
        <w:t>2. Identifier le nom de l’instance, la version, la machine de résidence et l’état de la base</w:t>
      </w:r>
    </w:p>
    <w:p w14:paraId="6AACEF23" w14:textId="5359C36F" w:rsidR="008A4C9D" w:rsidRDefault="008A4C9D">
      <w:pPr>
        <w:rPr>
          <w:lang w:val="fr-FR"/>
        </w:rPr>
      </w:pPr>
      <w:r>
        <w:rPr>
          <w:noProof/>
        </w:rPr>
        <w:drawing>
          <wp:inline distT="0" distB="0" distL="0" distR="0" wp14:anchorId="35AB4E25" wp14:editId="01CA66E5">
            <wp:extent cx="5943600" cy="1848485"/>
            <wp:effectExtent l="0" t="0" r="0" b="0"/>
            <wp:docPr id="24596942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69427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182C" w14:textId="77777777" w:rsidR="008A4C9D" w:rsidRPr="008A4C9D" w:rsidRDefault="008A4C9D" w:rsidP="008A4C9D">
      <w:pPr>
        <w:rPr>
          <w:b/>
          <w:bCs/>
          <w:lang w:val="fr-FR"/>
        </w:rPr>
      </w:pPr>
      <w:r w:rsidRPr="008A4C9D">
        <w:rPr>
          <w:b/>
          <w:bCs/>
          <w:lang w:val="fr-FR"/>
        </w:rPr>
        <w:t>3. Nom de la base de données et son mode d’ouverture</w:t>
      </w:r>
    </w:p>
    <w:p w14:paraId="62E034C1" w14:textId="2894A2B8" w:rsidR="008A4C9D" w:rsidRDefault="008A4C9D">
      <w:pPr>
        <w:rPr>
          <w:lang w:val="fr-FR"/>
        </w:rPr>
      </w:pPr>
      <w:r>
        <w:rPr>
          <w:noProof/>
        </w:rPr>
        <w:drawing>
          <wp:inline distT="0" distB="0" distL="0" distR="0" wp14:anchorId="6933445C" wp14:editId="17506CAB">
            <wp:extent cx="3486150" cy="1076325"/>
            <wp:effectExtent l="0" t="0" r="0" b="9525"/>
            <wp:docPr id="5913206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2067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6166" w14:textId="77777777" w:rsidR="008A4C9D" w:rsidRDefault="008A4C9D">
      <w:pPr>
        <w:rPr>
          <w:lang w:val="fr-FR"/>
        </w:rPr>
      </w:pPr>
    </w:p>
    <w:p w14:paraId="4D478320" w14:textId="451C8D62" w:rsidR="008A4C9D" w:rsidRDefault="008A4C9D" w:rsidP="00A47A56">
      <w:pPr>
        <w:rPr>
          <w:b/>
          <w:bCs/>
          <w:lang w:val="fr-FR"/>
        </w:rPr>
      </w:pPr>
      <w:r w:rsidRPr="008A4C9D">
        <w:rPr>
          <w:b/>
          <w:bCs/>
          <w:lang w:val="fr-FR"/>
        </w:rPr>
        <w:lastRenderedPageBreak/>
        <w:t>4</w:t>
      </w:r>
      <w:r w:rsidR="00A47A56">
        <w:rPr>
          <w:b/>
          <w:bCs/>
          <w:lang w:val="fr-FR"/>
        </w:rPr>
        <w:t>.</w:t>
      </w:r>
      <w:r w:rsidR="00A47A56" w:rsidRPr="00A47A56">
        <w:rPr>
          <w:b/>
          <w:bCs/>
          <w:lang w:val="fr-FR"/>
        </w:rPr>
        <w:t xml:space="preserve"> </w:t>
      </w:r>
      <w:r w:rsidR="00A47A56">
        <w:rPr>
          <w:b/>
          <w:bCs/>
          <w:lang w:val="fr-FR"/>
        </w:rPr>
        <w:t>5</w:t>
      </w:r>
      <w:r w:rsidRPr="008A4C9D">
        <w:rPr>
          <w:b/>
          <w:bCs/>
          <w:lang w:val="fr-FR"/>
        </w:rPr>
        <w:t>. Localisation du fichier de paramètres d’initialisation</w:t>
      </w:r>
    </w:p>
    <w:p w14:paraId="033F3894" w14:textId="635EC0F2" w:rsidR="008A4C9D" w:rsidRPr="008A4C9D" w:rsidRDefault="008A4C9D" w:rsidP="008A4C9D">
      <w:pPr>
        <w:rPr>
          <w:b/>
          <w:bCs/>
          <w:lang w:val="fr-FR"/>
        </w:rPr>
      </w:pPr>
      <w:r>
        <w:rPr>
          <w:noProof/>
        </w:rPr>
        <w:drawing>
          <wp:inline distT="0" distB="0" distL="0" distR="0" wp14:anchorId="451CFA13" wp14:editId="7A49EE20">
            <wp:extent cx="5943600" cy="4371340"/>
            <wp:effectExtent l="0" t="0" r="0" b="0"/>
            <wp:docPr id="20535111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1111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CEE8" w14:textId="71C6E9F6" w:rsidR="00A47A56" w:rsidRPr="00A47A56" w:rsidRDefault="00A47A56" w:rsidP="00A47A56">
      <w:pPr>
        <w:rPr>
          <w:b/>
          <w:bCs/>
          <w:lang w:val="fr-FR"/>
        </w:rPr>
      </w:pPr>
      <w:r w:rsidRPr="00A47A56">
        <w:rPr>
          <w:b/>
          <w:bCs/>
          <w:lang w:val="fr-FR"/>
        </w:rPr>
        <w:t>6. Noms et emplacements des fichiers de contrôle</w:t>
      </w:r>
    </w:p>
    <w:p w14:paraId="7CDC8220" w14:textId="52525F36" w:rsidR="00A47A56" w:rsidRDefault="00A47A56">
      <w:pPr>
        <w:rPr>
          <w:lang w:val="fr-FR"/>
        </w:rPr>
      </w:pPr>
      <w:r>
        <w:rPr>
          <w:noProof/>
        </w:rPr>
        <w:drawing>
          <wp:inline distT="0" distB="0" distL="0" distR="0" wp14:anchorId="3D1B7E46" wp14:editId="2FB08D6A">
            <wp:extent cx="3686175" cy="1190625"/>
            <wp:effectExtent l="0" t="0" r="9525" b="9525"/>
            <wp:docPr id="17153361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36179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A820" w14:textId="77777777" w:rsidR="00A47A56" w:rsidRPr="00A47A56" w:rsidRDefault="00A47A56" w:rsidP="00A47A56">
      <w:pPr>
        <w:rPr>
          <w:b/>
          <w:bCs/>
          <w:lang w:val="fr-FR"/>
        </w:rPr>
      </w:pPr>
      <w:r w:rsidRPr="00A47A56">
        <w:rPr>
          <w:b/>
          <w:bCs/>
          <w:lang w:val="fr-FR"/>
        </w:rPr>
        <w:t>7. Noms et emplacements des fichiers de redo log</w:t>
      </w:r>
    </w:p>
    <w:p w14:paraId="65887784" w14:textId="72E4919D" w:rsidR="00A47A56" w:rsidRDefault="00CA58B5">
      <w:pPr>
        <w:rPr>
          <w:lang w:val="fr-FR"/>
        </w:rPr>
      </w:pPr>
      <w:r>
        <w:rPr>
          <w:noProof/>
        </w:rPr>
        <w:drawing>
          <wp:inline distT="0" distB="0" distL="0" distR="0" wp14:anchorId="45B333B7" wp14:editId="76E4711E">
            <wp:extent cx="5943600" cy="1217930"/>
            <wp:effectExtent l="0" t="0" r="0" b="1270"/>
            <wp:docPr id="207876599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65999" name="Picture 1" descr="A black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4A1D" w14:textId="77777777" w:rsidR="00CA58B5" w:rsidRPr="00CA58B5" w:rsidRDefault="00CA58B5" w:rsidP="00CA58B5">
      <w:pPr>
        <w:rPr>
          <w:b/>
          <w:bCs/>
          <w:lang w:val="fr-FR"/>
        </w:rPr>
      </w:pPr>
      <w:r w:rsidRPr="00CA58B5">
        <w:rPr>
          <w:b/>
          <w:bCs/>
          <w:lang w:val="fr-FR"/>
        </w:rPr>
        <w:lastRenderedPageBreak/>
        <w:t>8. Noms et numéros des espaces de stockage</w:t>
      </w:r>
    </w:p>
    <w:p w14:paraId="597CE534" w14:textId="174F67C7" w:rsidR="00CA58B5" w:rsidRDefault="00CA58B5" w:rsidP="00CA58B5">
      <w:pPr>
        <w:rPr>
          <w:lang w:val="fr-FR"/>
        </w:rPr>
      </w:pPr>
      <w:r>
        <w:rPr>
          <w:lang w:val="fr-FR"/>
        </w:rPr>
        <w:t xml:space="preserve">        </w:t>
      </w:r>
      <w:r>
        <w:rPr>
          <w:noProof/>
        </w:rPr>
        <w:drawing>
          <wp:inline distT="0" distB="0" distL="0" distR="0" wp14:anchorId="7D002DA8" wp14:editId="7B970232">
            <wp:extent cx="3381375" cy="1790700"/>
            <wp:effectExtent l="0" t="0" r="9525" b="0"/>
            <wp:docPr id="214090509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05092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B840" w14:textId="77777777" w:rsidR="00CA58B5" w:rsidRPr="00CA58B5" w:rsidRDefault="00CA58B5" w:rsidP="00CA58B5">
      <w:pPr>
        <w:rPr>
          <w:b/>
          <w:bCs/>
          <w:lang w:val="fr-FR"/>
        </w:rPr>
      </w:pPr>
      <w:r w:rsidRPr="00CA58B5">
        <w:rPr>
          <w:b/>
          <w:bCs/>
          <w:lang w:val="fr-FR"/>
        </w:rPr>
        <w:t>9. Noms des fichiers de données et taille des blocs</w:t>
      </w:r>
    </w:p>
    <w:p w14:paraId="6B7225A5" w14:textId="6CBD1BC1" w:rsidR="00CA58B5" w:rsidRPr="00CA58B5" w:rsidRDefault="00CA58B5" w:rsidP="00CA58B5">
      <w:pPr>
        <w:ind w:left="360"/>
        <w:rPr>
          <w:lang w:val="fr-FR"/>
        </w:rPr>
      </w:pPr>
      <w:r w:rsidRPr="00CA58B5">
        <w:rPr>
          <w:lang w:val="fr-FR"/>
        </w:rPr>
        <w:drawing>
          <wp:inline distT="0" distB="0" distL="0" distR="0" wp14:anchorId="394E4CE2" wp14:editId="18C23021">
            <wp:extent cx="5724525" cy="2781300"/>
            <wp:effectExtent l="0" t="0" r="9525" b="0"/>
            <wp:docPr id="386128020" name="Picture 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B2634" w14:textId="77777777" w:rsidR="00CA58B5" w:rsidRDefault="00CA58B5" w:rsidP="00CA58B5">
      <w:pPr>
        <w:rPr>
          <w:lang w:val="fr-FR"/>
        </w:rPr>
      </w:pPr>
    </w:p>
    <w:p w14:paraId="0323CACC" w14:textId="77777777" w:rsidR="00CA58B5" w:rsidRDefault="00CA58B5" w:rsidP="00CA58B5">
      <w:pPr>
        <w:rPr>
          <w:lang w:val="fr-FR"/>
        </w:rPr>
      </w:pPr>
    </w:p>
    <w:p w14:paraId="7D696D47" w14:textId="77777777" w:rsidR="00CA58B5" w:rsidRDefault="00CA58B5" w:rsidP="00CA58B5">
      <w:pPr>
        <w:rPr>
          <w:lang w:val="fr-FR"/>
        </w:rPr>
      </w:pPr>
    </w:p>
    <w:p w14:paraId="14FB973B" w14:textId="77777777" w:rsidR="00CA58B5" w:rsidRDefault="00CA58B5" w:rsidP="00CA58B5">
      <w:pPr>
        <w:rPr>
          <w:lang w:val="fr-FR"/>
        </w:rPr>
      </w:pPr>
    </w:p>
    <w:p w14:paraId="08942A04" w14:textId="77777777" w:rsidR="00CA58B5" w:rsidRDefault="00CA58B5" w:rsidP="00CA58B5">
      <w:pPr>
        <w:rPr>
          <w:lang w:val="fr-FR"/>
        </w:rPr>
      </w:pPr>
    </w:p>
    <w:p w14:paraId="5BB2C881" w14:textId="77777777" w:rsidR="00CA58B5" w:rsidRDefault="00CA58B5" w:rsidP="00CA58B5">
      <w:pPr>
        <w:rPr>
          <w:lang w:val="fr-FR"/>
        </w:rPr>
      </w:pPr>
    </w:p>
    <w:p w14:paraId="74FDC32B" w14:textId="77777777" w:rsidR="00CA58B5" w:rsidRDefault="00CA58B5" w:rsidP="00CA58B5">
      <w:pPr>
        <w:rPr>
          <w:lang w:val="fr-FR"/>
        </w:rPr>
      </w:pPr>
    </w:p>
    <w:p w14:paraId="026EB87A" w14:textId="77777777" w:rsidR="00CA58B5" w:rsidRDefault="00CA58B5" w:rsidP="00CA58B5">
      <w:pPr>
        <w:rPr>
          <w:lang w:val="fr-FR"/>
        </w:rPr>
      </w:pPr>
    </w:p>
    <w:p w14:paraId="7797D349" w14:textId="77777777" w:rsidR="00CA58B5" w:rsidRPr="00CA58B5" w:rsidRDefault="00CA58B5" w:rsidP="00CA58B5">
      <w:pPr>
        <w:rPr>
          <w:lang w:val="fr-FR"/>
        </w:rPr>
      </w:pPr>
    </w:p>
    <w:p w14:paraId="4D9544B9" w14:textId="77777777" w:rsidR="00CA58B5" w:rsidRPr="00CA58B5" w:rsidRDefault="00CA58B5" w:rsidP="00CA58B5">
      <w:pPr>
        <w:rPr>
          <w:b/>
          <w:bCs/>
          <w:lang w:val="fr-FR"/>
        </w:rPr>
      </w:pPr>
      <w:r w:rsidRPr="00CA58B5">
        <w:rPr>
          <w:b/>
          <w:bCs/>
          <w:lang w:val="fr-FR"/>
        </w:rPr>
        <w:lastRenderedPageBreak/>
        <w:t>10. Localisation des fichiers de données par espace de stockage</w:t>
      </w:r>
    </w:p>
    <w:p w14:paraId="727A5102" w14:textId="65AAE105" w:rsidR="00CA58B5" w:rsidRPr="00CA58B5" w:rsidRDefault="00CA58B5" w:rsidP="00CA58B5">
      <w:pPr>
        <w:numPr>
          <w:ilvl w:val="0"/>
          <w:numId w:val="2"/>
        </w:numPr>
        <w:rPr>
          <w:lang w:val="fr-FR"/>
        </w:rPr>
      </w:pPr>
      <w:r w:rsidRPr="00CA58B5">
        <w:rPr>
          <w:lang w:val="fr-FR"/>
        </w:rPr>
        <w:drawing>
          <wp:inline distT="0" distB="0" distL="0" distR="0" wp14:anchorId="0BE84782" wp14:editId="3A5839B6">
            <wp:extent cx="5724525" cy="2933700"/>
            <wp:effectExtent l="0" t="0" r="9525" b="0"/>
            <wp:docPr id="1099538306" name="Picture 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B7D4" w14:textId="77777777" w:rsidR="00CA58B5" w:rsidRPr="00CA58B5" w:rsidRDefault="00CA58B5" w:rsidP="00CA58B5">
      <w:pPr>
        <w:rPr>
          <w:lang w:val="fr-FR"/>
        </w:rPr>
      </w:pPr>
    </w:p>
    <w:p w14:paraId="06D334D5" w14:textId="77777777" w:rsidR="00CA58B5" w:rsidRPr="00CA58B5" w:rsidRDefault="00CA58B5" w:rsidP="00CA58B5">
      <w:pPr>
        <w:rPr>
          <w:b/>
          <w:bCs/>
          <w:lang w:val="fr-FR"/>
        </w:rPr>
      </w:pPr>
      <w:r w:rsidRPr="00CA58B5">
        <w:rPr>
          <w:b/>
          <w:bCs/>
          <w:lang w:val="fr-FR"/>
        </w:rPr>
        <w:t>11. Créer un espace de stockage avec fichier de 2M et options de stockage</w:t>
      </w:r>
    </w:p>
    <w:p w14:paraId="6F9E89AC" w14:textId="7EAA3B81" w:rsidR="00CA58B5" w:rsidRPr="00CA58B5" w:rsidRDefault="00CA58B5" w:rsidP="00CA58B5">
      <w:pPr>
        <w:numPr>
          <w:ilvl w:val="0"/>
          <w:numId w:val="3"/>
        </w:numPr>
        <w:rPr>
          <w:lang w:val="fr-FR"/>
        </w:rPr>
      </w:pPr>
      <w:r w:rsidRPr="00CA58B5">
        <w:rPr>
          <w:lang w:val="fr-FR"/>
        </w:rPr>
        <w:drawing>
          <wp:inline distT="0" distB="0" distL="0" distR="0" wp14:anchorId="690BEBB0" wp14:editId="75880810">
            <wp:extent cx="5724525" cy="771525"/>
            <wp:effectExtent l="0" t="0" r="9525" b="9525"/>
            <wp:docPr id="1519476293" name="Picture 4" descr="Une image contenant texte, Police, capture d’écran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Une image contenant texte, Police, capture d’écran, noi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1DD84" w14:textId="77777777" w:rsidR="00CA58B5" w:rsidRDefault="00CA58B5" w:rsidP="00CA58B5">
      <w:pPr>
        <w:rPr>
          <w:lang w:val="fr-FR"/>
        </w:rPr>
      </w:pPr>
    </w:p>
    <w:p w14:paraId="4834F63C" w14:textId="682E10AE" w:rsidR="00CA58B5" w:rsidRPr="00CA58B5" w:rsidRDefault="00CA58B5" w:rsidP="00CA58B5">
      <w:pPr>
        <w:rPr>
          <w:b/>
          <w:bCs/>
          <w:lang w:val="fr-FR"/>
        </w:rPr>
      </w:pPr>
      <w:r w:rsidRPr="00CA58B5">
        <w:rPr>
          <w:b/>
          <w:bCs/>
          <w:lang w:val="fr-FR"/>
        </w:rPr>
        <w:t>12. Créer un espace de stockage temporaire</w:t>
      </w:r>
    </w:p>
    <w:p w14:paraId="033D5665" w14:textId="2D752902" w:rsidR="00CA58B5" w:rsidRDefault="00CA58B5" w:rsidP="00CA58B5">
      <w:pPr>
        <w:rPr>
          <w:lang w:val="fr-FR"/>
        </w:rPr>
      </w:pPr>
      <w:r>
        <w:rPr>
          <w:lang w:val="fr-FR"/>
        </w:rPr>
        <w:t xml:space="preserve">             </w:t>
      </w:r>
      <w:r>
        <w:rPr>
          <w:noProof/>
        </w:rPr>
        <w:drawing>
          <wp:inline distT="0" distB="0" distL="0" distR="0" wp14:anchorId="5195F40A" wp14:editId="0570D8F1">
            <wp:extent cx="5332021" cy="513715"/>
            <wp:effectExtent l="0" t="0" r="2540" b="635"/>
            <wp:docPr id="190622526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25260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6883" cy="51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863B" w14:textId="5755E694" w:rsidR="001F14DD" w:rsidRDefault="001F14DD" w:rsidP="00CA58B5">
      <w:pPr>
        <w:rPr>
          <w:lang w:val="fr-FR"/>
        </w:rPr>
      </w:pPr>
      <w:r>
        <w:rPr>
          <w:lang w:val="fr-FR"/>
        </w:rPr>
        <w:t>13</w:t>
      </w:r>
      <w:r w:rsidRPr="00CA58B5">
        <w:rPr>
          <w:b/>
          <w:bCs/>
          <w:lang w:val="fr-FR"/>
        </w:rPr>
        <w:t xml:space="preserve">. </w:t>
      </w:r>
      <w:r>
        <w:rPr>
          <w:b/>
          <w:bCs/>
          <w:lang w:val="fr-FR"/>
        </w:rPr>
        <w:t>Exit</w:t>
      </w:r>
    </w:p>
    <w:p w14:paraId="242FC4A7" w14:textId="3864926D" w:rsidR="001F14DD" w:rsidRDefault="001F14DD" w:rsidP="00CA58B5">
      <w:pPr>
        <w:rPr>
          <w:lang w:val="fr-FR"/>
        </w:rPr>
      </w:pPr>
      <w:r>
        <w:rPr>
          <w:lang w:val="fr-FR"/>
        </w:rPr>
        <w:t xml:space="preserve">             </w:t>
      </w:r>
      <w:r>
        <w:rPr>
          <w:noProof/>
        </w:rPr>
        <w:drawing>
          <wp:inline distT="0" distB="0" distL="0" distR="0" wp14:anchorId="019D52AC" wp14:editId="0E0B0553">
            <wp:extent cx="5254831" cy="440690"/>
            <wp:effectExtent l="0" t="0" r="3175" b="0"/>
            <wp:docPr id="41078193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81938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161" cy="44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1C51" w14:textId="77777777" w:rsidR="001F14DD" w:rsidRDefault="001F14DD" w:rsidP="001F14DD">
      <w:pPr>
        <w:rPr>
          <w:b/>
          <w:bCs/>
          <w:lang w:val="fr-FR"/>
        </w:rPr>
      </w:pPr>
    </w:p>
    <w:p w14:paraId="1DE3AC4B" w14:textId="77777777" w:rsidR="001F14DD" w:rsidRDefault="001F14DD" w:rsidP="001F14DD">
      <w:pPr>
        <w:rPr>
          <w:b/>
          <w:bCs/>
          <w:lang w:val="fr-FR"/>
        </w:rPr>
      </w:pPr>
    </w:p>
    <w:p w14:paraId="62A04239" w14:textId="77777777" w:rsidR="001F14DD" w:rsidRDefault="001F14DD" w:rsidP="001F14DD">
      <w:pPr>
        <w:rPr>
          <w:b/>
          <w:bCs/>
          <w:lang w:val="fr-FR"/>
        </w:rPr>
      </w:pPr>
    </w:p>
    <w:p w14:paraId="07729130" w14:textId="42556F6B" w:rsidR="001F14DD" w:rsidRPr="001F14DD" w:rsidRDefault="001F14DD" w:rsidP="001F14DD">
      <w:pPr>
        <w:rPr>
          <w:b/>
          <w:bCs/>
          <w:lang w:val="fr-FR"/>
        </w:rPr>
      </w:pPr>
      <w:r w:rsidRPr="001F14DD">
        <w:rPr>
          <w:b/>
          <w:bCs/>
          <w:lang w:val="fr-FR"/>
        </w:rPr>
        <w:lastRenderedPageBreak/>
        <w:t>14. Vérifier les espaces de stockage existants</w:t>
      </w:r>
    </w:p>
    <w:p w14:paraId="51389BF4" w14:textId="78E955B0" w:rsidR="001F14DD" w:rsidRPr="001F14DD" w:rsidRDefault="001F14DD" w:rsidP="001F14DD">
      <w:pPr>
        <w:numPr>
          <w:ilvl w:val="0"/>
          <w:numId w:val="4"/>
        </w:numPr>
        <w:rPr>
          <w:lang w:val="fr-FR"/>
        </w:rPr>
      </w:pPr>
      <w:r>
        <w:rPr>
          <w:noProof/>
        </w:rPr>
        <w:drawing>
          <wp:inline distT="0" distB="0" distL="0" distR="0" wp14:anchorId="77F101EF" wp14:editId="60A36F15">
            <wp:extent cx="5943600" cy="3824605"/>
            <wp:effectExtent l="0" t="0" r="0" b="4445"/>
            <wp:docPr id="742340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4038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5695" w14:textId="77777777" w:rsidR="001F14DD" w:rsidRDefault="001F14DD" w:rsidP="00CA58B5">
      <w:pPr>
        <w:rPr>
          <w:lang w:val="fr-FR"/>
        </w:rPr>
      </w:pPr>
    </w:p>
    <w:p w14:paraId="4482D41D" w14:textId="77777777" w:rsidR="001F14DD" w:rsidRPr="001F14DD" w:rsidRDefault="001F14DD" w:rsidP="001F14DD">
      <w:pPr>
        <w:rPr>
          <w:b/>
          <w:bCs/>
          <w:lang w:val="fr-FR"/>
        </w:rPr>
      </w:pPr>
      <w:r w:rsidRPr="001F14DD">
        <w:rPr>
          <w:b/>
          <w:bCs/>
          <w:lang w:val="fr-FR"/>
        </w:rPr>
        <w:t>15. Supprimer les objets créés</w:t>
      </w:r>
    </w:p>
    <w:p w14:paraId="6A1035D9" w14:textId="7B88F9E7" w:rsidR="001F14DD" w:rsidRPr="001F14DD" w:rsidRDefault="001F14DD" w:rsidP="001F14DD">
      <w:pPr>
        <w:numPr>
          <w:ilvl w:val="0"/>
          <w:numId w:val="5"/>
        </w:numPr>
        <w:rPr>
          <w:lang w:val="fr-FR"/>
        </w:rPr>
      </w:pPr>
      <w:r>
        <w:rPr>
          <w:noProof/>
        </w:rPr>
        <w:drawing>
          <wp:inline distT="0" distB="0" distL="0" distR="0" wp14:anchorId="110FF4F0" wp14:editId="2C345868">
            <wp:extent cx="5724525" cy="571500"/>
            <wp:effectExtent l="0" t="0" r="9525" b="0"/>
            <wp:docPr id="28987295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72955" name="Picture 1" descr="A black background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EEF8" w14:textId="77777777" w:rsidR="001F14DD" w:rsidRPr="001F14DD" w:rsidRDefault="001F14DD" w:rsidP="001F14DD">
      <w:pPr>
        <w:rPr>
          <w:b/>
          <w:bCs/>
          <w:lang w:val="fr-FR"/>
        </w:rPr>
      </w:pPr>
      <w:r w:rsidRPr="001F14DD">
        <w:rPr>
          <w:b/>
          <w:bCs/>
          <w:lang w:val="fr-FR"/>
        </w:rPr>
        <w:t>16. Tailles de la zone mémoire SGA</w:t>
      </w:r>
    </w:p>
    <w:p w14:paraId="3F48610F" w14:textId="0C8CA61A" w:rsidR="001F14DD" w:rsidRDefault="001F14DD" w:rsidP="001F14DD">
      <w:pPr>
        <w:numPr>
          <w:ilvl w:val="0"/>
          <w:numId w:val="6"/>
        </w:numPr>
        <w:rPr>
          <w:lang w:val="fr-FR"/>
        </w:rPr>
      </w:pPr>
      <w:r>
        <w:rPr>
          <w:noProof/>
        </w:rPr>
        <w:drawing>
          <wp:inline distT="0" distB="0" distL="0" distR="0" wp14:anchorId="689B4A36" wp14:editId="74CA3629">
            <wp:extent cx="2495550" cy="1676400"/>
            <wp:effectExtent l="0" t="0" r="0" b="0"/>
            <wp:docPr id="20417134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13412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856C" w14:textId="77777777" w:rsidR="001F14DD" w:rsidRDefault="001F14DD" w:rsidP="001F14DD">
      <w:pPr>
        <w:ind w:left="720"/>
        <w:rPr>
          <w:lang w:val="fr-FR"/>
        </w:rPr>
      </w:pPr>
    </w:p>
    <w:p w14:paraId="1E7E644E" w14:textId="77777777" w:rsidR="001F14DD" w:rsidRPr="001F14DD" w:rsidRDefault="001F14DD" w:rsidP="001F14DD">
      <w:pPr>
        <w:numPr>
          <w:ilvl w:val="0"/>
          <w:numId w:val="6"/>
        </w:numPr>
        <w:rPr>
          <w:b/>
          <w:bCs/>
          <w:lang w:val="fr-FR"/>
        </w:rPr>
      </w:pPr>
      <w:r w:rsidRPr="001F14DD">
        <w:rPr>
          <w:b/>
          <w:bCs/>
          <w:lang w:val="fr-FR"/>
        </w:rPr>
        <w:lastRenderedPageBreak/>
        <w:t>17. Processus en cours dans l’instance de la base de données</w:t>
      </w:r>
    </w:p>
    <w:p w14:paraId="71DACE70" w14:textId="77777777" w:rsidR="001F14DD" w:rsidRPr="001F14DD" w:rsidRDefault="001F14DD" w:rsidP="001F14DD">
      <w:pPr>
        <w:ind w:left="720"/>
        <w:rPr>
          <w:lang w:val="fr-FR"/>
        </w:rPr>
      </w:pPr>
    </w:p>
    <w:p w14:paraId="722E912D" w14:textId="68A444EF" w:rsidR="001F14DD" w:rsidRPr="001F14DD" w:rsidRDefault="001F14DD" w:rsidP="001F14DD">
      <w:pPr>
        <w:numPr>
          <w:ilvl w:val="0"/>
          <w:numId w:val="6"/>
        </w:numPr>
        <w:rPr>
          <w:lang w:val="fr-FR"/>
        </w:rPr>
      </w:pPr>
      <w:r>
        <w:rPr>
          <w:noProof/>
        </w:rPr>
        <w:drawing>
          <wp:inline distT="0" distB="0" distL="0" distR="0" wp14:anchorId="204D8BF4" wp14:editId="13EE35F7">
            <wp:extent cx="5943600" cy="3721100"/>
            <wp:effectExtent l="0" t="0" r="0" b="0"/>
            <wp:docPr id="1133727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2722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1CD0" w14:textId="77777777" w:rsidR="001F14DD" w:rsidRPr="001F14DD" w:rsidRDefault="001F14DD" w:rsidP="001F14DD">
      <w:pPr>
        <w:ind w:left="720"/>
        <w:rPr>
          <w:lang w:val="fr-FR"/>
        </w:rPr>
      </w:pPr>
    </w:p>
    <w:p w14:paraId="56C0426E" w14:textId="77777777" w:rsidR="001F14DD" w:rsidRPr="001F14DD" w:rsidRDefault="001F14DD" w:rsidP="001F14DD">
      <w:pPr>
        <w:rPr>
          <w:lang w:val="fr-FR"/>
        </w:rPr>
      </w:pPr>
    </w:p>
    <w:p w14:paraId="4BA8760D" w14:textId="245C7FB9" w:rsidR="001F14DD" w:rsidRPr="008A4C9D" w:rsidRDefault="001F14DD" w:rsidP="00CA58B5">
      <w:pPr>
        <w:rPr>
          <w:lang w:val="fr-FR"/>
        </w:rPr>
      </w:pPr>
    </w:p>
    <w:sectPr w:rsidR="001F14DD" w:rsidRPr="008A4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7118A"/>
    <w:multiLevelType w:val="multilevel"/>
    <w:tmpl w:val="190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4206B"/>
    <w:multiLevelType w:val="multilevel"/>
    <w:tmpl w:val="DA8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54862"/>
    <w:multiLevelType w:val="multilevel"/>
    <w:tmpl w:val="1E68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B6F5F"/>
    <w:multiLevelType w:val="multilevel"/>
    <w:tmpl w:val="CCD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37605"/>
    <w:multiLevelType w:val="multilevel"/>
    <w:tmpl w:val="F73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17107"/>
    <w:multiLevelType w:val="multilevel"/>
    <w:tmpl w:val="CC0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B2FB3"/>
    <w:multiLevelType w:val="multilevel"/>
    <w:tmpl w:val="4B2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246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6491848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081134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8492042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7714635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179779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6872402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9D"/>
    <w:rsid w:val="001F14DD"/>
    <w:rsid w:val="006562F9"/>
    <w:rsid w:val="00736E3E"/>
    <w:rsid w:val="008A4C9D"/>
    <w:rsid w:val="00A47A56"/>
    <w:rsid w:val="00CA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3DB1"/>
  <w15:chartTrackingRefBased/>
  <w15:docId w15:val="{9D78B010-0288-48B0-B6DD-3BCCEA7D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mabroukghassen</dc:creator>
  <cp:keywords/>
  <dc:description/>
  <cp:lastModifiedBy>mabroukghassen</cp:lastModifiedBy>
  <cp:revision>1</cp:revision>
  <dcterms:created xsi:type="dcterms:W3CDTF">2024-11-09T22:13:00Z</dcterms:created>
  <dcterms:modified xsi:type="dcterms:W3CDTF">2024-11-09T22:54:00Z</dcterms:modified>
</cp:coreProperties>
</file>