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right="0"/>
        <w:jc w:val="center"/>
      </w:pPr>
      <w:r>
        <w:rPr>
          <w:rFonts w:ascii="Arial" w:hAnsi="Arial" w:cs="Arial"/>
          <w:b/>
          <w:caps/>
          <w:color w:val="13202E"/>
          <w:sz w:val="41"/>
        </w:rPr>
        <w:t>SARMAD SAEED</w:t>
      </w:r>
    </w:p>
    <w:p>
      <w:pPr>
        <w:spacing w:before="20" w:after="20" w:line="240" w:lineRule="auto"/>
        <w:ind w:left="0" w:right="0"/>
        <w:jc w:val="center"/>
      </w:pPr>
      <w:r>
        <w:rPr>
          <w:rFonts w:ascii="Arial" w:hAnsi="Arial" w:cs="Arial"/>
          <w:b/>
          <w:color w:val="005F73"/>
          <w:sz w:val="19"/>
        </w:rPr>
        <w:t>MSc Cyber Security Graduate | University of Chester | Penetration Testing | Digital Forensics | ICS Security</w:t>
      </w:r>
    </w:p>
    <w:p>
      <w:pPr>
        <w:spacing w:before="0" w:after="0" w:line="240" w:lineRule="auto"/>
        <w:ind w:left="0" w:right="0"/>
        <w:jc w:val="center"/>
      </w:pPr>
      <w:r>
        <w:rPr>
          <w:rFonts w:ascii="Arial" w:hAnsi="Arial" w:cs="Arial"/>
          <w:color w:val="4C5865"/>
          <w:sz w:val="17"/>
        </w:rPr>
        <w:t xml:space="preserve">United Kingdom | UK: +44 7376 787044 | Pakistan: +92 334 9399165 | </w:t>
      </w:r>
      <w:hyperlink r:id="rId9">
        <w:r>
          <w:rPr>
            <w:rFonts w:ascii="Arial" w:hAnsi="Arial" w:cs="Arial"/>
            <w:color w:val="4C5865"/>
            <w:sz w:val="17"/>
            <w:u w:val="none"/>
          </w:rPr>
          <w:t>sarmadsaeed2002@gmail.com</w:t>
        </w:r>
      </w:hyperlink>
    </w:p>
    <w:p>
      <w:pPr>
        <w:spacing w:before="0" w:after="100" w:line="240" w:lineRule="auto"/>
        <w:ind w:left="0" w:right="0"/>
        <w:jc w:val="center"/>
      </w:pPr>
      <w:r>
        <w:rPr>
          <w:rFonts w:ascii="Arial" w:hAnsi="Arial" w:cs="Arial"/>
          <w:color w:val="4C5865"/>
          <w:sz w:val="17"/>
        </w:rPr>
        <w:t xml:space="preserve">LinkedIn: </w:t>
      </w:r>
      <w:hyperlink r:id="rId10">
        <w:r>
          <w:rPr>
            <w:rFonts w:ascii="Arial" w:hAnsi="Arial" w:cs="Arial"/>
            <w:color w:val="4C5865"/>
            <w:sz w:val="17"/>
            <w:u w:val="none"/>
          </w:rPr>
          <w:t>linkedin.com/in/sarmad-saeed-845a7b267</w:t>
        </w:r>
      </w:hyperlink>
      <w:r>
        <w:rPr>
          <w:rFonts w:ascii="Arial" w:hAnsi="Arial" w:cs="Arial"/>
          <w:color w:val="4C5865"/>
          <w:sz w:val="17"/>
        </w:rPr>
        <w:t xml:space="preserve"> | Nationality: Pakistan | Current Address: United Kingdom</w:t>
      </w:r>
    </w:p>
    <w:p>
      <w:pPr>
        <w:spacing w:before="80" w:after="40" w:line="240" w:lineRule="auto"/>
        <w:ind w:left="0" w:right="0"/>
        <w:pBdr>
          <w:bottom w:val="single" w:sz="6" w:space="1" w:color="B8C5CC"/>
        </w:pBdr>
      </w:pPr>
      <w:r>
        <w:rPr>
          <w:rFonts w:ascii="Arial" w:hAnsi="Arial" w:cs="Arial"/>
          <w:b/>
          <w:caps/>
          <w:color w:val="005F73"/>
          <w:sz w:val="21"/>
        </w:rPr>
        <w:t>PROFESSIONAL SUMMARY</w:t>
      </w:r>
    </w:p>
    <w:p>
      <w:pPr>
        <w:spacing w:before="0" w:after="40" w:line="240" w:lineRule="auto"/>
        <w:ind w:left="0" w:right="0"/>
      </w:pPr>
      <w:r>
        <w:rPr>
          <w:rFonts w:ascii="Arial" w:hAnsi="Arial" w:cs="Arial"/>
          <w:b w:val="0"/>
          <w:color w:val="19232D"/>
          <w:sz w:val="17"/>
        </w:rPr>
        <w:t>MSc Cyber Security graduate from the University of Chester (academic year 2025 - 2026), with a Bachelor of Cyber Security from Air University. Skilled in penetration testing, digital forensics, vulnerability assessment, network security, ICS security, and security-focused research. Practical experience includes an ICS security internship, IDS development for industrial environments, MSc dissertation research on randomness testing, and current e-commerce operations experience managing eBay account activity, campaigns, and product listings.</w:t>
      </w:r>
    </w:p>
    <w:p>
      <w:pPr>
        <w:spacing w:before="80" w:after="40" w:line="240" w:lineRule="auto"/>
        <w:ind w:left="0" w:right="0"/>
        <w:pBdr>
          <w:bottom w:val="single" w:sz="6" w:space="1" w:color="B8C5CC"/>
        </w:pBdr>
      </w:pPr>
      <w:r>
        <w:rPr>
          <w:rFonts w:ascii="Arial" w:hAnsi="Arial" w:cs="Arial"/>
          <w:b/>
          <w:caps/>
          <w:color w:val="005F73"/>
          <w:sz w:val="21"/>
        </w:rPr>
        <w:t>CORE SKILLS</w:t>
      </w:r>
    </w:p>
    <w:p>
      <w:pPr>
        <w:spacing w:before="0" w:after="14" w:line="240" w:lineRule="auto"/>
        <w:ind w:left="0" w:right="0"/>
      </w:pPr>
      <w:r>
        <w:rPr>
          <w:rFonts w:ascii="Arial" w:hAnsi="Arial" w:cs="Arial"/>
          <w:b/>
          <w:color w:val="13202E"/>
          <w:sz w:val="17"/>
        </w:rPr>
        <w:t xml:space="preserve">Cyber Security: </w:t>
      </w:r>
      <w:r>
        <w:rPr>
          <w:rFonts w:ascii="Arial" w:hAnsi="Arial" w:cs="Arial"/>
          <w:color w:val="19232D"/>
          <w:sz w:val="17"/>
        </w:rPr>
        <w:t>Penetration Testing, Vulnerability Assessment, Network Security, Digital Forensics, Incident Response, ICS Security, OSINT, CTF Labs</w:t>
      </w:r>
    </w:p>
    <w:p>
      <w:pPr>
        <w:spacing w:before="0" w:after="14" w:line="240" w:lineRule="auto"/>
        <w:ind w:left="0" w:right="0"/>
      </w:pPr>
      <w:r>
        <w:rPr>
          <w:rFonts w:ascii="Arial" w:hAnsi="Arial" w:cs="Arial"/>
          <w:b/>
          <w:color w:val="13202E"/>
          <w:sz w:val="17"/>
        </w:rPr>
        <w:t xml:space="preserve">Tools: </w:t>
      </w:r>
      <w:r>
        <w:rPr>
          <w:rFonts w:ascii="Arial" w:hAnsi="Arial" w:cs="Arial"/>
          <w:color w:val="19232D"/>
          <w:sz w:val="17"/>
        </w:rPr>
        <w:t>Nmap, Metasploit, Burp Suite, Wireshark, Cisco Packet Tracer, Autopsy, FTK Imager, OS Forensics, OpenVAS, Nessus</w:t>
      </w:r>
    </w:p>
    <w:p>
      <w:pPr>
        <w:spacing w:before="0" w:after="14" w:line="240" w:lineRule="auto"/>
        <w:ind w:left="0" w:right="0"/>
      </w:pPr>
      <w:r>
        <w:rPr>
          <w:rFonts w:ascii="Arial" w:hAnsi="Arial" w:cs="Arial"/>
          <w:b/>
          <w:color w:val="13202E"/>
          <w:sz w:val="17"/>
        </w:rPr>
        <w:t xml:space="preserve">Programming &amp; Platforms: </w:t>
      </w:r>
      <w:r>
        <w:rPr>
          <w:rFonts w:ascii="Arial" w:hAnsi="Arial" w:cs="Arial"/>
          <w:color w:val="19232D"/>
          <w:sz w:val="17"/>
        </w:rPr>
        <w:t>Python, C/C++, C#, SQL, HTML/CSS, Windows, Kali Linux, Parrot OS, Ubuntu, Virtual Machines</w:t>
      </w:r>
    </w:p>
    <w:p>
      <w:pPr>
        <w:spacing w:before="0" w:after="14" w:line="240" w:lineRule="auto"/>
        <w:ind w:left="0" w:right="0"/>
      </w:pPr>
      <w:r>
        <w:rPr>
          <w:rFonts w:ascii="Arial" w:hAnsi="Arial" w:cs="Arial"/>
          <w:b/>
          <w:color w:val="13202E"/>
          <w:sz w:val="17"/>
        </w:rPr>
        <w:t xml:space="preserve">Operations: </w:t>
      </w:r>
      <w:r>
        <w:rPr>
          <w:rFonts w:ascii="Arial" w:hAnsi="Arial" w:cs="Arial"/>
          <w:color w:val="19232D"/>
          <w:sz w:val="17"/>
        </w:rPr>
        <w:t>eBay Account Management, Product Listings, eBay Campaigns, Marketplace Operations</w:t>
      </w:r>
    </w:p>
    <w:p>
      <w:pPr>
        <w:spacing w:before="80" w:after="40" w:line="240" w:lineRule="auto"/>
        <w:ind w:left="0" w:right="0"/>
        <w:pBdr>
          <w:bottom w:val="single" w:sz="6" w:space="1" w:color="B8C5CC"/>
        </w:pBdr>
      </w:pPr>
      <w:r>
        <w:rPr>
          <w:rFonts w:ascii="Arial" w:hAnsi="Arial" w:cs="Arial"/>
          <w:b/>
          <w:caps/>
          <w:color w:val="005F73"/>
          <w:sz w:val="21"/>
        </w:rPr>
        <w:t>PROFESSIONAL EXPERIENCE</w:t>
      </w:r>
    </w:p>
    <w:p>
      <w:pPr>
        <w:tabs>
          <w:tab w:pos="10296" w:val="right"/>
        </w:tabs>
        <w:spacing w:before="40" w:after="4" w:line="240" w:lineRule="auto"/>
        <w:ind w:left="0" w:right="0"/>
      </w:pPr>
      <w:r>
        <w:rPr>
          <w:rFonts w:ascii="Arial" w:hAnsi="Arial" w:cs="Arial"/>
          <w:b/>
          <w:color w:val="13202E"/>
          <w:sz w:val="18"/>
        </w:rPr>
        <w:t>E-commerce Operations / eBay Account Management | Trezlon Ltd</w:t>
      </w:r>
      <w:r>
        <w:rPr>
          <w:rFonts w:ascii="Arial" w:hAnsi="Arial" w:cs="Arial"/>
          <w:b/>
          <w:color w:val="4C5865"/>
          <w:sz w:val="17"/>
        </w:rPr>
        <w:tab/>
        <w:t>Apr 2025 - Present</w:t>
      </w:r>
    </w:p>
    <w:p>
      <w:pPr>
        <w:spacing w:before="0" w:after="4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Manage eBay account operations, including product listings, listing updates, and day-to-day marketplace activity.</w:t>
      </w:r>
    </w:p>
    <w:p>
      <w:pPr>
        <w:spacing w:before="0" w:after="4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Run eBay campaigns to support product visibility, customer reach, and sales performance.</w:t>
      </w:r>
    </w:p>
    <w:p>
      <w:pPr>
        <w:spacing w:before="0" w:after="24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Prepare marketplace-ready listings with clear titles, descriptions, pricing details, and structured product content.</w:t>
      </w:r>
    </w:p>
    <w:p>
      <w:pPr>
        <w:tabs>
          <w:tab w:pos="10296" w:val="right"/>
        </w:tabs>
        <w:spacing w:before="20" w:after="4" w:line="240" w:lineRule="auto"/>
        <w:ind w:left="0" w:right="0"/>
      </w:pPr>
      <w:r>
        <w:rPr>
          <w:rFonts w:ascii="Arial" w:hAnsi="Arial" w:cs="Arial"/>
          <w:b/>
          <w:color w:val="13202E"/>
          <w:sz w:val="18"/>
        </w:rPr>
        <w:t>Cyber Security Intern | Phi-Tech</w:t>
      </w:r>
      <w:r>
        <w:rPr>
          <w:rFonts w:ascii="Arial" w:hAnsi="Arial" w:cs="Arial"/>
          <w:b/>
          <w:color w:val="4C5865"/>
          <w:sz w:val="17"/>
        </w:rPr>
        <w:tab/>
        <w:t>Jun 2023 - Aug 2023</w:t>
      </w:r>
    </w:p>
    <w:p>
      <w:pPr>
        <w:spacing w:before="0" w:after="4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Worked as an intern specializing in Industrial Control Systems (ICS) security and industrial cyber risk awareness.</w:t>
      </w:r>
    </w:p>
    <w:p>
      <w:pPr>
        <w:spacing w:before="0" w:after="28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Supported practical analysis of security risks, vulnerabilities, and defensive controls in industrial environments.</w:t>
      </w:r>
    </w:p>
    <w:p>
      <w:pPr>
        <w:spacing w:before="80" w:after="40" w:line="240" w:lineRule="auto"/>
        <w:ind w:left="0" w:right="0"/>
        <w:pBdr>
          <w:bottom w:val="single" w:sz="6" w:space="1" w:color="B8C5CC"/>
        </w:pBdr>
      </w:pPr>
      <w:r>
        <w:rPr>
          <w:rFonts w:ascii="Arial" w:hAnsi="Arial" w:cs="Arial"/>
          <w:b/>
          <w:caps/>
          <w:color w:val="005F73"/>
          <w:sz w:val="21"/>
        </w:rPr>
        <w:t>PROJECTS &amp; RESEARCH</w:t>
      </w:r>
    </w:p>
    <w:p>
      <w:pPr>
        <w:tabs>
          <w:tab w:pos="10296" w:val="right"/>
        </w:tabs>
        <w:spacing w:before="40" w:after="4" w:line="240" w:lineRule="auto"/>
        <w:ind w:left="0" w:right="0"/>
      </w:pPr>
      <w:r>
        <w:rPr>
          <w:rFonts w:ascii="Arial" w:hAnsi="Arial" w:cs="Arial"/>
          <w:b/>
          <w:color w:val="13202E"/>
          <w:sz w:val="18"/>
        </w:rPr>
        <w:t>MSc Research Dissertation | University of Chester</w:t>
      </w:r>
      <w:r>
        <w:rPr>
          <w:rFonts w:ascii="Arial" w:hAnsi="Arial" w:cs="Arial"/>
          <w:b/>
          <w:color w:val="4C5865"/>
          <w:sz w:val="17"/>
        </w:rPr>
        <w:tab/>
        <w:t>2025 - 2026</w:t>
      </w:r>
    </w:p>
    <w:p>
      <w:pPr>
        <w:spacing w:before="0" w:after="4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Developed an integrated randomness testing suite for PRNG/TRNG analysis, statistical testing, vulnerability detection, and security assessment.</w:t>
      </w:r>
    </w:p>
    <w:p>
      <w:pPr>
        <w:spacing w:before="0" w:after="18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Focused on randomness quality, entropy concerns, weak generator behaviour, and cryptographic reliability.</w:t>
      </w:r>
    </w:p>
    <w:p>
      <w:pPr>
        <w:tabs>
          <w:tab w:pos="10296" w:val="right"/>
        </w:tabs>
        <w:spacing w:before="14" w:after="4" w:line="240" w:lineRule="auto"/>
        <w:ind w:left="0" w:right="0"/>
      </w:pPr>
      <w:r>
        <w:rPr>
          <w:rFonts w:ascii="Arial" w:hAnsi="Arial" w:cs="Arial"/>
          <w:b/>
          <w:color w:val="13202E"/>
          <w:sz w:val="18"/>
        </w:rPr>
        <w:t>IDS for Industrial Control Systems | Final Year Project</w:t>
      </w:r>
      <w:r>
        <w:rPr>
          <w:rFonts w:ascii="Arial" w:hAnsi="Arial" w:cs="Arial"/>
          <w:b/>
          <w:color w:val="4C5865"/>
          <w:sz w:val="17"/>
        </w:rPr>
        <w:tab/>
        <w:t>2023 - 2024</w:t>
      </w:r>
    </w:p>
    <w:p>
      <w:pPr>
        <w:spacing w:before="0" w:after="4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Designed and tested an IDS concept to protect ICS networks and devices from cyberattacks and unauthorized access.</w:t>
      </w:r>
    </w:p>
    <w:p>
      <w:pPr>
        <w:spacing w:before="0" w:after="18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Focused on anomaly detection, vulnerability identification, suspicious activity monitoring, and alert generation.</w:t>
      </w:r>
    </w:p>
    <w:p>
      <w:pPr>
        <w:tabs>
          <w:tab w:pos="10296" w:val="right"/>
        </w:tabs>
        <w:spacing w:before="14" w:after="4" w:line="240" w:lineRule="auto"/>
        <w:ind w:left="0" w:right="0"/>
      </w:pPr>
      <w:r>
        <w:rPr>
          <w:rFonts w:ascii="Arial" w:hAnsi="Arial" w:cs="Arial"/>
          <w:b/>
          <w:color w:val="13202E"/>
          <w:sz w:val="18"/>
        </w:rPr>
        <w:t>Digital Forensics and Incident Response Labs | Academic Work</w:t>
      </w:r>
      <w:r>
        <w:rPr>
          <w:rFonts w:ascii="Arial" w:hAnsi="Arial" w:cs="Arial"/>
          <w:b/>
          <w:color w:val="4C5865"/>
          <w:sz w:val="17"/>
        </w:rPr>
        <w:tab/>
        <w:t>2025 - 2026</w:t>
      </w:r>
    </w:p>
    <w:p>
      <w:pPr>
        <w:spacing w:before="0" w:after="18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Applied forensic investigation concepts, artifact review, and incident response workflow using Autopsy and FTK Imager.</w:t>
      </w:r>
    </w:p>
    <w:p>
      <w:pPr>
        <w:tabs>
          <w:tab w:pos="10296" w:val="right"/>
        </w:tabs>
        <w:spacing w:before="14" w:after="4" w:line="240" w:lineRule="auto"/>
        <w:ind w:left="0" w:right="0"/>
      </w:pPr>
      <w:r>
        <w:rPr>
          <w:rFonts w:ascii="Arial" w:hAnsi="Arial" w:cs="Arial"/>
          <w:b/>
          <w:color w:val="13202E"/>
          <w:sz w:val="18"/>
        </w:rPr>
        <w:t>Blood Bank Database System | Semester Project</w:t>
      </w:r>
      <w:r>
        <w:rPr>
          <w:rFonts w:ascii="Arial" w:hAnsi="Arial" w:cs="Arial"/>
          <w:b/>
          <w:color w:val="4C5865"/>
          <w:sz w:val="17"/>
        </w:rPr>
        <w:tab/>
        <w:t>2022</w:t>
      </w:r>
    </w:p>
    <w:p>
      <w:pPr>
        <w:spacing w:before="0" w:after="26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Developed a relational database to manage blood donation, donor records, inventory, and distribution information.</w:t>
      </w:r>
    </w:p>
    <w:p>
      <w:pPr>
        <w:spacing w:before="80" w:after="40" w:line="240" w:lineRule="auto"/>
        <w:ind w:left="0" w:right="0"/>
        <w:pBdr>
          <w:bottom w:val="single" w:sz="6" w:space="1" w:color="B8C5CC"/>
        </w:pBdr>
      </w:pPr>
      <w:r>
        <w:rPr>
          <w:rFonts w:ascii="Arial" w:hAnsi="Arial" w:cs="Arial"/>
          <w:b/>
          <w:caps/>
          <w:color w:val="005F73"/>
          <w:sz w:val="21"/>
        </w:rPr>
        <w:t>EDUCATION</w:t>
      </w:r>
    </w:p>
    <w:p>
      <w:pPr>
        <w:tabs>
          <w:tab w:pos="10296" w:val="right"/>
        </w:tabs>
        <w:spacing w:before="40" w:after="4" w:line="240" w:lineRule="auto"/>
        <w:ind w:left="0" w:right="0"/>
      </w:pPr>
      <w:r>
        <w:rPr>
          <w:rFonts w:ascii="Arial" w:hAnsi="Arial" w:cs="Arial"/>
          <w:b/>
          <w:color w:val="13202E"/>
          <w:sz w:val="18"/>
        </w:rPr>
        <w:t>MSc Cyber Security | University of Chester | Graduated</w:t>
      </w:r>
      <w:r>
        <w:rPr>
          <w:rFonts w:ascii="Arial" w:hAnsi="Arial" w:cs="Arial"/>
          <w:b/>
          <w:color w:val="4C5865"/>
          <w:sz w:val="17"/>
        </w:rPr>
        <w:tab/>
        <w:t>2025 - 2026</w:t>
      </w:r>
    </w:p>
    <w:p>
      <w:pPr>
        <w:spacing w:before="0" w:after="24" w:line="240" w:lineRule="auto"/>
        <w:ind w:left="0" w:right="0"/>
      </w:pPr>
      <w:r>
        <w:rPr>
          <w:rFonts w:ascii="Arial" w:hAnsi="Arial" w:cs="Arial"/>
          <w:b w:val="0"/>
          <w:color w:val="19232D"/>
          <w:sz w:val="17"/>
        </w:rPr>
        <w:t>Relevant modules: Software Development Techniques, Business Implications of Cybersecurity, Web Systems, Digital Forensics and Incident Response, Penetration Testing and Active Defence, CO7100 - Research Dissertation.</w:t>
      </w:r>
    </w:p>
    <w:p>
      <w:pPr>
        <w:tabs>
          <w:tab w:pos="10296" w:val="right"/>
        </w:tabs>
        <w:spacing w:before="12" w:after="4" w:line="240" w:lineRule="auto"/>
        <w:ind w:left="0" w:right="0"/>
      </w:pPr>
      <w:r>
        <w:rPr>
          <w:rFonts w:ascii="Arial" w:hAnsi="Arial" w:cs="Arial"/>
          <w:b/>
          <w:color w:val="13202E"/>
          <w:sz w:val="18"/>
        </w:rPr>
        <w:t>Bachelor of Cyber Security | Air University, Islamabad, Pakistan</w:t>
      </w:r>
      <w:r>
        <w:rPr>
          <w:rFonts w:ascii="Arial" w:hAnsi="Arial" w:cs="Arial"/>
          <w:b/>
          <w:color w:val="4C5865"/>
          <w:sz w:val="17"/>
        </w:rPr>
        <w:tab/>
        <w:t>2020 - 2024</w:t>
      </w:r>
    </w:p>
    <w:p>
      <w:pPr>
        <w:spacing w:before="0" w:after="26" w:line="240" w:lineRule="auto"/>
        <w:ind w:left="0" w:right="0"/>
      </w:pPr>
      <w:r>
        <w:rPr>
          <w:rFonts w:ascii="Arial" w:hAnsi="Arial" w:cs="Arial"/>
          <w:b w:val="0"/>
          <w:color w:val="19232D"/>
          <w:sz w:val="17"/>
        </w:rPr>
        <w:t>Relevant coursework: Network Security, Penetration Testing, Information Security, Digital Forensics, Vulnerability Assessment, Reverse Engineering, Cryptography, Operating Systems, Databases, AI, Software Engineering, OOP, Data Structures and Algorithms.</w:t>
      </w:r>
    </w:p>
    <w:p>
      <w:pPr>
        <w:spacing w:before="80" w:after="40" w:line="240" w:lineRule="auto"/>
        <w:ind w:left="0" w:right="0"/>
        <w:pBdr>
          <w:bottom w:val="single" w:sz="6" w:space="1" w:color="B8C5CC"/>
        </w:pBdr>
      </w:pPr>
      <w:r>
        <w:rPr>
          <w:rFonts w:ascii="Arial" w:hAnsi="Arial" w:cs="Arial"/>
          <w:b/>
          <w:caps/>
          <w:color w:val="005F73"/>
          <w:sz w:val="21"/>
        </w:rPr>
        <w:t>CERTIFICATIONS, AWARDS &amp; ACTIVITIES</w:t>
      </w:r>
    </w:p>
    <w:p>
      <w:pPr>
        <w:spacing w:before="0" w:after="2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Connect and Protect: Networks and Network Security - Google Coursera</w:t>
      </w:r>
    </w:p>
    <w:p>
      <w:pPr>
        <w:spacing w:before="0" w:after="2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Assets, Threats, and Vulnerabilities - Google Coursera</w:t>
      </w:r>
    </w:p>
    <w:p>
      <w:pPr>
        <w:spacing w:before="0" w:after="2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Introduction to Cyber Security Tools &amp; Cyber Attacks - IBM Coursera</w:t>
      </w:r>
    </w:p>
    <w:p>
      <w:pPr>
        <w:spacing w:before="0" w:after="2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Entrepreneur Gala - 2nd Position, Air University, for presenting the IDS for ICS idea</w:t>
      </w:r>
    </w:p>
    <w:p>
      <w:pPr>
        <w:spacing w:before="0" w:after="0" w:line="240" w:lineRule="auto"/>
        <w:ind w:left="202" w:right="0" w:hanging="202"/>
      </w:pPr>
      <w:r>
        <w:rPr>
          <w:rFonts w:ascii="Arial" w:hAnsi="Arial" w:cs="Arial"/>
          <w:color w:val="19232D"/>
          <w:sz w:val="17"/>
        </w:rPr>
        <w:t>• IEEE Cyber Warfare &amp; Security Conference - Attendee (2021) and Organizing Committee Member (2022)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rmadsaeed2002@gmail.com" TargetMode="External"/><Relationship Id="rId10" Type="http://schemas.openxmlformats.org/officeDocument/2006/relationships/hyperlink" Target="https://www.linkedin.com/in/sarmad-saeed-845a7b2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Sarmad Saeed CV</dc:title>
  <dc:subject>Professional CV - MSc Cyber Security Graduate</dc:subject>
  <dc:creator>Sarmad Saeed</dc:creator>
  <cp:keywords>Cyber Security, Penetration Testing, Digital Forensics, ICS Security, University of Chester</cp:keywords>
  <dc:description/>
  <cp:lastModifiedBy>Sarmad Saeed</cp:lastModifiedBy>
  <cp:revision>1</cp:revision>
  <dcterms:created xsi:type="dcterms:W3CDTF">2013-12-23T23:15:00Z</dcterms:created>
  <dcterms:modified xsi:type="dcterms:W3CDTF">2013-12-23T23:15:00Z</dcterms:modified>
  <cp:category/>
</cp:coreProperties>
</file>