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Listes synthétiques</w:t>
      </w:r>
    </w:p>
    <w:p>
      <w:pPr>
        <w:pStyle w:val="Subtitle"/>
      </w:pPr>
      <w:r>
        <w:t>Conversion TEI imbriquée</w:t>
      </w:r>
    </w:p>
    <w:p>
      <w:pPr>
        <w:pStyle w:val="Normal"/>
      </w:pPr>
      <w:r>
        <w:t>Avant les listes.</w:t>
      </w:r>
    </w:p>
    <w:p>
      <w:pPr>
        <w:pStyle w:val="Normal"/>
        <w:numPr>
          <w:ilvl w:val="0"/>
          <w:numId w:val="42"/>
        </w:numPr>
      </w:pPr>
      <w:r>
        <w:t>Premier item </w:t>
      </w:r>
      <w:r>
        <w:rPr>
          <w:b/>
        </w:rPr>
        <w:t>gras</w:t>
      </w:r>
      <w:hyperlink r:id="rIdHyper">
        <w:r>
          <w:t> lien</w:t>
        </w:r>
      </w:hyperlink>
      <w:r>
        <w:rPr>
          <w:rStyle w:val="FootnoteReference"/>
        </w:rPr>
        <w:footnoteReference w:id="1"/>
      </w:r>
      <w:r>
        <w:rPr>
          <w:rStyle w:val="EndnoteReference"/>
        </w:rPr>
        <w:endnoteReference w:id="2"/>
      </w:r>
    </w:p>
    <w:p>
      <w:pPr>
        <w:pStyle w:val="Normal"/>
        <w:numPr>
          <w:ilvl w:val="1"/>
          <w:numId w:val="42"/>
        </w:numPr>
      </w:pPr>
      <w:r>
        <w:t>Sous-puce.</w:t>
      </w:r>
    </w:p>
    <w:p>
      <w:pPr>
        <w:pStyle w:val="Normal"/>
        <w:numPr>
          <w:ilvl w:val="2"/>
          <w:numId w:val="42"/>
        </w:numPr>
      </w:pPr>
      <w:r>
        <w:t>Sous-sous-item.</w:t>
      </w:r>
    </w:p>
    <w:p>
      <w:pPr>
        <w:pStyle w:val="Normal"/>
        <w:numPr>
          <w:ilvl w:val="1"/>
          <w:numId w:val="42"/>
        </w:numPr>
      </w:pPr>
      <w:r>
        <w:t>Seconde sous-puce.</w:t>
      </w:r>
    </w:p>
    <w:p>
      <w:pPr>
        <w:pStyle w:val="Normal"/>
        <w:numPr>
          <w:ilvl w:val="0"/>
          <w:numId w:val="42"/>
        </w:numPr>
      </w:pPr>
      <w:r>
        <w:t>Second item.</w:t>
      </w:r>
    </w:p>
    <w:p>
      <w:pPr>
        <w:pStyle w:val="Normal"/>
      </w:pPr>
      <w:r>
        <w:t>Interruption ordinaire.</w:t>
      </w:r>
    </w:p>
    <w:p>
      <w:pPr>
        <w:pStyle w:val="Normal"/>
        <w:numPr>
          <w:ilvl w:val="1"/>
          <w:numId w:val="42"/>
        </w:numPr>
      </w:pPr>
      <w:r>
        <w:t>Puces racine locale.</w:t>
      </w:r>
    </w:p>
    <w:p>
      <w:pPr>
        <w:pStyle w:val="Normal"/>
        <w:numPr>
          <w:ilvl w:val="0"/>
          <w:numId w:val="43"/>
        </w:numPr>
      </w:pPr>
      <w:r>
        <w:t>Reprise à cinq.</w:t>
      </w:r>
    </w:p>
    <w:p>
      <w:pPr>
        <w:pStyle w:val="ListParagraph"/>
        <w:numPr>
          <w:ilvl w:val="0"/>
          <w:numId w:val="43"/>
        </w:numPr>
      </w:pPr>
      <w:r>
        <w:t>Item ListParagraph.</w:t>
      </w:r>
    </w:p>
    <w:p>
      <w:pPr>
        <w:pStyle w:val="ListParagraph"/>
        <w:numPr>
          <w:numId w:val="0"/>
        </w:numPr>
      </w:pPr>
      <w:r>
        <w:t>Numérotation supprimée.</w:t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2">
    <w:p>
      <w:pPr>
        <w:pStyle w:val="EndnoteText"/>
        <w:numPr>
          <w:ilvl w:val="1"/>
          <w:numId w:val="42"/>
        </w:numPr>
      </w:pPr>
      <w:r>
        <w:t>Puces de note de fin.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1">
    <w:p>
      <w:pPr>
        <w:pStyle w:val="FootnoteText"/>
        <w:numPr>
          <w:ilvl w:val="0"/>
          <w:numId w:val="42"/>
        </w:numPr>
      </w:pPr>
      <w:r>
        <w:t>Liste de note un.</w:t>
      </w:r>
    </w:p>
    <w:p>
      <w:pPr>
        <w:pStyle w:val="FootnoteText"/>
        <w:numPr>
          <w:ilvl w:val="0"/>
          <w:numId w:val="42"/>
        </w:numPr>
      </w:pPr>
      <w:r>
        <w:t>Liste de note deux.</w:t>
      </w:r>
    </w:p>
  </w:footnote>
</w:footnotes>
</file>

<file path=word/numbering.xml><?xml version="1.0" encoding="utf-8"?>
<w:numbering xmlns:w="http://schemas.openxmlformats.org/wordprocessingml/2006/main">
  <w:abstractNum w:abstractNumId="10">
    <w:multiLevelType w:val="multilevel"/>
    <w:name w:val="Synthétique"/>
    <w:lvl w:ilvl="0">
      <w:start w:val="1"/>
      <w:numFmt w:val="decimal"/>
      <w:lvlText w:val="%1."/>
      <w:suff w:val="space"/>
    </w:lvl>
    <w:lvl w:ilvl="1">
      <w:start w:val="1"/>
      <w:numFmt w:val="bullet"/>
      <w:lvlText w:val="•"/>
      <w:suff w:val="tab"/>
    </w:lvl>
    <w:lvl w:ilvl="2">
      <w:start w:val="1"/>
      <w:numFmt w:val="lowerLetter"/>
      <w:lvlText w:val="%3)"/>
    </w:lvl>
  </w:abstractNum>
  <w:num w:numId="42">
    <w:abstractNumId w:val="10"/>
  </w:num>
  <w:num w:numId="43">
    <w:abstractNumId w:val="10"/>
    <w:lvlOverride w:ilvl="0">
      <w:startOverride w:val="5"/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0"/>
    </w:pPr>
  </w:style>
  <w:style w:type="paragraph" w:styleId="Heading1">
    <w:name w:val="Titre 1 localise"/>
    <w:pPr>
      <w:outlineLvl w:val="4"/>
    </w:pPr>
  </w:style>
  <w:style w:type="paragraph" w:styleId="Heading2">
    <w:name w:val="Titre 2 localise"/>
    <w:pPr>
      <w:outlineLvl w:val="1"/>
    </w:pPr>
  </w:style>
  <w:style w:type="paragraph" w:styleId="Heading4">
    <w:name w:val="Titre 4 localise"/>
    <w:pPr>
      <w:outlineLvl w:val="3"/>
    </w:pPr>
  </w:style>
  <w:style w:type="paragraph" w:styleId="Title">
    <w:name w:val="Titre bibliographique"/>
    <w:pPr>
      <w:outlineLvl w:val="0"/>
    </w:pPr>
  </w:style>
  <w:style w:type="paragraph" w:styleId="Subtitle">
    <w:name w:val="Sous-titre bibliographique"/>
  </w:style>
  <w:style w:type="paragraph" w:styleId="Quote">
    <w:name w:val="Citation"/>
    <w:pPr>
      <w:outlineLvl w:val="1"/>
    </w:pPr>
  </w:style>
  <w:style w:type="paragraph" w:styleId="IntenseQuote">
    <w:name w:val="Citation intense"/>
  </w:style>
  <w:style w:type="paragraph" w:styleId="FootnoteText">
    <w:name w:val="Texte de note de bas de page"/>
  </w:style>
  <w:style w:type="paragraph" w:styleId="EndnoteText">
    <w:name w:val="Texte de note de fin"/>
  </w:style>
  <w:style w:type="paragraph" w:styleId="ListParagraph">
    <w:name w:val="Liste locale"/>
  </w:style>
  <w:style w:type="paragraph" w:styleId="UnknownParagraph">
    <w:name w:val="Style local inconnu"/>
    <w:pPr>
      <w:outlineLvl w:val="2"/>
    </w:pPr>
  </w:style>
  <w:style w:type="character" w:styleId="Emphasis">
    <w:name w:val="Mise en evidence"/>
  </w:style>
  <w:style w:type="character" w:styleId="Strong">
    <w:name w:val="Fort"/>
  </w:style>
  <w:style w:type="character" w:styleId="FootnoteReference">
    <w:name w:val="Appel de note de bas de page"/>
  </w:style>
  <w:style w:type="character" w:styleId="EndnoteReference">
    <w:name w:val="Appel de note de fin"/>
  </w:style>
  <w:style w:type="character" w:styleId="UnknownCharacter">
    <w:name w:val="Caractere loc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body" TargetMode="External"/>
  <Relationship Id="rIdImage" Type="http://schemas.openxmlformats.org/officeDocument/2006/relationships/image" Target="media/image1.png"/>
</Relationships>

</file>