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GEOVANNI GONZALEZ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GOGG831214EM1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