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IO RIOS LAUREL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ILM6912264X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