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GEOVANNI GONZALEZ  GARCIA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GOGG831214EM1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