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ALEJANDRO CASANOVA TAPIA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CATA7612172Q6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