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 20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DAVID GARCIA  LUNA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GALD6212136NA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 20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