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748D" w14:textId="0F227A8A" w:rsidR="003F4198" w:rsidRDefault="003F4198">
      <w:r>
        <w:t>ALGORITHM</w:t>
      </w:r>
    </w:p>
    <w:p w14:paraId="5317A523" w14:textId="33AC7558" w:rsidR="00F13BF0" w:rsidRDefault="00754ADB">
      <w:r>
        <w:t>In customer segmentation, different algorithms and techniques have been studied and implemented throughout the years.</w:t>
      </w:r>
    </w:p>
    <w:p w14:paraId="3661D0AA" w14:textId="629CD168" w:rsidR="00754ADB" w:rsidRDefault="00754ADB">
      <w:r>
        <w:t>First of all, it is important to note that, while clustering is the most common technique[reference], it is not the only one</w:t>
      </w:r>
      <w:r w:rsidR="00DA29E6">
        <w:t xml:space="preserve"> applied in this field</w:t>
      </w:r>
      <w:r>
        <w:t>, as some studies have used predictive techniques (i.e., use machine learning methods to generate a model that can predict an outcome, based on a set of input). Some predictive algorithms</w:t>
      </w:r>
      <w:r w:rsidR="00DA29E6">
        <w:t xml:space="preserve"> used</w:t>
      </w:r>
      <w:r>
        <w:t xml:space="preserve"> </w:t>
      </w:r>
      <w:r w:rsidR="00DA29E6">
        <w:t>can be as simple as</w:t>
      </w:r>
      <w:r>
        <w:t xml:space="preserve"> decision trees</w:t>
      </w:r>
      <w:r w:rsidR="001C725F">
        <w:t xml:space="preserve"> </w:t>
      </w:r>
      <w:r w:rsidR="00DA29E6">
        <w:t>or more complicated</w:t>
      </w:r>
      <w:r w:rsidR="001C725F">
        <w:t xml:space="preserve"> supervised classification methods, such as Neural Networks and Support Vector Machines.[2008 sc]</w:t>
      </w:r>
      <w:r w:rsidR="00F47B27">
        <w:t xml:space="preserve"> Although classification may be useful in segmenting the customers, this requires additional pre-processing and, as they are supervised models, need a huge amount of data and appropriate algorithms to work properly; also, the definition of the target variable (the one that needs to be predicted) is not trivial.</w:t>
      </w:r>
    </w:p>
    <w:p w14:paraId="2DC644CE" w14:textId="410325E3" w:rsidR="00F47B27" w:rsidRDefault="00F47B27">
      <w:r w:rsidRPr="003D6738">
        <w:rPr>
          <w:b/>
          <w:bCs/>
        </w:rPr>
        <w:t>Clustering</w:t>
      </w:r>
      <w:r>
        <w:t xml:space="preserve"> thus remains the</w:t>
      </w:r>
      <w:r w:rsidR="00CB20B8">
        <w:t xml:space="preserve"> most</w:t>
      </w:r>
      <w:r>
        <w:t xml:space="preserve"> favourable technique</w:t>
      </w:r>
      <w:r w:rsidR="00CB20B8">
        <w:t>. However, different types of clustering algorithms exists and the correct choice of it surely makes the difference</w:t>
      </w:r>
      <w:r w:rsidR="00DA29E6">
        <w:t xml:space="preserve"> in the result</w:t>
      </w:r>
      <w:r w:rsidR="00CB20B8">
        <w:t xml:space="preserve">. In general, </w:t>
      </w:r>
      <w:r w:rsidR="00AE544F">
        <w:t xml:space="preserve">there are </w:t>
      </w:r>
      <w:r w:rsidR="00F96121">
        <w:t>five</w:t>
      </w:r>
      <w:r w:rsidR="00AE544F">
        <w:t xml:space="preserve"> categor</w:t>
      </w:r>
      <w:r w:rsidR="00F96121">
        <w:t>ies</w:t>
      </w:r>
      <w:r w:rsidR="00AE544F">
        <w:t xml:space="preserve"> of clustering algorithms: </w:t>
      </w:r>
    </w:p>
    <w:p w14:paraId="5F59B699" w14:textId="66602DC3" w:rsidR="00AE544F" w:rsidRDefault="00AE544F" w:rsidP="00AE544F">
      <w:pPr>
        <w:pStyle w:val="ListParagraph"/>
        <w:numPr>
          <w:ilvl w:val="0"/>
          <w:numId w:val="1"/>
        </w:numPr>
      </w:pPr>
      <w:r>
        <w:t>Centroid-based</w:t>
      </w:r>
      <w:r w:rsidR="00D80D9F">
        <w:t xml:space="preserve">: </w:t>
      </w:r>
      <w:r>
        <w:t>data</w:t>
      </w:r>
      <w:r w:rsidR="00DA29E6">
        <w:t xml:space="preserve"> is organized</w:t>
      </w:r>
      <w:r>
        <w:t xml:space="preserve"> into groups, where a datapoint belongs to the group that has the centre closest to the point. Centroid-based algorithms are efficient but sensitive to initial conditions and outliers, and often requires the specification of the number of cluster a-priori. </w:t>
      </w:r>
    </w:p>
    <w:p w14:paraId="535010DB" w14:textId="6952A665" w:rsidR="00AE544F" w:rsidRDefault="00D80D9F" w:rsidP="00D80D9F">
      <w:pPr>
        <w:pStyle w:val="ListParagraph"/>
        <w:numPr>
          <w:ilvl w:val="0"/>
          <w:numId w:val="1"/>
        </w:numPr>
      </w:pPr>
      <w:r>
        <w:t>Density-based: connect</w:t>
      </w:r>
      <w:r w:rsidR="00AE544F">
        <w:t xml:space="preserve"> areas of high density into clusters</w:t>
      </w:r>
      <w:r w:rsidR="00DA29E6">
        <w:t xml:space="preserve">, thus </w:t>
      </w:r>
      <w:r>
        <w:t>permit</w:t>
      </w:r>
      <w:r w:rsidR="00DA29E6">
        <w:t>ting</w:t>
      </w:r>
      <w:r>
        <w:t xml:space="preserve"> </w:t>
      </w:r>
      <w:r w:rsidR="00AE544F">
        <w:t>arbitrary-shaped distributions. These algorithms have difficulty with data of varying densities and high</w:t>
      </w:r>
      <w:r w:rsidR="00DA29E6">
        <w:t xml:space="preserve"> number of</w:t>
      </w:r>
      <w:r w:rsidR="00AE544F">
        <w:t xml:space="preserve"> </w:t>
      </w:r>
      <w:r>
        <w:t>dimensions but are robust to outliers</w:t>
      </w:r>
      <w:r w:rsidR="00AE544F">
        <w:t>.</w:t>
      </w:r>
    </w:p>
    <w:p w14:paraId="396856B7" w14:textId="03E6F781" w:rsidR="00AE544F" w:rsidRDefault="00AE544F" w:rsidP="009D7082">
      <w:pPr>
        <w:pStyle w:val="ListParagraph"/>
        <w:numPr>
          <w:ilvl w:val="0"/>
          <w:numId w:val="1"/>
        </w:numPr>
      </w:pPr>
      <w:r>
        <w:t>Distribution-based</w:t>
      </w:r>
      <w:r w:rsidR="00D80D9F">
        <w:t>: t</w:t>
      </w:r>
      <w:r>
        <w:t>h</w:t>
      </w:r>
      <w:r w:rsidR="00E31D8E">
        <w:t>e</w:t>
      </w:r>
      <w:r>
        <w:t>s</w:t>
      </w:r>
      <w:r w:rsidR="00E31D8E">
        <w:t>e</w:t>
      </w:r>
      <w:r>
        <w:t xml:space="preserve"> assume data is composed of distributions</w:t>
      </w:r>
      <w:r w:rsidR="00D80D9F">
        <w:t>, and the probability of a point belonging to a distribution depends on the distance to the distribution’s centre</w:t>
      </w:r>
      <w:r>
        <w:t xml:space="preserve">. </w:t>
      </w:r>
      <w:r w:rsidR="00D80D9F">
        <w:t>It can only be used when the distribution of the data is known.</w:t>
      </w:r>
    </w:p>
    <w:p w14:paraId="2221093D" w14:textId="13B2026C" w:rsidR="00D80D9F" w:rsidRDefault="00AE544F" w:rsidP="00D80D9F">
      <w:pPr>
        <w:pStyle w:val="ListParagraph"/>
        <w:numPr>
          <w:ilvl w:val="0"/>
          <w:numId w:val="1"/>
        </w:numPr>
      </w:pPr>
      <w:r>
        <w:t>Hierarchical</w:t>
      </w:r>
      <w:r w:rsidR="00D80D9F">
        <w:t>: th</w:t>
      </w:r>
      <w:r w:rsidR="00E31D8E">
        <w:t>ese algorithms</w:t>
      </w:r>
      <w:r w:rsidR="00D80D9F">
        <w:t xml:space="preserve"> </w:t>
      </w:r>
      <w:r>
        <w:t>create tree</w:t>
      </w:r>
      <w:r w:rsidR="00E31D8E">
        <w:t>s</w:t>
      </w:r>
      <w:r>
        <w:t xml:space="preserve"> of clusters. </w:t>
      </w:r>
      <w:r w:rsidR="00E31D8E">
        <w:t>They are</w:t>
      </w:r>
      <w:r w:rsidR="00D80D9F">
        <w:t xml:space="preserve"> particularly suited for data where a hierarchical structure is clearly </w:t>
      </w:r>
      <w:r w:rsidR="00E31D8E">
        <w:t>identifiable</w:t>
      </w:r>
      <w:r w:rsidR="00D80D9F">
        <w:t>.</w:t>
      </w:r>
    </w:p>
    <w:p w14:paraId="2F139794" w14:textId="65AD69E7" w:rsidR="006148FB" w:rsidRDefault="006148FB" w:rsidP="00D80D9F">
      <w:pPr>
        <w:pStyle w:val="ListParagraph"/>
        <w:numPr>
          <w:ilvl w:val="0"/>
          <w:numId w:val="1"/>
        </w:numPr>
      </w:pPr>
      <w:r>
        <w:t>Neural networks:</w:t>
      </w:r>
      <w:r w:rsidR="00B73F0C">
        <w:t xml:space="preserve"> use networks to perform clustering.</w:t>
      </w:r>
    </w:p>
    <w:p w14:paraId="48C4B0FD" w14:textId="729ABF05" w:rsidR="002C0BE5" w:rsidRDefault="002C0BE5" w:rsidP="002C0BE5">
      <w:r>
        <w:t>Centroid-based</w:t>
      </w:r>
    </w:p>
    <w:p w14:paraId="5F84F2EC" w14:textId="77777777" w:rsidR="005F4D33" w:rsidRDefault="005F4D33" w:rsidP="00D80D9F">
      <w:r>
        <w:t xml:space="preserve">The majority of papers focus on the </w:t>
      </w:r>
      <w:r w:rsidRPr="00E82AE0">
        <w:rPr>
          <w:b/>
          <w:bCs/>
        </w:rPr>
        <w:t>k-means</w:t>
      </w:r>
      <w:r>
        <w:t xml:space="preserve"> algorithm for customer segmentation [reference], that is a fast centroid-based algorithm. Multiple modifications have been proposed to handle the main downsides of this algorithm:</w:t>
      </w:r>
    </w:p>
    <w:p w14:paraId="591A3177" w14:textId="57E9B622" w:rsidR="005F4D33" w:rsidRDefault="005F4D33" w:rsidP="005F4D33">
      <w:pPr>
        <w:pStyle w:val="ListParagraph"/>
        <w:numPr>
          <w:ilvl w:val="0"/>
          <w:numId w:val="2"/>
        </w:numPr>
      </w:pPr>
      <w:r>
        <w:t>Initialization problem:</w:t>
      </w:r>
    </w:p>
    <w:p w14:paraId="3BFD25FF" w14:textId="4DBC9E4C" w:rsidR="005F4D33" w:rsidRDefault="005F4D33" w:rsidP="005F4D33">
      <w:pPr>
        <w:pStyle w:val="ListParagraph"/>
        <w:numPr>
          <w:ilvl w:val="0"/>
          <w:numId w:val="2"/>
        </w:numPr>
      </w:pPr>
      <w:r>
        <w:t>Determining the number of clusters:</w:t>
      </w:r>
    </w:p>
    <w:p w14:paraId="5811A2D9" w14:textId="1098E5E4" w:rsidR="005F4D33" w:rsidRDefault="005F4D33" w:rsidP="005F4D33">
      <w:pPr>
        <w:pStyle w:val="ListParagraph"/>
        <w:numPr>
          <w:ilvl w:val="0"/>
          <w:numId w:val="2"/>
        </w:numPr>
      </w:pPr>
      <w:r>
        <w:t>Handling noise:</w:t>
      </w:r>
    </w:p>
    <w:p w14:paraId="04962F15" w14:textId="082132C0" w:rsidR="00195C54" w:rsidRDefault="00195C54" w:rsidP="005F4D33">
      <w:pPr>
        <w:pStyle w:val="ListParagraph"/>
        <w:numPr>
          <w:ilvl w:val="0"/>
          <w:numId w:val="2"/>
        </w:numPr>
      </w:pPr>
      <w:r>
        <w:t>Hybrid alg:</w:t>
      </w:r>
    </w:p>
    <w:p w14:paraId="3EF8DBC1" w14:textId="52E3B4A6" w:rsidR="005F4D33" w:rsidRDefault="005F4D33" w:rsidP="005F4D33">
      <w:r>
        <w:t xml:space="preserve">Still, also the basic version of k-means </w:t>
      </w:r>
      <w:r w:rsidR="00E31D8E">
        <w:t>has</w:t>
      </w:r>
      <w:r>
        <w:t xml:space="preserve"> been used for customers and geographic segmentation [].</w:t>
      </w:r>
    </w:p>
    <w:p w14:paraId="51F58879" w14:textId="359F286A" w:rsidR="00FB17FA" w:rsidRDefault="0075455D" w:rsidP="00FB17FA">
      <w:r>
        <w:t xml:space="preserve">Another algorithm widely used for both geographical and customer segmentation is the </w:t>
      </w:r>
      <w:r w:rsidRPr="00C17CB3">
        <w:rPr>
          <w:b/>
          <w:bCs/>
        </w:rPr>
        <w:t>fuzzy c-means</w:t>
      </w:r>
      <w:r>
        <w:t xml:space="preserve"> algorithm: it is a centroid-based algorithm too but gives the possibility to have data points that belong to more than one cluster(overlapping), at the cost of higher required time.</w:t>
      </w:r>
      <w:r w:rsidR="00401956">
        <w:t xml:space="preserve"> It is found that in some markets, for instance in the e-commerce, “</w:t>
      </w:r>
      <w:r w:rsidR="00FB17FA">
        <w:t>soft clustering produces more promising results for</w:t>
      </w:r>
      <w:r w:rsidR="00401956">
        <w:t xml:space="preserve"> </w:t>
      </w:r>
      <w:r w:rsidR="00FB17FA">
        <w:t>real-world applications than hard clustering, through which each</w:t>
      </w:r>
      <w:r w:rsidR="00401956">
        <w:t xml:space="preserve"> </w:t>
      </w:r>
      <w:r w:rsidR="00FB17FA">
        <w:t>customer can be assigned to only one cluster.</w:t>
      </w:r>
      <w:r w:rsidR="00401956">
        <w:t>”</w:t>
      </w:r>
      <w:r w:rsidR="00287FAB">
        <w:t>[2011]</w:t>
      </w:r>
    </w:p>
    <w:p w14:paraId="35DE3F41" w14:textId="4765F9F4" w:rsidR="002C0BE5" w:rsidRDefault="002C0BE5" w:rsidP="00FB17FA">
      <w:r>
        <w:t>Density-based</w:t>
      </w:r>
    </w:p>
    <w:p w14:paraId="2C14FB2D" w14:textId="3E09B3F1" w:rsidR="002C0BE5" w:rsidRPr="002C0BE5" w:rsidRDefault="00261F23" w:rsidP="002C0BE5">
      <w:r w:rsidRPr="002C0BE5">
        <w:rPr>
          <w:b/>
          <w:bCs/>
        </w:rPr>
        <w:t>DBSCAN</w:t>
      </w:r>
      <w:r w:rsidR="009B5A22">
        <w:t>, a density-based algorithm, has also been used for customer segmentation, and its performance have been proved similar of the one from k-means</w:t>
      </w:r>
      <w:r w:rsidR="002C0BE5">
        <w:t>[2017 cs]</w:t>
      </w:r>
      <w:r w:rsidR="009B5A22">
        <w:t>.</w:t>
      </w:r>
      <w:r w:rsidR="00F83C6B">
        <w:t xml:space="preserve"> </w:t>
      </w:r>
      <w:r w:rsidR="002C0BE5">
        <w:t xml:space="preserve">Improvement for DBSCAN have been </w:t>
      </w:r>
      <w:r w:rsidR="002C0BE5">
        <w:lastRenderedPageBreak/>
        <w:t xml:space="preserve">proposed, such </w:t>
      </w:r>
      <w:r w:rsidR="002C0BE5" w:rsidRPr="002C0BE5">
        <w:t xml:space="preserve">as </w:t>
      </w:r>
      <w:r w:rsidR="002C0BE5" w:rsidRPr="002C0BE5">
        <w:t>NQ-DBSCANS</w:t>
      </w:r>
      <w:r w:rsidR="002C0BE5" w:rsidRPr="002C0BE5">
        <w:t xml:space="preserve"> and </w:t>
      </w:r>
      <w:r w:rsidR="002C0BE5" w:rsidRPr="002C0BE5">
        <w:t>ρ-Approximate DBSCAN</w:t>
      </w:r>
      <w:r w:rsidR="002C0BE5">
        <w:t xml:space="preserve">, but none have been applied to </w:t>
      </w:r>
      <w:r w:rsidR="003F4198">
        <w:t>customer segmentation yet.</w:t>
      </w:r>
    </w:p>
    <w:p w14:paraId="3626D572" w14:textId="09A1FD95" w:rsidR="002C0BE5" w:rsidRDefault="003F4198" w:rsidP="005F4D33">
      <w:r>
        <w:t>Distribution-based</w:t>
      </w:r>
    </w:p>
    <w:p w14:paraId="17C5DA9E" w14:textId="77777777" w:rsidR="003F4198" w:rsidRDefault="00CA128E" w:rsidP="005F4D33">
      <w:r>
        <w:t>Distribution based clustering is not applicable in the case studied, as no distribution is available or easily estimated</w:t>
      </w:r>
      <w:r>
        <w:t>.</w:t>
      </w:r>
      <w:r w:rsidR="00F83C6B">
        <w:t xml:space="preserve"> </w:t>
      </w:r>
    </w:p>
    <w:p w14:paraId="4181DAF1" w14:textId="77C1388D" w:rsidR="003F4198" w:rsidRDefault="003F4198" w:rsidP="005F4D33">
      <w:r>
        <w:t>Hierarchical</w:t>
      </w:r>
    </w:p>
    <w:p w14:paraId="7CAF99C1" w14:textId="77777777" w:rsidR="003F4198" w:rsidRDefault="00304031" w:rsidP="005F4D33">
      <w:r>
        <w:t>For segmentation problems, research suggests that</w:t>
      </w:r>
      <w:r w:rsidR="00401956">
        <w:t xml:space="preserve"> </w:t>
      </w:r>
      <w:r>
        <w:t>hierarchical approaches do not perform very well with large data</w:t>
      </w:r>
      <w:r w:rsidR="00401956">
        <w:t xml:space="preserve"> </w:t>
      </w:r>
      <w:r>
        <w:t>sets</w:t>
      </w:r>
      <w:r w:rsidR="00401956">
        <w:t>[</w:t>
      </w:r>
      <w:r>
        <w:t>Kuo et al., 2002a</w:t>
      </w:r>
      <w:r w:rsidR="00401956">
        <w:t xml:space="preserve">], as </w:t>
      </w:r>
      <w:r>
        <w:t>hierarchical methods</w:t>
      </w:r>
      <w:r w:rsidR="00401956">
        <w:t xml:space="preserve"> </w:t>
      </w:r>
      <w:r>
        <w:t>build a tree structure using a dendogram</w:t>
      </w:r>
      <w:r w:rsidR="00401956">
        <w:t xml:space="preserve"> that </w:t>
      </w:r>
      <w:r>
        <w:t>above a certain level becomes imprecise</w:t>
      </w:r>
      <w:r w:rsidR="00401956">
        <w:t>.</w:t>
      </w:r>
      <w:r w:rsidR="00F83C6B">
        <w:t xml:space="preserve"> </w:t>
      </w:r>
    </w:p>
    <w:p w14:paraId="634F70D3" w14:textId="44233011" w:rsidR="003F4198" w:rsidRDefault="003F4198" w:rsidP="005F4D33">
      <w:r>
        <w:t>NN</w:t>
      </w:r>
    </w:p>
    <w:p w14:paraId="0033C7A6" w14:textId="7BC92174" w:rsidR="003F4198" w:rsidRDefault="00357148" w:rsidP="005F4D33">
      <w:r>
        <w:t xml:space="preserve">Finally, regarding neural </w:t>
      </w:r>
      <w:r w:rsidR="007571D2">
        <w:t>network-based</w:t>
      </w:r>
      <w:r>
        <w:t xml:space="preserve"> clustering algorithms, </w:t>
      </w:r>
      <w:r w:rsidR="007571D2">
        <w:t xml:space="preserve">the most popular technique is </w:t>
      </w:r>
      <w:r w:rsidR="007571D2" w:rsidRPr="007571D2">
        <w:t>self-organizing map</w:t>
      </w:r>
      <w:r w:rsidR="007571D2">
        <w:t xml:space="preserve"> (</w:t>
      </w:r>
      <w:r w:rsidR="00EC0A3C" w:rsidRPr="007571D2">
        <w:rPr>
          <w:b/>
          <w:bCs/>
        </w:rPr>
        <w:t>SOM</w:t>
      </w:r>
      <w:r w:rsidR="007571D2">
        <w:t>)</w:t>
      </w:r>
      <w:r w:rsidR="000B2665">
        <w:t>, also called Kohonen map.</w:t>
      </w:r>
      <w:r w:rsidR="00F83C6B">
        <w:t xml:space="preserve"> </w:t>
      </w:r>
      <w:r w:rsidR="00E17DA9">
        <w:t>It has been used for successfully segment customers in multimedia and telecommunication markets.[][]</w:t>
      </w:r>
      <w:r w:rsidR="00003AF0">
        <w:t xml:space="preserve"> This technique can also be used for data pre-processing before applying another algorithm (usually k-means).</w:t>
      </w:r>
    </w:p>
    <w:p w14:paraId="3935D295" w14:textId="4EC6ABFD" w:rsidR="00D04CAC" w:rsidRDefault="00D04CAC" w:rsidP="005F4D33">
      <w:r>
        <w:t>Others</w:t>
      </w:r>
    </w:p>
    <w:p w14:paraId="70F4DD99" w14:textId="5D7EEBD1" w:rsidR="00DF44B4" w:rsidRDefault="000A168C" w:rsidP="005F4D33">
      <w:r>
        <w:t xml:space="preserve">Some improved algorithms, such as consensus clustering (the usage of more than one cluster algorithm in parallel or in series) or </w:t>
      </w:r>
      <w:r w:rsidRPr="00F83C6B">
        <w:rPr>
          <w:b/>
          <w:bCs/>
        </w:rPr>
        <w:t>two-phase clustering</w:t>
      </w:r>
      <w:r>
        <w:t xml:space="preserve"> (the usage of one cluster algorithm in combination with another) </w:t>
      </w:r>
      <w:r w:rsidR="00A822C2">
        <w:t>have been considered but are seldomly used for customer segmentation [2013].</w:t>
      </w:r>
      <w:r w:rsidR="00C75132">
        <w:t xml:space="preserve"> </w:t>
      </w:r>
      <w:r w:rsidR="00CA128E">
        <w:t>Among the</w:t>
      </w:r>
      <w:r w:rsidR="004E57E1">
        <w:t xml:space="preserve"> </w:t>
      </w:r>
      <w:r w:rsidR="00CA128E">
        <w:t>algorithms discussed above, the</w:t>
      </w:r>
      <w:r w:rsidR="004E57E1">
        <w:t xml:space="preserve"> best one is dependant of the data is </w:t>
      </w:r>
      <w:r w:rsidR="006505D1">
        <w:t>applied</w:t>
      </w:r>
      <w:r w:rsidR="00C75132">
        <w:t xml:space="preserve"> to</w:t>
      </w:r>
      <w:r w:rsidR="006505D1">
        <w:t xml:space="preserve"> and</w:t>
      </w:r>
      <w:r w:rsidR="004E57E1">
        <w:t xml:space="preserve"> </w:t>
      </w:r>
      <w:r w:rsidR="00C75132">
        <w:t>cannot</w:t>
      </w:r>
      <w:r w:rsidR="004E57E1">
        <w:t xml:space="preserve"> be </w:t>
      </w:r>
      <w:r w:rsidR="00C75132">
        <w:t>decided</w:t>
      </w:r>
      <w:r w:rsidR="004E57E1">
        <w:t xml:space="preserve"> a priori.</w:t>
      </w:r>
    </w:p>
    <w:p w14:paraId="06923FF6" w14:textId="0FE51CEF" w:rsidR="003F4198" w:rsidRDefault="00E47C34" w:rsidP="005F4D33">
      <w:r>
        <w:t>SEGMENTATION BASES</w:t>
      </w:r>
    </w:p>
    <w:p w14:paraId="2214A3C1" w14:textId="77777777" w:rsidR="00BE1AAE" w:rsidRDefault="004E57E1" w:rsidP="0096376F">
      <w:pPr>
        <w:rPr>
          <w:lang w:val="en-US"/>
        </w:rPr>
      </w:pPr>
      <w:r>
        <w:t xml:space="preserve">As important as the choice of the algorithm is the choice of the variables used: </w:t>
      </w:r>
      <w:r w:rsidR="0048048E">
        <w:t>di</w:t>
      </w:r>
      <w:r w:rsidR="0048048E">
        <w:rPr>
          <w:lang w:val="en-US"/>
        </w:rPr>
        <w:t>fferent</w:t>
      </w:r>
      <w:r w:rsidR="006A79B2">
        <w:rPr>
          <w:lang w:val="en-US"/>
        </w:rPr>
        <w:t xml:space="preserve"> ways of segmenting customers exist based on the segmentation variables</w:t>
      </w:r>
      <w:r w:rsidR="0096376F">
        <w:rPr>
          <w:lang w:val="en-US"/>
        </w:rPr>
        <w:t xml:space="preserve"> (or bases)</w:t>
      </w:r>
      <w:r w:rsidR="006A79B2">
        <w:rPr>
          <w:lang w:val="en-US"/>
        </w:rPr>
        <w:t xml:space="preserve"> used</w:t>
      </w:r>
      <w:r>
        <w:rPr>
          <w:lang w:val="en-US"/>
        </w:rPr>
        <w:t>. T</w:t>
      </w:r>
      <w:r w:rsidR="006A79B2">
        <w:rPr>
          <w:lang w:val="en-US"/>
        </w:rPr>
        <w:t xml:space="preserve">he most common </w:t>
      </w:r>
      <w:r>
        <w:rPr>
          <w:lang w:val="en-US"/>
        </w:rPr>
        <w:t>bases</w:t>
      </w:r>
      <w:r w:rsidR="006A79B2">
        <w:rPr>
          <w:lang w:val="en-US"/>
        </w:rPr>
        <w:t xml:space="preserve"> are </w:t>
      </w:r>
      <w:r w:rsidR="006A79B2" w:rsidRPr="00866278">
        <w:rPr>
          <w:lang w:val="en-US"/>
        </w:rPr>
        <w:t xml:space="preserve">geographic, demographic, </w:t>
      </w:r>
      <w:r w:rsidR="00A57AA8" w:rsidRPr="00866278">
        <w:rPr>
          <w:lang w:val="en-US"/>
        </w:rPr>
        <w:t>behavioral</w:t>
      </w:r>
      <w:r w:rsidR="006A79B2" w:rsidRPr="00866278">
        <w:rPr>
          <w:lang w:val="en-US"/>
        </w:rPr>
        <w:t>, and psychographic</w:t>
      </w:r>
      <w:r w:rsidR="006A79B2">
        <w:rPr>
          <w:lang w:val="en-US"/>
        </w:rPr>
        <w:t xml:space="preserve"> [2013]</w:t>
      </w:r>
      <w:r w:rsidR="00AB770C">
        <w:rPr>
          <w:lang w:val="en-US"/>
        </w:rPr>
        <w:t>,</w:t>
      </w:r>
      <w:r w:rsidR="006A79B2">
        <w:rPr>
          <w:lang w:val="en-US"/>
        </w:rPr>
        <w:t xml:space="preserve"> but multiple others are present such as distribution, media, price, time and occasion-based. [2021] </w:t>
      </w:r>
    </w:p>
    <w:p w14:paraId="7FC2F3F9" w14:textId="40BABC3F" w:rsidR="00BE1AAE" w:rsidRDefault="00BE1AAE" w:rsidP="00BE1AA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02938" wp14:editId="5BC21C0B">
            <wp:extent cx="4282440" cy="2436438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92" cy="243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CAF7" w14:textId="505FA17C" w:rsidR="0096376F" w:rsidRDefault="006A79B2" w:rsidP="0096376F">
      <w:r>
        <w:rPr>
          <w:lang w:val="en-US"/>
        </w:rPr>
        <w:t>Variables can also be categorized as</w:t>
      </w:r>
      <w:r w:rsidR="0096376F">
        <w:t>:</w:t>
      </w:r>
      <w:r w:rsidR="0096376F" w:rsidRPr="0096376F">
        <w:rPr>
          <w:lang w:val="en-US"/>
        </w:rPr>
        <w:t xml:space="preserve"> </w:t>
      </w:r>
      <w:r w:rsidR="0096376F" w:rsidRPr="0096376F">
        <w:rPr>
          <w:lang w:val="en-US"/>
        </w:rPr>
        <w:t>[2013].</w:t>
      </w:r>
    </w:p>
    <w:p w14:paraId="7F8B3EEA" w14:textId="77777777" w:rsidR="0096376F" w:rsidRDefault="006A79B2" w:rsidP="0096376F">
      <w:pPr>
        <w:pStyle w:val="ListParagraph"/>
        <w:numPr>
          <w:ilvl w:val="0"/>
          <w:numId w:val="3"/>
        </w:numPr>
        <w:rPr>
          <w:lang w:val="en-US"/>
        </w:rPr>
      </w:pPr>
      <w:r w:rsidRPr="0096376F">
        <w:rPr>
          <w:lang w:val="en-US"/>
        </w:rPr>
        <w:t>General observable variables (e.g., geographic, demographics,</w:t>
      </w:r>
      <w:r w:rsidR="0096376F" w:rsidRPr="0096376F">
        <w:rPr>
          <w:lang w:val="en-US"/>
        </w:rPr>
        <w:t xml:space="preserve"> </w:t>
      </w:r>
      <w:r w:rsidRPr="0096376F">
        <w:rPr>
          <w:lang w:val="en-US"/>
        </w:rPr>
        <w:t>socio-economic</w:t>
      </w:r>
      <w:r w:rsidR="0096376F" w:rsidRPr="0096376F">
        <w:rPr>
          <w:lang w:val="en-US"/>
        </w:rPr>
        <w:t xml:space="preserve"> </w:t>
      </w:r>
      <w:r w:rsidRPr="0096376F">
        <w:rPr>
          <w:lang w:val="en-US"/>
        </w:rPr>
        <w:t>variables)</w:t>
      </w:r>
    </w:p>
    <w:p w14:paraId="516CE177" w14:textId="77777777" w:rsidR="0096376F" w:rsidRDefault="006A79B2" w:rsidP="0096376F">
      <w:pPr>
        <w:pStyle w:val="ListParagraph"/>
        <w:numPr>
          <w:ilvl w:val="0"/>
          <w:numId w:val="3"/>
        </w:numPr>
        <w:rPr>
          <w:lang w:val="en-US"/>
        </w:rPr>
      </w:pPr>
      <w:r w:rsidRPr="0096376F">
        <w:rPr>
          <w:lang w:val="en-US"/>
        </w:rPr>
        <w:t xml:space="preserve">Product specific observable variables (e.g., usage frequency and loyalty) </w:t>
      </w:r>
    </w:p>
    <w:p w14:paraId="60106492" w14:textId="77777777" w:rsidR="0096376F" w:rsidRDefault="0096376F" w:rsidP="0096376F">
      <w:pPr>
        <w:pStyle w:val="ListParagraph"/>
        <w:numPr>
          <w:ilvl w:val="0"/>
          <w:numId w:val="3"/>
        </w:numPr>
        <w:rPr>
          <w:lang w:val="en-US"/>
        </w:rPr>
      </w:pPr>
      <w:r w:rsidRPr="0096376F">
        <w:rPr>
          <w:lang w:val="en-US"/>
        </w:rPr>
        <w:lastRenderedPageBreak/>
        <w:t>General unobservable variables (e.g., lifestyle, psychographics)</w:t>
      </w:r>
    </w:p>
    <w:p w14:paraId="7E37F3A8" w14:textId="448A8F5A" w:rsidR="009D1B29" w:rsidRDefault="0096376F" w:rsidP="009D1B29">
      <w:pPr>
        <w:pStyle w:val="ListParagraph"/>
        <w:numPr>
          <w:ilvl w:val="0"/>
          <w:numId w:val="3"/>
        </w:numPr>
        <w:rPr>
          <w:lang w:val="en-US"/>
        </w:rPr>
      </w:pPr>
      <w:r w:rsidRPr="0096376F">
        <w:rPr>
          <w:lang w:val="en-US"/>
        </w:rPr>
        <w:t>Product specific unobservable variables (e.g., benefits, preferences</w:t>
      </w:r>
      <w:r>
        <w:rPr>
          <w:lang w:val="en-US"/>
        </w:rPr>
        <w:t xml:space="preserve"> </w:t>
      </w:r>
      <w:r w:rsidRPr="0096376F">
        <w:rPr>
          <w:lang w:val="en-US"/>
        </w:rPr>
        <w:t>and intentions)</w:t>
      </w:r>
      <w:r w:rsidRPr="0096376F">
        <w:rPr>
          <w:lang w:val="en-US"/>
        </w:rPr>
        <w:t xml:space="preserve"> </w:t>
      </w:r>
    </w:p>
    <w:p w14:paraId="12AA40D9" w14:textId="457BF7AD" w:rsidR="00BE1AAE" w:rsidRPr="00BE1AAE" w:rsidRDefault="00BE1AAE" w:rsidP="00BE1AA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7ED6B" wp14:editId="20CAE4EF">
            <wp:extent cx="4374836" cy="19710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24" cy="19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C493" w14:textId="45403971" w:rsidR="00AB770C" w:rsidRDefault="001950F8" w:rsidP="00AB770C">
      <w:r>
        <w:rPr>
          <w:lang w:val="en-US"/>
        </w:rPr>
        <w:t>While observable variables are the cheapest and easiest one to collect, the information that can be retrieved by th</w:t>
      </w:r>
      <w:r w:rsidR="002355FC">
        <w:rPr>
          <w:lang w:val="en-US"/>
        </w:rPr>
        <w:t xml:space="preserve">eir analysis is not always enough, depending on the market analyzed and the insights that are expected: </w:t>
      </w:r>
      <w:r w:rsidR="002355FC">
        <w:t>t</w:t>
      </w:r>
      <w:r w:rsidR="002355FC">
        <w:t>he sole usage of demographic variable has been proven ineffective in certain markets like FMCG</w:t>
      </w:r>
      <w:r w:rsidR="00943A5C">
        <w:t xml:space="preserve"> </w:t>
      </w:r>
      <w:r w:rsidR="00AB770C">
        <w:t>and retail</w:t>
      </w:r>
      <w:r w:rsidR="002355FC">
        <w:t>, while some extended dem</w:t>
      </w:r>
      <w:r w:rsidR="004918B9">
        <w:t>ographic</w:t>
      </w:r>
      <w:r w:rsidR="002355FC">
        <w:t xml:space="preserve"> variables like education, house size</w:t>
      </w:r>
      <w:r w:rsidR="00943A5C">
        <w:t xml:space="preserve"> and income</w:t>
      </w:r>
      <w:r w:rsidR="002355FC">
        <w:t xml:space="preserve"> have been proved effective. </w:t>
      </w:r>
      <w:r w:rsidR="00AB770C">
        <w:t>[2011 review]</w:t>
      </w:r>
      <w:r w:rsidR="0048048E">
        <w:t xml:space="preserve"> </w:t>
      </w:r>
      <w:r w:rsidR="00AB770C" w:rsidRPr="00AB770C">
        <w:t>The selection of basis of market segmentation is completely dependent upon the industry and product type itself</w:t>
      </w:r>
      <w:r w:rsidR="00AB770C">
        <w:t>, and</w:t>
      </w:r>
      <w:r w:rsidR="00AB770C" w:rsidRPr="00AB770C">
        <w:t xml:space="preserve"> it can be stated that demographic may prove as good basis for segmentatio</w:t>
      </w:r>
      <w:r w:rsidR="00AB770C">
        <w:t>n</w:t>
      </w:r>
      <w:r w:rsidR="00AB770C" w:rsidRPr="00AB770C">
        <w:t>.</w:t>
      </w:r>
      <w:r w:rsidR="00AB770C">
        <w:t>[]</w:t>
      </w:r>
      <w:r w:rsidR="0048048E">
        <w:t xml:space="preserve"> It is important to remember that, for segmentation in support of the launch of a new product, demographics are not enough while non-demographic traits such as </w:t>
      </w:r>
      <w:r w:rsidR="00A14E9E">
        <w:t>values, tastes</w:t>
      </w:r>
      <w:r w:rsidR="0048048E">
        <w:t xml:space="preserve"> and preferences are more likely to influence  consumers’ purchasing[</w:t>
      </w:r>
      <w:r w:rsidR="0048048E">
        <w:t>1964</w:t>
      </w:r>
      <w:r w:rsidR="0048048E">
        <w:t>],but this is not in the purpose of the project.</w:t>
      </w:r>
    </w:p>
    <w:p w14:paraId="3A5A53E9" w14:textId="45254F60" w:rsidR="006A79B2" w:rsidRDefault="00EC7420" w:rsidP="006A79B2">
      <w:pPr>
        <w:rPr>
          <w:lang w:val="en-US"/>
        </w:rPr>
      </w:pPr>
      <w:r w:rsidRPr="00EC7420">
        <w:rPr>
          <w:lang w:val="en-US"/>
        </w:rPr>
        <w:t>Demographic variables,</w:t>
      </w:r>
      <w:r w:rsidR="00052100">
        <w:rPr>
          <w:lang w:val="en-US"/>
        </w:rPr>
        <w:t xml:space="preserve"> as said, are one of the most used bases due to its low obtaining cost.</w:t>
      </w:r>
      <w:r w:rsidRPr="00EC7420">
        <w:rPr>
          <w:lang w:val="en-US"/>
        </w:rPr>
        <w:t xml:space="preserve"> </w:t>
      </w:r>
      <w:r w:rsidR="006A5A33">
        <w:rPr>
          <w:lang w:val="en-US"/>
        </w:rPr>
        <w:t xml:space="preserve">Geographic variables are often used in combination with them, following the idea that “people that live up close have more similar characteristics”: these variable, by themselves, have been proved misleading and dangerous, </w:t>
      </w:r>
      <w:r w:rsidR="00305577">
        <w:rPr>
          <w:lang w:val="en-US"/>
        </w:rPr>
        <w:t>as differences exist among customers who are in the same geographic location. I</w:t>
      </w:r>
      <w:r w:rsidR="006A5A33">
        <w:rPr>
          <w:lang w:val="en-US"/>
        </w:rPr>
        <w:t>t is</w:t>
      </w:r>
      <w:r w:rsidR="00305577">
        <w:rPr>
          <w:lang w:val="en-US"/>
        </w:rPr>
        <w:t xml:space="preserve"> thus</w:t>
      </w:r>
      <w:r w:rsidR="006A5A33">
        <w:rPr>
          <w:lang w:val="en-US"/>
        </w:rPr>
        <w:t xml:space="preserve"> always advised to use them </w:t>
      </w:r>
      <w:r w:rsidR="00BC6D4A">
        <w:rPr>
          <w:lang w:val="en-US"/>
        </w:rPr>
        <w:t>with demographics,</w:t>
      </w:r>
      <w:r w:rsidR="00305577">
        <w:rPr>
          <w:lang w:val="en-US"/>
        </w:rPr>
        <w:t xml:space="preserve"> </w:t>
      </w:r>
      <w:r w:rsidR="006A5A33">
        <w:rPr>
          <w:lang w:val="en-US"/>
        </w:rPr>
        <w:t xml:space="preserve">providing an additional option to locate the </w:t>
      </w:r>
      <w:r w:rsidR="007B4B57">
        <w:rPr>
          <w:lang w:val="en-US"/>
        </w:rPr>
        <w:t>customers. [</w:t>
      </w:r>
      <w:r w:rsidR="00305577">
        <w:rPr>
          <w:lang w:val="en-US"/>
        </w:rPr>
        <w:t>2009]</w:t>
      </w:r>
      <w:r w:rsidR="00102621">
        <w:rPr>
          <w:lang w:val="en-US"/>
        </w:rPr>
        <w:t xml:space="preserve"> </w:t>
      </w:r>
      <w:r w:rsidRPr="00EC7420">
        <w:rPr>
          <w:lang w:val="en-US"/>
        </w:rPr>
        <w:t>RFM</w:t>
      </w:r>
      <w:r w:rsidR="009412A4">
        <w:rPr>
          <w:lang w:val="en-US"/>
        </w:rPr>
        <w:t xml:space="preserve"> (recency, frequency, monetary value)</w:t>
      </w:r>
      <w:r w:rsidRPr="00EC7420">
        <w:rPr>
          <w:lang w:val="en-US"/>
        </w:rPr>
        <w:t xml:space="preserve"> and LTV</w:t>
      </w:r>
      <w:r w:rsidR="009412A4">
        <w:rPr>
          <w:lang w:val="en-US"/>
        </w:rPr>
        <w:t xml:space="preserve"> (customer life-time value)</w:t>
      </w:r>
      <w:r w:rsidRPr="00EC7420">
        <w:rPr>
          <w:lang w:val="en-US"/>
        </w:rPr>
        <w:t xml:space="preserve"> are </w:t>
      </w:r>
      <w:r w:rsidR="009412A4">
        <w:rPr>
          <w:lang w:val="en-US"/>
        </w:rPr>
        <w:t>also between the</w:t>
      </w:r>
      <w:r w:rsidRPr="00EC7420">
        <w:rPr>
          <w:lang w:val="en-US"/>
        </w:rPr>
        <w:t xml:space="preserve"> most</w:t>
      </w:r>
      <w:r w:rsidR="002C0BE5">
        <w:rPr>
          <w:lang w:val="en-US"/>
        </w:rPr>
        <w:t xml:space="preserve"> </w:t>
      </w:r>
      <w:r w:rsidRPr="00EC7420">
        <w:rPr>
          <w:lang w:val="en-US"/>
        </w:rPr>
        <w:t>common input variable used in the literature for clustering</w:t>
      </w:r>
      <w:r w:rsidR="002C0BE5">
        <w:rPr>
          <w:lang w:val="en-US"/>
        </w:rPr>
        <w:t xml:space="preserve"> </w:t>
      </w:r>
      <w:r w:rsidR="009412A4" w:rsidRPr="00EC7420">
        <w:rPr>
          <w:lang w:val="en-US"/>
        </w:rPr>
        <w:t>customers</w:t>
      </w:r>
      <w:r w:rsidR="003F3D6C">
        <w:rPr>
          <w:lang w:val="en-US"/>
        </w:rPr>
        <w:t>,</w:t>
      </w:r>
      <w:r w:rsidR="009412A4">
        <w:rPr>
          <w:lang w:val="en-US"/>
        </w:rPr>
        <w:t xml:space="preserve"> [</w:t>
      </w:r>
      <w:r>
        <w:rPr>
          <w:lang w:val="en-US"/>
        </w:rPr>
        <w:t>2018]</w:t>
      </w:r>
      <w:r w:rsidR="003F3D6C">
        <w:rPr>
          <w:lang w:val="en-US"/>
        </w:rPr>
        <w:t xml:space="preserve"> and</w:t>
      </w:r>
      <w:r w:rsidR="009412A4">
        <w:rPr>
          <w:lang w:val="en-US"/>
        </w:rPr>
        <w:t xml:space="preserve"> belongs to the behavioural class of bases. RFM</w:t>
      </w:r>
      <w:r w:rsidR="000D3909">
        <w:rPr>
          <w:lang w:val="en-US"/>
        </w:rPr>
        <w:t>, in particular,</w:t>
      </w:r>
      <w:r w:rsidR="009412A4">
        <w:rPr>
          <w:lang w:val="en-US"/>
        </w:rPr>
        <w:t xml:space="preserve"> is very popular</w:t>
      </w:r>
      <w:r w:rsidR="009412A4">
        <w:t xml:space="preserve"> </w:t>
      </w:r>
      <w:r w:rsidR="00102621">
        <w:t>as</w:t>
      </w:r>
      <w:r w:rsidR="009412A4">
        <w:t xml:space="preserve"> it uses fewer segmentation variables [</w:t>
      </w:r>
      <w:r w:rsidR="009412A4">
        <w:t>2021</w:t>
      </w:r>
      <w:r w:rsidR="009412A4">
        <w:t>], making it simple, easy to implement, and easy to understand by managers and decision-makers</w:t>
      </w:r>
      <w:r w:rsidR="009412A4">
        <w:t>.</w:t>
      </w:r>
      <w:r w:rsidR="009C4230">
        <w:t xml:space="preserve"> </w:t>
      </w:r>
      <w:r w:rsidR="00E742B8">
        <w:t>Following the Pareto principle of “</w:t>
      </w:r>
      <w:r w:rsidR="00E742B8">
        <w:rPr>
          <w:rFonts w:ascii="Arial" w:hAnsi="Arial" w:cs="Arial"/>
          <w:color w:val="202122"/>
          <w:sz w:val="21"/>
          <w:szCs w:val="21"/>
          <w:shd w:val="clear" w:color="auto" w:fill="FFFFFF"/>
        </w:rPr>
        <w:t>80% of sales come from 20% of clients</w:t>
      </w:r>
      <w:r w:rsidR="00E742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”, </w:t>
      </w:r>
      <w:r w:rsidR="00E742B8">
        <w:t xml:space="preserve">Clustering based on RFM can help label groups of customers </w:t>
      </w:r>
      <w:r w:rsidR="004348BD">
        <w:t>from “golden” to “dormant”,</w:t>
      </w:r>
      <w:r w:rsidR="00E742B8">
        <w:t xml:space="preserve"> [2021 forse]</w:t>
      </w:r>
      <w:r w:rsidR="004348BD">
        <w:t xml:space="preserve"> taking into account their prior purchasing history.</w:t>
      </w:r>
      <w:r w:rsidR="008F32B9">
        <w:t xml:space="preserve"> RFM analysis can </w:t>
      </w:r>
      <w:r w:rsidR="008F32B9">
        <w:t xml:space="preserve">also </w:t>
      </w:r>
      <w:r w:rsidR="008F32B9">
        <w:t>take in consideration the impact of a product in the market</w:t>
      </w:r>
      <w:r w:rsidR="00E473C9">
        <w:t>,</w:t>
      </w:r>
      <w:r w:rsidR="008F32B9">
        <w:t xml:space="preserve"> as it makes easier to grasp changes in the clusters </w:t>
      </w:r>
      <w:r w:rsidR="00351CC0">
        <w:t>when new products are release.</w:t>
      </w:r>
      <w:r w:rsidR="007B4B57">
        <w:t xml:space="preserve"> </w:t>
      </w:r>
      <w:r w:rsidR="006A79B2">
        <w:t xml:space="preserve">Different bases </w:t>
      </w:r>
      <w:r w:rsidR="00BF68EC">
        <w:t>serve</w:t>
      </w:r>
      <w:r w:rsidR="006A79B2">
        <w:t xml:space="preserve"> different purpose and choosing the correct base can make the difference in soundness of segmentation. </w:t>
      </w:r>
    </w:p>
    <w:p w14:paraId="50C38B03" w14:textId="0D323739" w:rsidR="006A79B2" w:rsidRDefault="007B4B57">
      <w:pPr>
        <w:rPr>
          <w:lang w:val="en-US"/>
        </w:rPr>
      </w:pPr>
      <w:r>
        <w:rPr>
          <w:lang w:val="en-US"/>
        </w:rPr>
        <w:t>EVALUATION</w:t>
      </w:r>
    </w:p>
    <w:p w14:paraId="5A7D3390" w14:textId="1BCE1FFB" w:rsidR="00BA5CFC" w:rsidRPr="006A79B2" w:rsidRDefault="00BA5CFC">
      <w:pPr>
        <w:rPr>
          <w:lang w:val="en-US"/>
        </w:rPr>
      </w:pPr>
      <w:r w:rsidRPr="00BA5CFC">
        <w:rPr>
          <w:lang w:val="en-US"/>
        </w:rPr>
        <w:t>standarfization/normalization, reliability and validity</w:t>
      </w:r>
    </w:p>
    <w:sectPr w:rsidR="00BA5CFC" w:rsidRPr="006A7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9B3"/>
    <w:multiLevelType w:val="hybridMultilevel"/>
    <w:tmpl w:val="E65022F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14248F"/>
    <w:multiLevelType w:val="hybridMultilevel"/>
    <w:tmpl w:val="BE1E3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136"/>
    <w:multiLevelType w:val="hybridMultilevel"/>
    <w:tmpl w:val="F1DE7C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839F4"/>
    <w:multiLevelType w:val="hybridMultilevel"/>
    <w:tmpl w:val="0F2A40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A708B"/>
    <w:multiLevelType w:val="hybridMultilevel"/>
    <w:tmpl w:val="BE1E3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51"/>
    <w:rsid w:val="00003AF0"/>
    <w:rsid w:val="00052100"/>
    <w:rsid w:val="000927BD"/>
    <w:rsid w:val="000A168C"/>
    <w:rsid w:val="000B2665"/>
    <w:rsid w:val="000D3909"/>
    <w:rsid w:val="00102621"/>
    <w:rsid w:val="00102705"/>
    <w:rsid w:val="001950F8"/>
    <w:rsid w:val="00195C54"/>
    <w:rsid w:val="001C725F"/>
    <w:rsid w:val="002355FC"/>
    <w:rsid w:val="00261F23"/>
    <w:rsid w:val="00266F51"/>
    <w:rsid w:val="00287FAB"/>
    <w:rsid w:val="002C0BE5"/>
    <w:rsid w:val="00304031"/>
    <w:rsid w:val="00305577"/>
    <w:rsid w:val="00351CC0"/>
    <w:rsid w:val="00357148"/>
    <w:rsid w:val="003D6738"/>
    <w:rsid w:val="003F3D6C"/>
    <w:rsid w:val="003F4198"/>
    <w:rsid w:val="00401956"/>
    <w:rsid w:val="004348BD"/>
    <w:rsid w:val="004504E8"/>
    <w:rsid w:val="0048048E"/>
    <w:rsid w:val="004918B9"/>
    <w:rsid w:val="004C51D4"/>
    <w:rsid w:val="004E57E1"/>
    <w:rsid w:val="00553619"/>
    <w:rsid w:val="0059386B"/>
    <w:rsid w:val="005F4D33"/>
    <w:rsid w:val="006148FB"/>
    <w:rsid w:val="00617C92"/>
    <w:rsid w:val="006505D1"/>
    <w:rsid w:val="006A5A33"/>
    <w:rsid w:val="006A79B2"/>
    <w:rsid w:val="0075455D"/>
    <w:rsid w:val="00754ADB"/>
    <w:rsid w:val="007571D2"/>
    <w:rsid w:val="007B4B57"/>
    <w:rsid w:val="008F32B9"/>
    <w:rsid w:val="009412A4"/>
    <w:rsid w:val="00943A5C"/>
    <w:rsid w:val="0096376F"/>
    <w:rsid w:val="009B5A22"/>
    <w:rsid w:val="009C4230"/>
    <w:rsid w:val="009D1B29"/>
    <w:rsid w:val="00A14E9E"/>
    <w:rsid w:val="00A34AEE"/>
    <w:rsid w:val="00A57AA8"/>
    <w:rsid w:val="00A822C2"/>
    <w:rsid w:val="00AB770C"/>
    <w:rsid w:val="00AE1B1F"/>
    <w:rsid w:val="00AE544F"/>
    <w:rsid w:val="00B73F0C"/>
    <w:rsid w:val="00B92011"/>
    <w:rsid w:val="00BA5CFC"/>
    <w:rsid w:val="00BC6D4A"/>
    <w:rsid w:val="00BE1AAE"/>
    <w:rsid w:val="00BF68EC"/>
    <w:rsid w:val="00C17CB3"/>
    <w:rsid w:val="00C21218"/>
    <w:rsid w:val="00C30A04"/>
    <w:rsid w:val="00C75132"/>
    <w:rsid w:val="00CA128E"/>
    <w:rsid w:val="00CB20B8"/>
    <w:rsid w:val="00D04CAC"/>
    <w:rsid w:val="00D64715"/>
    <w:rsid w:val="00D80D9F"/>
    <w:rsid w:val="00DA29E6"/>
    <w:rsid w:val="00DF44B4"/>
    <w:rsid w:val="00E17DA9"/>
    <w:rsid w:val="00E31D8E"/>
    <w:rsid w:val="00E473C9"/>
    <w:rsid w:val="00E47C34"/>
    <w:rsid w:val="00E742B8"/>
    <w:rsid w:val="00E82AE0"/>
    <w:rsid w:val="00E85746"/>
    <w:rsid w:val="00EA2BC4"/>
    <w:rsid w:val="00EC0A3C"/>
    <w:rsid w:val="00EC7420"/>
    <w:rsid w:val="00EE6A86"/>
    <w:rsid w:val="00F13BF0"/>
    <w:rsid w:val="00F47B27"/>
    <w:rsid w:val="00F83C6B"/>
    <w:rsid w:val="00F96121"/>
    <w:rsid w:val="00F96467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0003"/>
  <w15:chartTrackingRefBased/>
  <w15:docId w15:val="{174F2C3C-2BC5-44E0-BFA8-05C8DE81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Bellini</dc:creator>
  <cp:keywords/>
  <dc:description/>
  <cp:lastModifiedBy>Simone Bellini</cp:lastModifiedBy>
  <cp:revision>71</cp:revision>
  <dcterms:created xsi:type="dcterms:W3CDTF">2022-03-17T15:41:00Z</dcterms:created>
  <dcterms:modified xsi:type="dcterms:W3CDTF">2022-03-21T14:55:00Z</dcterms:modified>
</cp:coreProperties>
</file>