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53D7" w14:textId="07F0DA4A" w:rsidR="00CD4AFE" w:rsidRPr="003278EB" w:rsidRDefault="00CD4AFE" w:rsidP="00CD4AFE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государственный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технологический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3C822D55" w14:textId="6ADA0491" w:rsidR="00CD4AFE" w:rsidRPr="003278EB" w:rsidRDefault="00CD4AFE" w:rsidP="00CD4AFE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технологий</w:t>
      </w:r>
    </w:p>
    <w:p w14:paraId="6911E1A1" w14:textId="70B22BB6" w:rsidR="00CD4AFE" w:rsidRPr="003278EB" w:rsidRDefault="009D7B6B" w:rsidP="00CD4AFE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E09CFD4" w14:textId="0D3A328B" w:rsidR="00CD4AFE" w:rsidRPr="003278EB" w:rsidRDefault="009D7B6B" w:rsidP="00CD4AF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976D8E7" w14:textId="77777777" w:rsidR="00CD4AFE" w:rsidRPr="003278EB" w:rsidRDefault="00CD4AFE" w:rsidP="00CD4AFE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2F6BC426" w14:textId="06E18186" w:rsidR="00CD4AFE" w:rsidRPr="008B71C3" w:rsidRDefault="00CD4AFE" w:rsidP="00CD4AFE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занятие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№</w:t>
      </w:r>
      <w:r w:rsidR="000038C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5450C26A" w14:textId="656D47CA" w:rsidR="00CD4AFE" w:rsidRDefault="00CD4AFE" w:rsidP="00CD4AFE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Основы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управления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интеллектуальной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собственностью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93F49D4" w14:textId="51FB8C2A" w:rsidR="00CD4AFE" w:rsidRPr="003F7CFF" w:rsidRDefault="00CD4AFE" w:rsidP="00CD4AFE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тему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="00A765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Сравнительный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A765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анализ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A765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методов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A765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текстовой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A765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стеганографии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4C002461" w14:textId="522364F5" w:rsidR="00CD4AFE" w:rsidRPr="003278EB" w:rsidRDefault="009D7B6B" w:rsidP="00CD4AF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C807953" w14:textId="161A16E1" w:rsidR="00CD4AFE" w:rsidRPr="003278EB" w:rsidRDefault="009D7B6B" w:rsidP="00CD4AF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7BB480F" w14:textId="67CC1AC9" w:rsidR="00CD4AFE" w:rsidRPr="003278EB" w:rsidRDefault="009D7B6B" w:rsidP="00CD4AF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6C8384C" w14:textId="71F2013A" w:rsidR="00CD4AFE" w:rsidRPr="003278EB" w:rsidRDefault="009D7B6B" w:rsidP="00CD4AF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A249513" w14:textId="0B3502CC" w:rsidR="00CD4AFE" w:rsidRPr="003278EB" w:rsidRDefault="009D7B6B" w:rsidP="00CD4AF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877CF18" w14:textId="54FDDA79" w:rsidR="00CD4AFE" w:rsidRPr="003278EB" w:rsidRDefault="009D7B6B" w:rsidP="00CD4AF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750B9B7" w14:textId="77777777" w:rsidR="00CD4AFE" w:rsidRPr="003278EB" w:rsidRDefault="00CD4AFE" w:rsidP="00CD4AFE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2EF16DD5" w14:textId="3A85FCFC" w:rsidR="00CD4AFE" w:rsidRPr="003278EB" w:rsidRDefault="00CD4AFE" w:rsidP="00CD4AFE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курса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</w:p>
    <w:p w14:paraId="7F0F61BC" w14:textId="3F79EF79" w:rsidR="00CD4AFE" w:rsidRPr="00724587" w:rsidRDefault="00CD4AFE" w:rsidP="00CD4AFE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Мамонько</w:t>
      </w:r>
      <w:r w:rsidR="009D7B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Денис</w:t>
      </w:r>
      <w:r w:rsidR="009D7B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Александрович</w:t>
      </w:r>
    </w:p>
    <w:p w14:paraId="0C2575F1" w14:textId="1108C325" w:rsidR="00CD4AFE" w:rsidRPr="00B869D1" w:rsidRDefault="00CD4AFE" w:rsidP="00CD4AFE">
      <w:pPr>
        <w:spacing w:line="240" w:lineRule="auto"/>
        <w:ind w:left="4962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Ржеутская</w:t>
      </w:r>
      <w:proofErr w:type="spellEnd"/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2A4FC8" w14:textId="77777777" w:rsidR="00CD4AFE" w:rsidRPr="003278EB" w:rsidRDefault="00CD4AFE" w:rsidP="00CD4AFE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36436C18" w14:textId="77777777" w:rsidR="00CD4AFE" w:rsidRPr="003278EB" w:rsidRDefault="00CD4AFE" w:rsidP="00CD4AFE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5396B6A6" w14:textId="77777777" w:rsidR="00CD4AFE" w:rsidRPr="003278EB" w:rsidRDefault="00CD4AFE" w:rsidP="00CD4AFE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57E9E7A7" w14:textId="77777777" w:rsidR="00CD4AFE" w:rsidRPr="003278EB" w:rsidRDefault="00CD4AFE" w:rsidP="00CD4AFE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368DA58" w14:textId="77777777" w:rsidR="00CD4AFE" w:rsidRPr="003278EB" w:rsidRDefault="00CD4AFE" w:rsidP="00CD4AFE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88D324B" w14:textId="77777777" w:rsidR="00CD4AFE" w:rsidRPr="003278EB" w:rsidRDefault="00CD4AFE" w:rsidP="00CD4AFE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BCF364C" w14:textId="77777777" w:rsidR="00CD4AFE" w:rsidRPr="00BA37C2" w:rsidRDefault="00CD4AFE" w:rsidP="00CD4AFE">
      <w:pPr>
        <w:spacing w:after="240" w:line="240" w:lineRule="auto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6762CD49" w14:textId="77777777" w:rsidR="00CD4AFE" w:rsidRDefault="00CD4AFE" w:rsidP="00CD4AF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6A54E4" w14:textId="77777777" w:rsidR="00CD4AFE" w:rsidRDefault="00CD4AFE" w:rsidP="00CD4AF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4793D6" w14:textId="79DA0CAF" w:rsidR="00CD4AFE" w:rsidRDefault="00CD4AFE" w:rsidP="00CD4AF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</w:t>
      </w:r>
      <w:r w:rsidR="009D7B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p w14:paraId="038D9335" w14:textId="2EB44FF2" w:rsidR="00F0008A" w:rsidRDefault="00776B1F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599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Цель: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провести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сравнительный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двух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методов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текстовой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стеганографии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(метода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замены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пробелов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метода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использования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невидимых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символов).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Выявить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сильные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слабые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стороны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особым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акцентом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производительность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(скорость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встраивания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извлечения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данных)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универсальность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(применимость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различным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типам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текстов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форматов).</w:t>
      </w:r>
    </w:p>
    <w:p w14:paraId="51EBFCC8" w14:textId="0170AB13" w:rsidR="00776B1F" w:rsidRPr="0035599B" w:rsidRDefault="00776B1F" w:rsidP="0035599B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599B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</w:t>
      </w:r>
      <w:r w:rsidR="009D7B6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5599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29B92C66" w14:textId="29465FCD" w:rsidR="00776B1F" w:rsidRPr="00776B1F" w:rsidRDefault="00776B1F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B1F">
        <w:rPr>
          <w:rFonts w:ascii="Times New Roman" w:hAnsi="Times New Roman" w:cs="Times New Roman"/>
          <w:sz w:val="28"/>
          <w:szCs w:val="28"/>
        </w:rPr>
        <w:t>Метод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замены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пробелов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(Space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B1F">
        <w:rPr>
          <w:rFonts w:ascii="Times New Roman" w:hAnsi="Times New Roman" w:cs="Times New Roman"/>
          <w:sz w:val="28"/>
          <w:szCs w:val="28"/>
        </w:rPr>
        <w:t>Steganography</w:t>
      </w:r>
      <w:proofErr w:type="spellEnd"/>
      <w:r w:rsidRPr="00776B1F">
        <w:rPr>
          <w:rFonts w:ascii="Times New Roman" w:hAnsi="Times New Roman" w:cs="Times New Roman"/>
          <w:sz w:val="28"/>
          <w:szCs w:val="28"/>
        </w:rPr>
        <w:t>).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Алгоритм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кодирует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информацию,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заменяя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обычные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пробелы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(U+0020)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на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узкие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(U+202F)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или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другие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невидимые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пробелы.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Каждый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пробел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кодирует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один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бит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данных.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Алгоритм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отличается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предельной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простотой.</w:t>
      </w:r>
    </w:p>
    <w:p w14:paraId="3FE9008C" w14:textId="7CB7E511" w:rsidR="00776B1F" w:rsidRPr="00776B1F" w:rsidRDefault="00776B1F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B1F">
        <w:rPr>
          <w:rFonts w:ascii="Times New Roman" w:hAnsi="Times New Roman" w:cs="Times New Roman"/>
          <w:sz w:val="28"/>
          <w:szCs w:val="28"/>
        </w:rPr>
        <w:t>Метод</w:t>
      </w:r>
      <w:r w:rsidR="009D7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невидимых</w:t>
      </w:r>
      <w:r w:rsidR="009D7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символов</w:t>
      </w:r>
      <w:r w:rsidR="009D7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en-US"/>
        </w:rPr>
        <w:t>(Zero-Width</w:t>
      </w:r>
      <w:r w:rsidR="009D7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en-US"/>
        </w:rPr>
        <w:t>Characters</w:t>
      </w:r>
      <w:r w:rsidR="009D7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en-US"/>
        </w:rPr>
        <w:t>Steganography).</w:t>
      </w:r>
      <w:r w:rsidR="009D7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Алгоритм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кодирует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информацию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в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виде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невидимых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символов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Юникода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(U+200B,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U+200C,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U+200D),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которые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вставляются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в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произвольные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места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текста.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Этот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метод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сложнее,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но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обеспечивает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большую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скрытность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и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вместимость.</w:t>
      </w:r>
    </w:p>
    <w:p w14:paraId="68C6DD3D" w14:textId="4D9B9A49" w:rsidR="00776B1F" w:rsidRPr="00776B1F" w:rsidRDefault="00776B1F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B1F">
        <w:rPr>
          <w:rFonts w:ascii="Times New Roman" w:hAnsi="Times New Roman" w:cs="Times New Roman"/>
          <w:sz w:val="28"/>
          <w:szCs w:val="28"/>
        </w:rPr>
        <w:t>Скорость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работы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алгоритма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определяется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количеством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операций,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которые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необходимо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выполнить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для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обработки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единицы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данных.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Ожидается,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что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более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простой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метод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замены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пробелов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будет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работать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быстрее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на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малых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объемах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данных,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но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его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может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B1F">
        <w:rPr>
          <w:rFonts w:ascii="Times New Roman" w:hAnsi="Times New Roman" w:cs="Times New Roman"/>
          <w:sz w:val="28"/>
          <w:szCs w:val="28"/>
        </w:rPr>
        <w:t>degrade</w:t>
      </w:r>
      <w:proofErr w:type="spellEnd"/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на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больших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текстах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из-за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необходимости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поиска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и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замены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конкретных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символов.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Метод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невидимых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символов,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хотя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и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сложнее,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может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быть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оптимизирован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для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побайтовой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работы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с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текстом.</w:t>
      </w:r>
    </w:p>
    <w:p w14:paraId="302259F5" w14:textId="0F843171" w:rsidR="00776B1F" w:rsidRPr="00776B1F" w:rsidRDefault="00776B1F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B1F">
        <w:rPr>
          <w:rFonts w:ascii="Times New Roman" w:hAnsi="Times New Roman" w:cs="Times New Roman"/>
          <w:sz w:val="28"/>
          <w:szCs w:val="28"/>
        </w:rPr>
        <w:t>Универсальность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метода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определяется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его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способностью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функционировать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без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потерь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данных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B1F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различных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текстовых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форматов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(.TXT,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.HTML,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.PDF)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и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устойчивостью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операциям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копирования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и</w:t>
      </w:r>
      <w:r w:rsidR="009D7B6B">
        <w:rPr>
          <w:rFonts w:ascii="Times New Roman" w:hAnsi="Times New Roman" w:cs="Times New Roman"/>
          <w:sz w:val="28"/>
          <w:szCs w:val="28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</w:rPr>
        <w:t>конвертации.</w:t>
      </w:r>
    </w:p>
    <w:p w14:paraId="3D7F9F09" w14:textId="30DA005D" w:rsidR="00776B1F" w:rsidRPr="009D7B6B" w:rsidRDefault="00776B1F" w:rsidP="009D7B6B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7B6B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Условие</w:t>
      </w:r>
      <w:r w:rsidR="009D7B6B" w:rsidRPr="009D7B6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D7B6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задания</w:t>
      </w:r>
    </w:p>
    <w:p w14:paraId="07D3C280" w14:textId="37EEF4F5" w:rsidR="00776B1F" w:rsidRPr="00776B1F" w:rsidRDefault="00776B1F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B1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основании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практического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задания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сравнительный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следующих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B1F">
        <w:rPr>
          <w:rFonts w:ascii="Times New Roman" w:hAnsi="Times New Roman" w:cs="Times New Roman"/>
          <w:sz w:val="28"/>
          <w:szCs w:val="28"/>
          <w:lang w:val="ru-RU"/>
        </w:rPr>
        <w:t>характеристик:</w:t>
      </w:r>
    </w:p>
    <w:p w14:paraId="61D95D66" w14:textId="7AD41484" w:rsidR="00776B1F" w:rsidRPr="00776B1F" w:rsidRDefault="00533CA7" w:rsidP="00F67B7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корость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встраивания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извлечения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сообщения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(производительность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методов)</w:t>
      </w:r>
      <w:r w:rsidR="00167F31" w:rsidRPr="00167F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AE0F508" w14:textId="65B19FFF" w:rsidR="00776B1F" w:rsidRDefault="00533CA7" w:rsidP="00F67B7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ниверсальность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методов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(применимость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различным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типам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текстов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B1F" w:rsidRPr="00776B1F">
        <w:rPr>
          <w:rFonts w:ascii="Times New Roman" w:hAnsi="Times New Roman" w:cs="Times New Roman"/>
          <w:sz w:val="28"/>
          <w:szCs w:val="28"/>
          <w:lang w:val="ru-RU"/>
        </w:rPr>
        <w:t>форматов).</w:t>
      </w:r>
    </w:p>
    <w:p w14:paraId="2275B8A4" w14:textId="734991DD" w:rsidR="001341EE" w:rsidRDefault="003E2F8B" w:rsidP="003E2F8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2F8B"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задания необходимо найти готовые решения используемых </w:t>
      </w:r>
      <w:proofErr w:type="spellStart"/>
      <w:r w:rsidRPr="003E2F8B">
        <w:rPr>
          <w:rFonts w:ascii="Times New Roman" w:hAnsi="Times New Roman" w:cs="Times New Roman"/>
          <w:sz w:val="28"/>
          <w:szCs w:val="28"/>
          <w:lang w:val="ru-RU"/>
        </w:rPr>
        <w:t>стеганографических</w:t>
      </w:r>
      <w:proofErr w:type="spellEnd"/>
      <w:r w:rsidRPr="003E2F8B">
        <w:rPr>
          <w:rFonts w:ascii="Times New Roman" w:hAnsi="Times New Roman" w:cs="Times New Roman"/>
          <w:sz w:val="28"/>
          <w:szCs w:val="28"/>
          <w:lang w:val="ru-RU"/>
        </w:rPr>
        <w:t xml:space="preserve"> методов, провести не менее 20 экспериментов для различных критериев, построить гистограммы полученного эксперимента и сделать выводы сравнительного анализа</w:t>
      </w:r>
      <w:r w:rsidR="00087F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371EA94" w14:textId="3A61C62C" w:rsidR="003E2F8B" w:rsidRPr="00776B1F" w:rsidRDefault="001341EE" w:rsidP="001341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583C3B4E" w14:textId="1E31C089" w:rsidR="00776B1F" w:rsidRPr="00F6477B" w:rsidRDefault="00220DA5" w:rsidP="00A83EBE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477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Исполнительская</w:t>
      </w:r>
      <w:r w:rsidR="009D7B6B" w:rsidRPr="00F647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6477B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4436595F" w14:textId="6BFE5ACC" w:rsidR="00220DA5" w:rsidRPr="00220DA5" w:rsidRDefault="00220DA5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0DA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рамках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данного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исследования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проведен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всесторонний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сравнительный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двух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ключевых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методов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текстовой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стеганографии: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метода,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основанного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замене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пробелов,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метода,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использующего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невидимые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символы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20DA5">
        <w:rPr>
          <w:rFonts w:ascii="Times New Roman" w:hAnsi="Times New Roman" w:cs="Times New Roman"/>
          <w:sz w:val="28"/>
          <w:szCs w:val="28"/>
          <w:lang w:val="ru-RU"/>
        </w:rPr>
        <w:t>Unicode</w:t>
      </w:r>
      <w:proofErr w:type="spellEnd"/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(Zero-</w:t>
      </w:r>
      <w:proofErr w:type="spellStart"/>
      <w:r w:rsidRPr="00220DA5">
        <w:rPr>
          <w:rFonts w:ascii="Times New Roman" w:hAnsi="Times New Roman" w:cs="Times New Roman"/>
          <w:sz w:val="28"/>
          <w:szCs w:val="28"/>
          <w:lang w:val="ru-RU"/>
        </w:rPr>
        <w:t>Width</w:t>
      </w:r>
      <w:proofErr w:type="spellEnd"/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20DA5">
        <w:rPr>
          <w:rFonts w:ascii="Times New Roman" w:hAnsi="Times New Roman" w:cs="Times New Roman"/>
          <w:sz w:val="28"/>
          <w:szCs w:val="28"/>
          <w:lang w:val="ru-RU"/>
        </w:rPr>
        <w:t>characters</w:t>
      </w:r>
      <w:proofErr w:type="spellEnd"/>
      <w:r w:rsidRPr="00220DA5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целью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определение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сильных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слабых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сторон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акцентом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производительность,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есть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скорость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встраивания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извлечения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универсальность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способность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корректно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работать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различными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форматами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текстовых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контейнеров.</w:t>
      </w:r>
    </w:p>
    <w:p w14:paraId="740F576B" w14:textId="6EACEA77" w:rsidR="00220DA5" w:rsidRPr="00220DA5" w:rsidRDefault="009D7B6B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получения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объективных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статистически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значимых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была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создана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автоматизированная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тестовая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среда.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проводился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широком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наборе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текстовых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файлов,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включающем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различные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форматы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pdf</w:t>
      </w:r>
      <w:proofErr w:type="spellEnd"/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языки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объемы,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использованием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секретных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сообщений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трех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разных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длин.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Такой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подход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позволил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провести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более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двадцати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уникальных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экспериментов,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обеспечив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полноту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достоверность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результатов.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ходе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каждого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эксперимента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высокой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точностью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измерялись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ключевые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показатели,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включая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0DA5" w:rsidRPr="00220DA5">
        <w:rPr>
          <w:rFonts w:ascii="Times New Roman" w:hAnsi="Times New Roman" w:cs="Times New Roman"/>
          <w:sz w:val="28"/>
          <w:szCs w:val="28"/>
          <w:lang w:val="ru-RU"/>
        </w:rPr>
        <w:t>операций.</w:t>
      </w:r>
    </w:p>
    <w:p w14:paraId="40E6E89D" w14:textId="006CCC93" w:rsidR="00220DA5" w:rsidRDefault="00220DA5" w:rsidP="004B3B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0DA5">
        <w:rPr>
          <w:rFonts w:ascii="Times New Roman" w:hAnsi="Times New Roman" w:cs="Times New Roman"/>
          <w:sz w:val="28"/>
          <w:szCs w:val="28"/>
          <w:lang w:val="ru-RU"/>
        </w:rPr>
        <w:t>Критерий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«Сравнение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производительности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методов»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измеряет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время,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затраченное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две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операции: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встраивание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(кодирование)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извлечение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(декодирование)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секретного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сообщения.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Чем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меньше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требуется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эти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операции,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тем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выше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производительность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0DA5">
        <w:rPr>
          <w:rFonts w:ascii="Times New Roman" w:hAnsi="Times New Roman" w:cs="Times New Roman"/>
          <w:sz w:val="28"/>
          <w:szCs w:val="28"/>
          <w:lang w:val="ru-RU"/>
        </w:rPr>
        <w:t>метода.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критерий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66D707B2" w14:textId="1A68F1C8" w:rsidR="00220DA5" w:rsidRDefault="00E353E1" w:rsidP="00E6748E">
      <w:pPr>
        <w:spacing w:before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104C04" wp14:editId="5084DDA0">
            <wp:extent cx="4572000" cy="2743200"/>
            <wp:effectExtent l="0" t="0" r="0" b="0"/>
            <wp:docPr id="3243002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AE1E98E-9622-51E4-A153-1F08239562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8788A18" w14:textId="5532243C" w:rsidR="00E353E1" w:rsidRDefault="00E353E1" w:rsidP="00E6748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Сравнение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производительности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методов</w:t>
      </w:r>
    </w:p>
    <w:p w14:paraId="5617B040" w14:textId="0123FF82" w:rsidR="00E353E1" w:rsidRPr="00E353E1" w:rsidRDefault="00E353E1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53E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представленного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графика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сделать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вывод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среднем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операций:</w:t>
      </w:r>
    </w:p>
    <w:p w14:paraId="65D165F5" w14:textId="58F9525C" w:rsidR="00E353E1" w:rsidRPr="00E353E1" w:rsidRDefault="00E353E1" w:rsidP="00F67B7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53E1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кодирования: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замены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пробелов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выполняется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мгновенно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(почти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нулевые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задержки),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невидимых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символов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(ZW)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lastRenderedPageBreak/>
        <w:t>требует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ощутимо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больше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из-за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ресурсоемкой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присоединения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символов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353E1">
        <w:rPr>
          <w:rFonts w:ascii="Times New Roman" w:hAnsi="Times New Roman" w:cs="Times New Roman"/>
          <w:sz w:val="28"/>
          <w:szCs w:val="28"/>
          <w:lang w:val="ru-RU"/>
        </w:rPr>
        <w:t>Unicode</w:t>
      </w:r>
      <w:proofErr w:type="spellEnd"/>
      <w:r w:rsidR="00A57B87" w:rsidRPr="00A57B8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D41589F" w14:textId="1FC8B3A9" w:rsidR="00E353E1" w:rsidRDefault="00E353E1" w:rsidP="00F67B7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53E1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декодирования: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пробелов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демонстрирует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значительно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меньшее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извлечения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сравнению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методом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ZW-символов,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требующим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полного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сканирования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выделения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служебных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спецсимволов.</w:t>
      </w:r>
    </w:p>
    <w:p w14:paraId="211444C4" w14:textId="2B1566BE" w:rsidR="009B2132" w:rsidRDefault="009B2132" w:rsidP="006039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2132">
        <w:rPr>
          <w:rFonts w:ascii="Times New Roman" w:hAnsi="Times New Roman" w:cs="Times New Roman"/>
          <w:sz w:val="28"/>
          <w:szCs w:val="28"/>
        </w:rPr>
        <w:t xml:space="preserve">Для оценки критерия «Универсальность» было проверено, насколько хорошо скрытое сообщение сохраняется при конвертации текста в различные форматы и при копировании через буфер обмена. Как видно из гистограммы,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которая представлена на рисунке 2, </w:t>
      </w:r>
      <w:r w:rsidRPr="009B2132">
        <w:rPr>
          <w:rFonts w:ascii="Times New Roman" w:hAnsi="Times New Roman" w:cs="Times New Roman"/>
          <w:sz w:val="28"/>
          <w:szCs w:val="28"/>
        </w:rPr>
        <w:t xml:space="preserve">оба метода отлично работают в базовых форматах (TXT, PDF). Однако при переносе текста через мессенджеры или веб-формы метод невидимых символов (ZW) демонстрирует критическое падение надежности, так как многие системы безопасности и парсеры автоматически «очищают» текст от нестандартного </w:t>
      </w:r>
      <w:proofErr w:type="spellStart"/>
      <w:r w:rsidRPr="009B2132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9B2132">
        <w:rPr>
          <w:rFonts w:ascii="Times New Roman" w:hAnsi="Times New Roman" w:cs="Times New Roman"/>
          <w:sz w:val="28"/>
          <w:szCs w:val="28"/>
        </w:rPr>
        <w:t>, уничтожая скрытое сообщение. Метод пробелов оказался гораздо более устойчивым к таким трансформациям.</w:t>
      </w:r>
    </w:p>
    <w:p w14:paraId="48C6DC70" w14:textId="45F7A7A3" w:rsidR="00B81D8D" w:rsidRDefault="00B81D8D" w:rsidP="00B81D8D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E6E444" wp14:editId="154750D2">
            <wp:extent cx="4576942" cy="2780270"/>
            <wp:effectExtent l="0" t="0" r="14605" b="1270"/>
            <wp:docPr id="87976188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5A6F454-376D-C529-1AC3-8BACB358C2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2D4A176" w14:textId="67FF3E62" w:rsidR="00B81D8D" w:rsidRPr="00E353E1" w:rsidRDefault="00B81D8D" w:rsidP="00B81D8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Сравнение универсальности методов</w:t>
      </w:r>
    </w:p>
    <w:p w14:paraId="3EF1A5D3" w14:textId="2AE35886" w:rsidR="00E353E1" w:rsidRDefault="00E353E1" w:rsidP="00F67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53E1">
        <w:rPr>
          <w:rFonts w:ascii="Times New Roman" w:hAnsi="Times New Roman" w:cs="Times New Roman"/>
          <w:sz w:val="28"/>
          <w:szCs w:val="28"/>
          <w:lang w:val="ru-RU"/>
        </w:rPr>
        <w:t>Сводные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характеристики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методов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результатам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проведенных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экспериментов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представлены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3E1"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41015724" w14:textId="65D47E37" w:rsidR="00386097" w:rsidRDefault="00386097" w:rsidP="00311839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Сравнительная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характеристик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9"/>
        <w:gridCol w:w="3108"/>
        <w:gridCol w:w="3538"/>
      </w:tblGrid>
      <w:tr w:rsidR="00386097" w14:paraId="0365553D" w14:textId="77777777" w:rsidTr="00B45B99">
        <w:tc>
          <w:tcPr>
            <w:tcW w:w="2699" w:type="dxa"/>
          </w:tcPr>
          <w:p w14:paraId="1F60CBEA" w14:textId="3CDB3EBA" w:rsidR="00386097" w:rsidRDefault="00386097" w:rsidP="00B45B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Характеристика</w:t>
            </w:r>
          </w:p>
        </w:tc>
        <w:tc>
          <w:tcPr>
            <w:tcW w:w="3108" w:type="dxa"/>
          </w:tcPr>
          <w:p w14:paraId="5F7B837B" w14:textId="6A56105F" w:rsidR="00386097" w:rsidRDefault="00386097" w:rsidP="00B45B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пробелов</w:t>
            </w:r>
          </w:p>
        </w:tc>
        <w:tc>
          <w:tcPr>
            <w:tcW w:w="3538" w:type="dxa"/>
          </w:tcPr>
          <w:p w14:paraId="206FFDB9" w14:textId="5EA2AC87" w:rsidR="00386097" w:rsidRPr="00386097" w:rsidRDefault="00386097" w:rsidP="00B45B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невидимых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символов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ZW)</w:t>
            </w:r>
          </w:p>
        </w:tc>
      </w:tr>
      <w:tr w:rsidR="00386097" w14:paraId="4F962750" w14:textId="77777777" w:rsidTr="00B45B99">
        <w:tc>
          <w:tcPr>
            <w:tcW w:w="2699" w:type="dxa"/>
          </w:tcPr>
          <w:p w14:paraId="1A4B3C84" w14:textId="1AE59402" w:rsidR="00386097" w:rsidRDefault="00386097" w:rsidP="00E353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Производительность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(скорость)</w:t>
            </w:r>
          </w:p>
        </w:tc>
        <w:tc>
          <w:tcPr>
            <w:tcW w:w="3108" w:type="dxa"/>
          </w:tcPr>
          <w:p w14:paraId="535D5883" w14:textId="5F7C16A3" w:rsidR="00386097" w:rsidRDefault="00386097" w:rsidP="00E353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Высокая.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Простой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алгоритм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замены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существующих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символов.</w:t>
            </w:r>
          </w:p>
        </w:tc>
        <w:tc>
          <w:tcPr>
            <w:tcW w:w="3538" w:type="dxa"/>
          </w:tcPr>
          <w:p w14:paraId="3F197B26" w14:textId="665D1E20" w:rsidR="00386097" w:rsidRDefault="00386097" w:rsidP="00E353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Низкая.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Добавление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множества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символов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конец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строки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является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более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медленной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операцией.</w:t>
            </w:r>
          </w:p>
        </w:tc>
      </w:tr>
    </w:tbl>
    <w:p w14:paraId="3B8DAB61" w14:textId="5F61CBCD" w:rsidR="00071E7D" w:rsidRPr="00071E7D" w:rsidRDefault="00071E7D" w:rsidP="00071E7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br w:type="column"/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9"/>
        <w:gridCol w:w="3108"/>
        <w:gridCol w:w="3538"/>
      </w:tblGrid>
      <w:tr w:rsidR="00386097" w14:paraId="11C218BC" w14:textId="77777777" w:rsidTr="00B45B99">
        <w:tc>
          <w:tcPr>
            <w:tcW w:w="2699" w:type="dxa"/>
          </w:tcPr>
          <w:p w14:paraId="0CB76AF5" w14:textId="125042FD" w:rsidR="00386097" w:rsidRDefault="00386097" w:rsidP="00E353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Универсальность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(форматы)</w:t>
            </w:r>
          </w:p>
        </w:tc>
        <w:tc>
          <w:tcPr>
            <w:tcW w:w="3108" w:type="dxa"/>
          </w:tcPr>
          <w:p w14:paraId="738EEF06" w14:textId="6068FD58" w:rsidR="00386097" w:rsidRPr="00386097" w:rsidRDefault="00386097" w:rsidP="00E353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Высокая.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Отлично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работает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8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 w:rsidRPr="0038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8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38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8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38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так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пробелы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являются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стандартной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частью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любого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текста.</w:t>
            </w:r>
          </w:p>
        </w:tc>
        <w:tc>
          <w:tcPr>
            <w:tcW w:w="3538" w:type="dxa"/>
          </w:tcPr>
          <w:p w14:paraId="4D74B7F5" w14:textId="59C9A63F" w:rsidR="00386097" w:rsidRPr="00386097" w:rsidRDefault="00386097" w:rsidP="00E353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Средняя.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Зависит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поддержки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Unicode</w:t>
            </w:r>
            <w:r w:rsidRPr="0038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Некоторые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редакторы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или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парсеры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могут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повредить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или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удалить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невидимые</w:t>
            </w:r>
            <w:r w:rsidR="009D7B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символы.</w:t>
            </w:r>
          </w:p>
        </w:tc>
      </w:tr>
    </w:tbl>
    <w:p w14:paraId="7EBB0DC2" w14:textId="1769D58A" w:rsidR="00013C8F" w:rsidRPr="00013C8F" w:rsidRDefault="00013C8F" w:rsidP="00B45B99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C8F">
        <w:rPr>
          <w:rFonts w:ascii="Times New Roman" w:hAnsi="Times New Roman" w:cs="Times New Roman"/>
          <w:sz w:val="28"/>
          <w:szCs w:val="28"/>
          <w:lang w:val="ru-RU"/>
        </w:rPr>
        <w:t>Таким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образом,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исследование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показало,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выбор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оптимального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13C8F">
        <w:rPr>
          <w:rFonts w:ascii="Times New Roman" w:hAnsi="Times New Roman" w:cs="Times New Roman"/>
          <w:sz w:val="28"/>
          <w:szCs w:val="28"/>
          <w:lang w:val="ru-RU"/>
        </w:rPr>
        <w:t>стеганографического</w:t>
      </w:r>
      <w:proofErr w:type="spellEnd"/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метода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компромиссом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скоростью,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емкостью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надежностью.</w:t>
      </w:r>
    </w:p>
    <w:p w14:paraId="690BC7C8" w14:textId="62E14E8B" w:rsidR="00013C8F" w:rsidRPr="00013C8F" w:rsidRDefault="00013C8F" w:rsidP="00F67B7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C8F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пробелов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представляет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собой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быстрое,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простое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универсальное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решение,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идеально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подходящее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сокрытия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небольших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объемов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когда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приоритетом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являются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скорость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гарантированная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совместимость</w:t>
      </w:r>
      <w:r w:rsidR="00396A18" w:rsidRPr="00396A1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D904301" w14:textId="3BDB7873" w:rsidR="00E353E1" w:rsidRPr="00B45B99" w:rsidRDefault="00013C8F" w:rsidP="00B45B99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C8F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невидимых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символов,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свою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очередь,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мощным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инструментом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тех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случаев,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когда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скрыть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большой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объем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максимальной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степенью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визуальной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незаметности,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условии,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среда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передачи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повредит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встроенные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невидимые</w:t>
      </w:r>
      <w:r w:rsidR="009D7B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3C8F">
        <w:rPr>
          <w:rFonts w:ascii="Times New Roman" w:hAnsi="Times New Roman" w:cs="Times New Roman"/>
          <w:sz w:val="28"/>
          <w:szCs w:val="28"/>
          <w:lang w:val="ru-RU"/>
        </w:rPr>
        <w:t>символы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E353E1" w:rsidRPr="00B45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C763A"/>
    <w:multiLevelType w:val="hybridMultilevel"/>
    <w:tmpl w:val="71A2CC62"/>
    <w:lvl w:ilvl="0" w:tplc="987C5482">
      <w:start w:val="1"/>
      <w:numFmt w:val="bullet"/>
      <w:suff w:val="space"/>
      <w:lvlText w:val=""/>
      <w:lvlJc w:val="center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51074B2D"/>
    <w:multiLevelType w:val="hybridMultilevel"/>
    <w:tmpl w:val="322406E6"/>
    <w:lvl w:ilvl="0" w:tplc="49E074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93886920">
    <w:abstractNumId w:val="1"/>
  </w:num>
  <w:num w:numId="2" w16cid:durableId="6450842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28599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8A"/>
    <w:rsid w:val="000038C0"/>
    <w:rsid w:val="00013C8F"/>
    <w:rsid w:val="00071E7D"/>
    <w:rsid w:val="00087FFA"/>
    <w:rsid w:val="001341EE"/>
    <w:rsid w:val="00167F31"/>
    <w:rsid w:val="00220DA5"/>
    <w:rsid w:val="00311839"/>
    <w:rsid w:val="0035599B"/>
    <w:rsid w:val="00386097"/>
    <w:rsid w:val="00396A18"/>
    <w:rsid w:val="003E2F8B"/>
    <w:rsid w:val="004B3B33"/>
    <w:rsid w:val="00533CA7"/>
    <w:rsid w:val="006039D8"/>
    <w:rsid w:val="00776B1F"/>
    <w:rsid w:val="009766E5"/>
    <w:rsid w:val="00982D09"/>
    <w:rsid w:val="009B2132"/>
    <w:rsid w:val="009D7B6B"/>
    <w:rsid w:val="00A57B87"/>
    <w:rsid w:val="00A76583"/>
    <w:rsid w:val="00A83EBE"/>
    <w:rsid w:val="00B45B99"/>
    <w:rsid w:val="00B81D8D"/>
    <w:rsid w:val="00CD4AFE"/>
    <w:rsid w:val="00E353E1"/>
    <w:rsid w:val="00E6748E"/>
    <w:rsid w:val="00F0008A"/>
    <w:rsid w:val="00F6477B"/>
    <w:rsid w:val="00F67B77"/>
    <w:rsid w:val="00FF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B37BA"/>
  <w15:chartTrackingRefBased/>
  <w15:docId w15:val="{F0B0EF8E-C293-47F8-9AC6-86F051BC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AFE"/>
  </w:style>
  <w:style w:type="paragraph" w:styleId="1">
    <w:name w:val="heading 1"/>
    <w:basedOn w:val="a"/>
    <w:next w:val="a"/>
    <w:link w:val="10"/>
    <w:uiPriority w:val="9"/>
    <w:qFormat/>
    <w:rsid w:val="00F0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0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0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0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0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0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0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0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00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0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0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008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86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9;&#1085;&#1080;&#1082;\&#1054;&#1059;&#1048;&#1057;\lab5\&#1051;&#1072;&#1073;&#1086;&#1088;&#1072;&#1090;&#1086;&#1088;&#1085;&#1072;&#1103;%20&#1088;&#1072;&#1073;&#1086;&#1090;&#1072;%20&#8470;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9;&#1085;&#1080;&#1082;\&#1054;&#1059;&#1048;&#1057;\lab5\&#1051;&#1072;&#1073;&#1086;&#1088;&#1072;&#1090;&#1086;&#1088;&#1085;&#1072;&#1103;%20&#1088;&#1072;&#1073;&#1086;&#1090;&#1072;%20&#8470;5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Производительность методов</a:t>
            </a:r>
            <a:endParaRPr lang="ru-B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Время кодирования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Sheet1!$B$1:$C$1</c:f>
              <c:strCache>
                <c:ptCount val="2"/>
                <c:pt idx="0">
                  <c:v>Метод пробелов (секунды)</c:v>
                </c:pt>
                <c:pt idx="1">
                  <c:v>Метод ZW символов (секунды)</c:v>
                </c:pt>
              </c:strCache>
            </c:strRef>
          </c:cat>
          <c:val>
            <c:numRef>
              <c:f>Sheet1!$B$2:$C$2</c:f>
              <c:numCache>
                <c:formatCode>General</c:formatCode>
                <c:ptCount val="2"/>
                <c:pt idx="0">
                  <c:v>1.0000000000000001E-5</c:v>
                </c:pt>
                <c:pt idx="1">
                  <c:v>1.7000000000000001E-4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E8-434D-8CDC-53ABEA464561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Время декодирования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Sheet1!$B$1:$C$1</c:f>
              <c:strCache>
                <c:ptCount val="2"/>
                <c:pt idx="0">
                  <c:v>Метод пробелов (секунды)</c:v>
                </c:pt>
                <c:pt idx="1">
                  <c:v>Метод ZW символов (секунды)</c:v>
                </c:pt>
              </c:strCache>
            </c:strRef>
          </c:cat>
          <c:val>
            <c:numRef>
              <c:f>Sheet1!$B$3:$C$3</c:f>
              <c:numCache>
                <c:formatCode>General</c:formatCode>
                <c:ptCount val="2"/>
                <c:pt idx="0">
                  <c:v>5.0000000000000004E-6</c:v>
                </c:pt>
                <c:pt idx="1">
                  <c:v>2.7999999999999998E-4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DE8-434D-8CDC-53ABEA4645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61926351"/>
        <c:axId val="861925391"/>
      </c:barChart>
      <c:catAx>
        <c:axId val="8619263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61925391"/>
        <c:crosses val="autoZero"/>
        <c:auto val="1"/>
        <c:lblAlgn val="ctr"/>
        <c:lblOffset val="100"/>
        <c:noMultiLvlLbl val="0"/>
      </c:catAx>
      <c:valAx>
        <c:axId val="861925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619263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Универсальность методов</a:t>
            </a:r>
            <a:endParaRPr lang="ru-B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Sheet1!$F$1</c:f>
              <c:strCache>
                <c:ptCount val="1"/>
                <c:pt idx="0">
                  <c:v>Метод пробелов (% успеха)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Sheet1!$E$2:$E$5</c:f>
              <c:strCache>
                <c:ptCount val="4"/>
                <c:pt idx="0">
                  <c:v>Сохранение в .TXT</c:v>
                </c:pt>
                <c:pt idx="1">
                  <c:v>Конвертация в .PDF</c:v>
                </c:pt>
                <c:pt idx="2">
                  <c:v>Сохранение в .HTML</c:v>
                </c:pt>
                <c:pt idx="3">
                  <c:v>Копирование через мессенджер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100</c:v>
                </c:pt>
                <c:pt idx="1">
                  <c:v>100</c:v>
                </c:pt>
                <c:pt idx="2">
                  <c:v>95</c:v>
                </c:pt>
                <c:pt idx="3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1A-4D2B-BEC0-69C26EBBEEC8}"/>
            </c:ext>
          </c:extLst>
        </c:ser>
        <c:ser>
          <c:idx val="1"/>
          <c:order val="1"/>
          <c:tx>
            <c:strRef>
              <c:f>Sheet1!$G$1</c:f>
              <c:strCache>
                <c:ptCount val="1"/>
                <c:pt idx="0">
                  <c:v>Метод ZW символов (% успеха)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Sheet1!$E$2:$E$5</c:f>
              <c:strCache>
                <c:ptCount val="4"/>
                <c:pt idx="0">
                  <c:v>Сохранение в .TXT</c:v>
                </c:pt>
                <c:pt idx="1">
                  <c:v>Конвертация в .PDF</c:v>
                </c:pt>
                <c:pt idx="2">
                  <c:v>Сохранение в .HTML</c:v>
                </c:pt>
                <c:pt idx="3">
                  <c:v>Копирование через мессенджер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  <c:pt idx="0">
                  <c:v>100</c:v>
                </c:pt>
                <c:pt idx="1">
                  <c:v>100</c:v>
                </c:pt>
                <c:pt idx="2">
                  <c:v>90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1A-4D2B-BEC0-69C26EBBEE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94371103"/>
        <c:axId val="794371583"/>
      </c:barChart>
      <c:catAx>
        <c:axId val="7943711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794371583"/>
        <c:crosses val="autoZero"/>
        <c:auto val="1"/>
        <c:lblAlgn val="ctr"/>
        <c:lblOffset val="100"/>
        <c:noMultiLvlLbl val="0"/>
      </c:catAx>
      <c:valAx>
        <c:axId val="794371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7943711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33</cp:revision>
  <dcterms:created xsi:type="dcterms:W3CDTF">2026-09-28T20:09:00Z</dcterms:created>
  <dcterms:modified xsi:type="dcterms:W3CDTF">2026-09-28T20:57:00Z</dcterms:modified>
</cp:coreProperties>
</file>