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34E72" w14:textId="70210120" w:rsidR="00B32B8E" w:rsidRPr="003278EB" w:rsidRDefault="00B32B8E" w:rsidP="00B32B8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37554853" w14:textId="77777777" w:rsidR="00B32B8E" w:rsidRPr="003278EB" w:rsidRDefault="00B32B8E" w:rsidP="00B32B8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информационных технологий</w:t>
      </w:r>
    </w:p>
    <w:p w14:paraId="5DC47AFB" w14:textId="77777777" w:rsidR="00B32B8E" w:rsidRPr="003278EB" w:rsidRDefault="00B32B8E" w:rsidP="00B32B8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программной инженерии</w:t>
      </w:r>
    </w:p>
    <w:p w14:paraId="55AEDF6D" w14:textId="3D351D83" w:rsidR="00B32B8E" w:rsidRPr="003278EB" w:rsidRDefault="00B32B8E" w:rsidP="00B32B8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BE362F" w14:textId="77777777" w:rsidR="00B32B8E" w:rsidRPr="003278EB" w:rsidRDefault="00B32B8E" w:rsidP="00B32B8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C317DE6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1B78558" w14:textId="77777777" w:rsidR="00B32B8E" w:rsidRPr="003278EB" w:rsidRDefault="00B32B8E" w:rsidP="00B32B8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Лабораторная работа №1</w:t>
      </w:r>
    </w:p>
    <w:p w14:paraId="588361ED" w14:textId="135CF49E" w:rsidR="00B32B8E" w:rsidRDefault="00B32B8E" w:rsidP="00B32B8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По дисциплине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Проектирование информационных систем</w:t>
      </w: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43509C96" w14:textId="42F8A487" w:rsidR="00B32B8E" w:rsidRPr="003278EB" w:rsidRDefault="00B32B8E" w:rsidP="00B32B8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Формирование</w:t>
      </w:r>
      <w:r w:rsidRPr="00B32B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требований</w:t>
      </w:r>
      <w:r w:rsidRPr="00B32B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 информационной</w:t>
      </w:r>
      <w:r w:rsidRPr="00B32B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системе</w:t>
      </w:r>
      <w:r w:rsidRPr="003278E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»</w:t>
      </w:r>
    </w:p>
    <w:p w14:paraId="0693F805" w14:textId="77777777" w:rsidR="00B32B8E" w:rsidRPr="003278EB" w:rsidRDefault="00B32B8E" w:rsidP="00B32B8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59E7CE7" w14:textId="77777777" w:rsidR="00B32B8E" w:rsidRPr="003278EB" w:rsidRDefault="00B32B8E" w:rsidP="00B32B8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C2AA6BF" w14:textId="77777777" w:rsidR="00B32B8E" w:rsidRPr="003278EB" w:rsidRDefault="00B32B8E" w:rsidP="00B32B8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B4BDEE7" w14:textId="77777777" w:rsidR="00B32B8E" w:rsidRPr="003278EB" w:rsidRDefault="00B32B8E" w:rsidP="00B32B8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8B324E0" w14:textId="77777777" w:rsidR="00B32B8E" w:rsidRPr="003278EB" w:rsidRDefault="00B32B8E" w:rsidP="00B32B8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B9A8103" w14:textId="77777777" w:rsidR="00B32B8E" w:rsidRPr="003278EB" w:rsidRDefault="00B32B8E" w:rsidP="00B32B8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1542F8D" w14:textId="77777777" w:rsidR="00B32B8E" w:rsidRPr="003278EB" w:rsidRDefault="00B32B8E" w:rsidP="00B32B8E">
      <w:pPr>
        <w:spacing w:line="240" w:lineRule="auto"/>
        <w:ind w:left="4962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Выполнил:</w:t>
      </w:r>
    </w:p>
    <w:p w14:paraId="35B0F796" w14:textId="77777777" w:rsidR="00B32B8E" w:rsidRPr="003278EB" w:rsidRDefault="00B32B8E" w:rsidP="00B32B8E">
      <w:pPr>
        <w:spacing w:line="240" w:lineRule="auto"/>
        <w:ind w:left="4962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 4 курса 8 группы</w:t>
      </w:r>
    </w:p>
    <w:p w14:paraId="6116F448" w14:textId="77777777" w:rsidR="00B32B8E" w:rsidRPr="00741064" w:rsidRDefault="00B32B8E" w:rsidP="00B32B8E">
      <w:pPr>
        <w:spacing w:line="240" w:lineRule="auto"/>
        <w:ind w:left="496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Дмитроченко Кирилл Денисович</w:t>
      </w:r>
    </w:p>
    <w:p w14:paraId="48A6503D" w14:textId="1C11FE7A" w:rsidR="00B32B8E" w:rsidRPr="003278EB" w:rsidRDefault="00B32B8E" w:rsidP="00B32B8E">
      <w:pPr>
        <w:spacing w:line="240" w:lineRule="auto"/>
        <w:ind w:left="4962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Гончар Е.А.</w:t>
      </w:r>
    </w:p>
    <w:p w14:paraId="2F610516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80CD710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A351E2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893979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6E9FCB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F4D123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0813DE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8EB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BEEF18E" w14:textId="77777777" w:rsidR="00B32B8E" w:rsidRPr="003278EB" w:rsidRDefault="00B32B8E" w:rsidP="00B32B8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B5C07C" w14:textId="77777777" w:rsidR="00B32B8E" w:rsidRDefault="00B32B8E" w:rsidP="00B32B8E">
      <w:pPr>
        <w:spacing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278EB">
        <w:rPr>
          <w:rFonts w:ascii="Times New Roman" w:eastAsia="Times New Roman" w:hAnsi="Times New Roman" w:cs="Times New Roman"/>
          <w:color w:val="000000"/>
          <w:sz w:val="28"/>
          <w:szCs w:val="28"/>
        </w:rPr>
        <w:t>Минск 2026</w:t>
      </w:r>
    </w:p>
    <w:p w14:paraId="6284F1CA" w14:textId="2887BDF4" w:rsidR="00B32B8E" w:rsidRPr="00A91B97" w:rsidRDefault="00B32B8E" w:rsidP="00A91B97">
      <w:pPr>
        <w:pStyle w:val="a7"/>
        <w:numPr>
          <w:ilvl w:val="0"/>
          <w:numId w:val="7"/>
        </w:numPr>
        <w:spacing w:after="24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91B97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Назначение проекта</w:t>
      </w:r>
    </w:p>
    <w:p w14:paraId="2040BB77" w14:textId="77777777" w:rsidR="009C20D2" w:rsidRP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9C20D2">
        <w:rPr>
          <w:rFonts w:ascii="Times New Roman" w:hAnsi="Times New Roman" w:cs="Times New Roman"/>
          <w:sz w:val="28"/>
          <w:szCs w:val="28"/>
          <w:lang/>
        </w:rPr>
        <w:t>Анализ предметной области в рамках индивидуального задания ориентирован на автоматизацию внутренних информационных процессов техподдержки интернет-провайдера с использованием клиент-серверной архитектуры. Предметная область охватывает работу операторов по учету входящих обращений клиентуры и работу администратора по управлению самой системой и справочной информацией. Основное внимание уделяется организации эффективного сбора, хранения и быстрого поиска данных о сбоях в предоставлении услуг связи, исключая любые сторонние физические процессы или выездные службы.</w:t>
      </w:r>
    </w:p>
    <w:p w14:paraId="6E648F88" w14:textId="7E17A7CC" w:rsidR="009C20D2" w:rsidRP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9C20D2">
        <w:rPr>
          <w:rFonts w:ascii="Times New Roman" w:hAnsi="Times New Roman" w:cs="Times New Roman"/>
          <w:sz w:val="28"/>
          <w:szCs w:val="28"/>
          <w:lang/>
        </w:rPr>
        <w:t>Назначение разрабатываемой клиент-серверной информационной системы заключается в централизованной автоматизации учета обращений абонентов и разграничении функций пользователей на основе ролевой модели. Серверная часть приложения берет на себя задачи безопасного хранения базы данных, обработки бизнес-логики, валидации входящих запросов и проверки прав доступа. Клиентская часть предоставляет специализированный графический интерфейс, адаптированный под конкретные рабочие обязанности каждой из ролей.</w:t>
      </w:r>
    </w:p>
    <w:p w14:paraId="22E3434D" w14:textId="77777777" w:rsidR="009C20D2" w:rsidRP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9C20D2">
        <w:rPr>
          <w:rFonts w:ascii="Times New Roman" w:hAnsi="Times New Roman" w:cs="Times New Roman"/>
          <w:sz w:val="28"/>
          <w:szCs w:val="28"/>
          <w:lang/>
        </w:rPr>
        <w:t>Для роли оператора назначение системы состоит в обеспечении удобного инструментария для быстрого поиска карточки абонента, создания новых записей о проблемах со связью, отслеживания текущего состояния заявок и фиксации результатов их решения. Для роли администратора система предназначена как инструмент полного контроля и управления информационным пространством. Администратор получает возможности по управлению учетными записями операторов, редактированию системных справочников типов неисправностей, а также формированию сводных аналитических отчетов по качеству и скорости работы службы поддержки.</w:t>
      </w:r>
    </w:p>
    <w:p w14:paraId="3F68731A" w14:textId="251487B6" w:rsidR="009C20D2" w:rsidRP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0D2">
        <w:rPr>
          <w:rFonts w:ascii="Times New Roman" w:hAnsi="Times New Roman" w:cs="Times New Roman"/>
          <w:sz w:val="28"/>
          <w:szCs w:val="28"/>
          <w:lang/>
        </w:rPr>
        <w:t>Архитектура системы обеспечивает надежность и согласованность данных при многопользовательской работе через централизованный сервер приложений и базу данных. Внедрение ролевой модели гарантирует защиту конфиденциальных персональных данных абонентов и предотвращает несанкционированное изменение критически важных настроек системы рядовыми сотрудниками. В конечном итоге приложение предназначено для повышения скорости обработки обращений клиентуры, снижения количества ошибок из-за человеческого фактора и обеспечения структурированного учета всех возникающих инцидентов.</w:t>
      </w:r>
    </w:p>
    <w:p w14:paraId="10E480EC" w14:textId="1401B803" w:rsidR="009C20D2" w:rsidRPr="00A91B97" w:rsidRDefault="009C20D2" w:rsidP="00A91B97">
      <w:pPr>
        <w:pStyle w:val="a7"/>
        <w:numPr>
          <w:ilvl w:val="0"/>
          <w:numId w:val="7"/>
        </w:numPr>
        <w:spacing w:before="240" w:after="24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91B97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 w:rsidRPr="00A91B97">
        <w:rPr>
          <w:rFonts w:ascii="Times New Roman" w:hAnsi="Times New Roman" w:cs="Times New Roman"/>
          <w:b/>
          <w:bCs/>
          <w:sz w:val="28"/>
          <w:szCs w:val="28"/>
        </w:rPr>
        <w:t xml:space="preserve"> проекта</w:t>
      </w:r>
      <w:r w:rsidRPr="00A91B9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91B97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1CFBE111" w14:textId="3BBC62A7" w:rsidR="009C20D2" w:rsidRDefault="009C20D2" w:rsidP="009C20D2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20D2">
        <w:rPr>
          <w:rFonts w:ascii="Times New Roman" w:hAnsi="Times New Roman" w:cs="Times New Roman"/>
          <w:sz w:val="28"/>
          <w:szCs w:val="28"/>
        </w:rPr>
        <w:t xml:space="preserve">Целью проекта является разработка клиент-серверной информационной системы технической поддержки интернет-провайдера, обеспечивающей централизованный учет обращений абонентов, ускорение процессов </w:t>
      </w:r>
      <w:r w:rsidRPr="009C20D2">
        <w:rPr>
          <w:rFonts w:ascii="Times New Roman" w:hAnsi="Times New Roman" w:cs="Times New Roman"/>
          <w:sz w:val="28"/>
          <w:szCs w:val="28"/>
        </w:rPr>
        <w:lastRenderedPageBreak/>
        <w:t>обработки заявок и разграничение прав доступа пользователей для повышения эффективности работы службы поддержки.</w:t>
      </w:r>
    </w:p>
    <w:p w14:paraId="23DFBCE0" w14:textId="14ADF655" w:rsidR="009C20D2" w:rsidRPr="00A91B97" w:rsidRDefault="009C20D2" w:rsidP="00A91B97">
      <w:pPr>
        <w:pStyle w:val="a7"/>
        <w:numPr>
          <w:ilvl w:val="0"/>
          <w:numId w:val="7"/>
        </w:numPr>
        <w:spacing w:before="240" w:after="24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91B97">
        <w:rPr>
          <w:rFonts w:ascii="Times New Roman" w:hAnsi="Times New Roman" w:cs="Times New Roman"/>
          <w:b/>
          <w:bCs/>
          <w:sz w:val="28"/>
          <w:szCs w:val="28"/>
        </w:rPr>
        <w:t>Постановка задач</w:t>
      </w:r>
      <w:r w:rsidRPr="00A91B9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91B97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4EDF502B" w14:textId="68137023" w:rsidR="009C20D2" w:rsidRP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20D2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ряд последовательных задач, охватывающих все этапы проектирования и разработки приложения</w:t>
      </w:r>
      <w:r w:rsidRPr="009C20D2">
        <w:rPr>
          <w:rFonts w:ascii="Times New Roman" w:hAnsi="Times New Roman" w:cs="Times New Roman"/>
          <w:sz w:val="28"/>
          <w:szCs w:val="28"/>
        </w:rPr>
        <w:t>:</w:t>
      </w:r>
    </w:p>
    <w:p w14:paraId="45CBF128" w14:textId="528B404C" w:rsid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Pr="009C20D2">
        <w:t xml:space="preserve"> </w:t>
      </w:r>
      <w:r>
        <w:rPr>
          <w:rFonts w:ascii="Times New Roman" w:hAnsi="Times New Roman" w:cs="Times New Roman"/>
          <w:sz w:val="28"/>
          <w:szCs w:val="28"/>
        </w:rPr>
        <w:t>Пр</w:t>
      </w:r>
      <w:r w:rsidRPr="009C20D2">
        <w:rPr>
          <w:rFonts w:ascii="Times New Roman" w:hAnsi="Times New Roman" w:cs="Times New Roman"/>
          <w:sz w:val="28"/>
          <w:szCs w:val="28"/>
        </w:rPr>
        <w:t>оведение анализа предметной области, изучение структуры поступающих обращений и определение требований к функционалу системы для различных категорий пользователей</w:t>
      </w:r>
    </w:p>
    <w:p w14:paraId="642CA072" w14:textId="34E20E26" w:rsid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Pr="009C20D2"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C20D2">
        <w:rPr>
          <w:rFonts w:ascii="Times New Roman" w:hAnsi="Times New Roman" w:cs="Times New Roman"/>
          <w:sz w:val="28"/>
          <w:szCs w:val="28"/>
        </w:rPr>
        <w:t>роектирование реляционной базы данных, включая разработку логической и физической схем, нормализацию таблиц и обеспечение целостности хранимой информации об абонентах, тикетах и учетных записях.</w:t>
      </w:r>
    </w:p>
    <w:p w14:paraId="1848FCE2" w14:textId="24724046" w:rsid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Pr="009C20D2">
        <w:t xml:space="preserve"> 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Раз</w:t>
      </w:r>
      <w:r w:rsidRPr="009C20D2">
        <w:rPr>
          <w:rFonts w:ascii="Times New Roman" w:hAnsi="Times New Roman" w:cs="Times New Roman"/>
          <w:sz w:val="28"/>
          <w:szCs w:val="28"/>
        </w:rPr>
        <w:t>работка серверной части приложения, отвечающей за реализацию бизнес-логики, обработку пользовательских запросов, взаимодействие с базой данных и аутентификацию пользователей</w:t>
      </w:r>
    </w:p>
    <w:p w14:paraId="1C11D60C" w14:textId="6D3546B3" w:rsid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Pr="009C20D2">
        <w:t xml:space="preserve"> </w:t>
      </w:r>
      <w:r>
        <w:rPr>
          <w:rFonts w:ascii="Times New Roman" w:hAnsi="Times New Roman" w:cs="Times New Roman"/>
          <w:sz w:val="28"/>
          <w:szCs w:val="28"/>
        </w:rPr>
        <w:t>Реа</w:t>
      </w:r>
      <w:r w:rsidRPr="009C20D2">
        <w:rPr>
          <w:rFonts w:ascii="Times New Roman" w:hAnsi="Times New Roman" w:cs="Times New Roman"/>
          <w:sz w:val="28"/>
          <w:szCs w:val="28"/>
        </w:rPr>
        <w:t>лизаци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9C20D2">
        <w:rPr>
          <w:rFonts w:ascii="Times New Roman" w:hAnsi="Times New Roman" w:cs="Times New Roman"/>
          <w:sz w:val="28"/>
          <w:szCs w:val="28"/>
        </w:rPr>
        <w:t xml:space="preserve"> механизма разграничения прав доступа на основе ролевой модели, обеспечивающего разделение функциональных возможностей между ролями оператора и администратора</w:t>
      </w:r>
    </w:p>
    <w:p w14:paraId="2B1457A4" w14:textId="7B5E4040" w:rsid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С</w:t>
      </w:r>
      <w:r w:rsidRPr="009C20D2">
        <w:rPr>
          <w:rFonts w:ascii="Times New Roman" w:hAnsi="Times New Roman" w:cs="Times New Roman"/>
          <w:sz w:val="28"/>
          <w:szCs w:val="28"/>
        </w:rPr>
        <w:t>оздание удобного клиентского графического интерфейса, предоставляющего пользователям соответствующий их роли инструментарий для работы с данными.</w:t>
      </w:r>
    </w:p>
    <w:p w14:paraId="0033C0ED" w14:textId="74C99990" w:rsidR="009C20D2" w:rsidRDefault="009C20D2" w:rsidP="009C20D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П</w:t>
      </w:r>
      <w:r w:rsidRPr="009C20D2">
        <w:rPr>
          <w:rFonts w:ascii="Times New Roman" w:hAnsi="Times New Roman" w:cs="Times New Roman"/>
          <w:sz w:val="28"/>
          <w:szCs w:val="28"/>
        </w:rPr>
        <w:t>роведение комплексного тестирования клиент-серверного приложения, включающего проверку корректности выполнения бизнес-логики, валидацию данных, а также контроль устойчивости системы при одновременной работе нескольких пользователей</w:t>
      </w:r>
    </w:p>
    <w:p w14:paraId="0731D2E7" w14:textId="210E4848" w:rsidR="00285A33" w:rsidRPr="00EA4F02" w:rsidRDefault="00A91B97" w:rsidP="00285A33">
      <w:pPr>
        <w:spacing w:before="240" w:after="240"/>
        <w:ind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="00285A33">
        <w:rPr>
          <w:rFonts w:ascii="Times New Roman" w:hAnsi="Times New Roman" w:cs="Times New Roman"/>
          <w:b/>
          <w:bCs/>
          <w:sz w:val="28"/>
          <w:szCs w:val="28"/>
        </w:rPr>
        <w:t>Область применения</w:t>
      </w:r>
      <w:r w:rsidR="00285A33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4EC0BCA9" w14:textId="77777777" w:rsidR="00285A33" w:rsidRPr="00285A33" w:rsidRDefault="00285A33" w:rsidP="00285A3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285A33">
        <w:rPr>
          <w:rFonts w:ascii="Times New Roman" w:hAnsi="Times New Roman" w:cs="Times New Roman"/>
          <w:sz w:val="28"/>
          <w:szCs w:val="28"/>
          <w:lang/>
        </w:rPr>
        <w:t>Областью применения разрабатываемой клиент-серверной информационной системы являются внутренние службы и структурные подразделения операторов связи и интернет-провайдеров, выполняющие задачи по информационному обслуживанию абонентов и обработке обращений. Программный комплекс предназначен для локального применения на рабочих местах сотрудников первой линии поддержки, техников-операторов и системных администраторов в рамках единой корпоративной локальной вычислительной сети компании.</w:t>
      </w:r>
    </w:p>
    <w:p w14:paraId="5312709E" w14:textId="77777777" w:rsidR="00285A33" w:rsidRPr="00285A33" w:rsidRDefault="00285A33" w:rsidP="00285A3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285A33">
        <w:rPr>
          <w:rFonts w:ascii="Times New Roman" w:hAnsi="Times New Roman" w:cs="Times New Roman"/>
          <w:sz w:val="28"/>
          <w:szCs w:val="28"/>
          <w:lang/>
        </w:rPr>
        <w:t xml:space="preserve">Система может использоваться региональными и локальными провайдерами телекоммуникационных услуг, имеющими базовую клиентскую сеть и нуждающимися в структурированном учете возникающих технических проблем, жалоб на качество связи и финансовых вопросов. Практическое применение приложения охватывает процессы повседневной </w:t>
      </w:r>
      <w:r w:rsidRPr="00285A33">
        <w:rPr>
          <w:rFonts w:ascii="Times New Roman" w:hAnsi="Times New Roman" w:cs="Times New Roman"/>
          <w:sz w:val="28"/>
          <w:szCs w:val="28"/>
          <w:lang/>
        </w:rPr>
        <w:lastRenderedPageBreak/>
        <w:t>обработки обращений, отслеживания статусов решений инцидентов, а также ведения внутреннего учета пользователей и формирования сводной статистики по работе службы поддержки.</w:t>
      </w:r>
    </w:p>
    <w:p w14:paraId="3B923054" w14:textId="728964CA" w:rsidR="00A91B97" w:rsidRPr="00A91B97" w:rsidRDefault="00A91B97" w:rsidP="00A91B97">
      <w:pPr>
        <w:pStyle w:val="a7"/>
        <w:numPr>
          <w:ilvl w:val="0"/>
          <w:numId w:val="8"/>
        </w:numPr>
        <w:spacing w:before="240" w:after="24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91B97">
        <w:rPr>
          <w:rFonts w:ascii="Times New Roman" w:hAnsi="Times New Roman" w:cs="Times New Roman"/>
          <w:b/>
          <w:bCs/>
          <w:sz w:val="28"/>
          <w:szCs w:val="28"/>
        </w:rPr>
        <w:t>Информационная вербальная модель системы</w:t>
      </w:r>
    </w:p>
    <w:p w14:paraId="50914FB9" w14:textId="77777777" w:rsidR="00A91B97" w:rsidRPr="00A91B97" w:rsidRDefault="00A91B97" w:rsidP="00A91B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Информационная вербальная модель описывает предметную область через совокупность основных информационных объектов, их ключевые атрибуты и логические взаимосвязи внутри клиент-серверной системы.</w:t>
      </w:r>
    </w:p>
    <w:p w14:paraId="71AC45AB" w14:textId="1F02CF44" w:rsidR="00A91B97" w:rsidRPr="00A91B97" w:rsidRDefault="00A91B97" w:rsidP="00A91B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Основным объектом системы является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A91B97">
        <w:rPr>
          <w:rFonts w:ascii="Times New Roman" w:hAnsi="Times New Roman" w:cs="Times New Roman"/>
          <w:sz w:val="28"/>
          <w:szCs w:val="28"/>
          <w:lang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A91B97">
        <w:rPr>
          <w:rFonts w:ascii="Times New Roman" w:hAnsi="Times New Roman" w:cs="Times New Roman"/>
          <w:sz w:val="28"/>
          <w:szCs w:val="28"/>
          <w:lang/>
        </w:rPr>
        <w:t>, определяющий сотрудника, взаимодействующего с системой. Каждый пользователь характеризуется уникальным идентификатором, логином, хэшированным паролем, фамилией, именем, должностью и назначенной Ролью (Оператор или Администратор). Связь между объектом Пользователь и Роль определяет набор доступных функций интерфейса и прав выполнения операций на сервере.</w:t>
      </w:r>
    </w:p>
    <w:p w14:paraId="78F9ACAD" w14:textId="0962B3F7" w:rsidR="00A91B97" w:rsidRPr="00A91B97" w:rsidRDefault="00A91B97" w:rsidP="00A91B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Объект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A91B97">
        <w:rPr>
          <w:rFonts w:ascii="Times New Roman" w:hAnsi="Times New Roman" w:cs="Times New Roman"/>
          <w:sz w:val="28"/>
          <w:szCs w:val="28"/>
          <w:lang/>
        </w:rPr>
        <w:t>Абонент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 содержит сведения о клиенте интернет-провайдера, получающем услуги связи. Атрибутами данного объекта выступают номер договора, ФИО или наименование организации, контактный номер телефона, адрес подключения, выбранный тарифный план и текущий статус лицевого счета. Объект Абонент находится в прямой логической связи с объектом Обращение.</w:t>
      </w:r>
    </w:p>
    <w:p w14:paraId="1D6256EB" w14:textId="2B5F4028" w:rsidR="00A91B97" w:rsidRPr="00A91B97" w:rsidRDefault="00A91B97" w:rsidP="00A91B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Объект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A91B97">
        <w:rPr>
          <w:rFonts w:ascii="Times New Roman" w:hAnsi="Times New Roman" w:cs="Times New Roman"/>
          <w:sz w:val="28"/>
          <w:szCs w:val="28"/>
          <w:lang/>
        </w:rPr>
        <w:t>Обращение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 является элементом бизнес-логики и отражает факт зафиксированной проблемы или запроса от абонента. Атрибуты объекта включают уникальный номер тикета, дату и время создания, дату закрытия, тему, подробное описание проблемы, текущий статус (Новое, В работе, Решено, Закрыто), приоритет и ссылку на соответствующую Категорию проблемы. Объект Обращение связан соотношением «один-ко-многим» с объектом Абонент (один абонент может иметь множество обращений за время обслуживания) и с объектом Пользователь (один оператор может регистрировать и обрабатывать множество обращений).</w:t>
      </w:r>
    </w:p>
    <w:p w14:paraId="60AD48C4" w14:textId="30A112CB" w:rsidR="00A91B97" w:rsidRPr="00A91B97" w:rsidRDefault="00A91B97" w:rsidP="00A91B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Объект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A91B97">
        <w:rPr>
          <w:rFonts w:ascii="Times New Roman" w:hAnsi="Times New Roman" w:cs="Times New Roman"/>
          <w:sz w:val="28"/>
          <w:szCs w:val="28"/>
          <w:lang/>
        </w:rPr>
        <w:t>Категория проблемы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 представляет собой системный справочник, классифицирующий неисправности (например, «Отсутствие авторизации», «Низкая скорость», «Физический обрыв», «Финансовые вопросы»). Атрибуты включают идентификатор и наименование категории. Связана с объектом Обращение для обеспечения группировки и фильтрации данных.</w:t>
      </w:r>
    </w:p>
    <w:p w14:paraId="72CD6769" w14:textId="49D6300E" w:rsidR="00A91B97" w:rsidRDefault="00A91B97" w:rsidP="00A91B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Объект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A91B97">
        <w:rPr>
          <w:rFonts w:ascii="Times New Roman" w:hAnsi="Times New Roman" w:cs="Times New Roman"/>
          <w:sz w:val="28"/>
          <w:szCs w:val="28"/>
          <w:lang/>
        </w:rPr>
        <w:t>Комментарий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 отражает хронологию действий и проверок, выполненных сотрудником в рамках работы над тикетом. Атрибуты включают текст комментария, штамп времени и указание автора. Объект связан с конкретным Обращением и Пользователем.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AD09B2" w14:textId="77777777" w:rsidR="00A91B97" w:rsidRPr="00A91B97" w:rsidRDefault="00A91B97" w:rsidP="00A91B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FEFBAF" w14:textId="5EE2AEAF" w:rsidR="00A91B97" w:rsidRPr="00A91B97" w:rsidRDefault="00A91B97" w:rsidP="00A91B97">
      <w:pPr>
        <w:pStyle w:val="a7"/>
        <w:numPr>
          <w:ilvl w:val="0"/>
          <w:numId w:val="8"/>
        </w:numPr>
        <w:spacing w:before="240" w:after="24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91B9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Пользовательские требования</w:t>
      </w:r>
    </w:p>
    <w:p w14:paraId="1D8EB207" w14:textId="6D74A8FB" w:rsidR="00A91B97" w:rsidRPr="00A91B97" w:rsidRDefault="00A91B97" w:rsidP="003D3A5E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Пользовательские требования описывают внешнее поведение клиент-серверной системы и предоставляемые функции на естественном языке без привязки к технической реализации.</w:t>
      </w:r>
    </w:p>
    <w:p w14:paraId="0C4E58AC" w14:textId="654DE973" w:rsidR="00A91B97" w:rsidRPr="00A91B97" w:rsidRDefault="00A91B97" w:rsidP="00A91B9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Пользовательские требования к функциям роли </w:t>
      </w:r>
      <w:r w:rsidRPr="00A91B97">
        <w:rPr>
          <w:rFonts w:ascii="Times New Roman" w:hAnsi="Times New Roman" w:cs="Times New Roman"/>
          <w:b/>
          <w:bCs/>
          <w:sz w:val="28"/>
          <w:szCs w:val="28"/>
          <w:lang/>
        </w:rPr>
        <w:t>Оператор</w:t>
      </w:r>
      <w:r w:rsidRPr="00A91B97">
        <w:rPr>
          <w:rFonts w:ascii="Times New Roman" w:hAnsi="Times New Roman" w:cs="Times New Roman"/>
          <w:sz w:val="28"/>
          <w:szCs w:val="28"/>
          <w:lang/>
        </w:rPr>
        <w:t>:</w:t>
      </w:r>
    </w:p>
    <w:p w14:paraId="1D947937" w14:textId="38E6613D" w:rsidR="00A91B97" w:rsidRPr="00A91B97" w:rsidRDefault="00A91B97" w:rsidP="003D3A5E">
      <w:pPr>
        <w:numPr>
          <w:ilvl w:val="0"/>
          <w:numId w:val="1"/>
        </w:numPr>
        <w:tabs>
          <w:tab w:val="clear" w:pos="720"/>
          <w:tab w:val="num" w:pos="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A91B97">
        <w:rPr>
          <w:rFonts w:ascii="Times New Roman" w:hAnsi="Times New Roman" w:cs="Times New Roman"/>
          <w:sz w:val="28"/>
          <w:szCs w:val="28"/>
          <w:lang/>
        </w:rPr>
        <w:t>ператор должен иметь возможность выполнять быстрый поиск карточки абонента по номеру договора, номеру телефона или адресу подключения.</w:t>
      </w:r>
    </w:p>
    <w:p w14:paraId="63FAFA9C" w14:textId="77777777" w:rsidR="00A91B97" w:rsidRPr="00A91B97" w:rsidRDefault="00A91B97" w:rsidP="003D3A5E">
      <w:pPr>
        <w:numPr>
          <w:ilvl w:val="0"/>
          <w:numId w:val="1"/>
        </w:numPr>
        <w:tabs>
          <w:tab w:val="clear" w:pos="720"/>
          <w:tab w:val="num" w:pos="36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Оператор должен иметь возможность регистрировать новое обращение абонента с заполнением темы, описания, выбора категории проблемы и назначения приоритета.</w:t>
      </w:r>
    </w:p>
    <w:p w14:paraId="2E6D2563" w14:textId="77777777" w:rsidR="00A91B97" w:rsidRPr="00A91B97" w:rsidRDefault="00A91B97" w:rsidP="003D3A5E">
      <w:pPr>
        <w:numPr>
          <w:ilvl w:val="0"/>
          <w:numId w:val="1"/>
        </w:numPr>
        <w:tabs>
          <w:tab w:val="clear" w:pos="720"/>
          <w:tab w:val="num" w:pos="36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Оператор должен иметь возможность просматривать список всех зарегистрированных обращений с применением фильтрации по статусу, дате и категории.</w:t>
      </w:r>
    </w:p>
    <w:p w14:paraId="2C402454" w14:textId="77777777" w:rsidR="00A91B97" w:rsidRPr="00A91B97" w:rsidRDefault="00A91B97" w:rsidP="003D3A5E">
      <w:pPr>
        <w:numPr>
          <w:ilvl w:val="0"/>
          <w:numId w:val="1"/>
        </w:numPr>
        <w:tabs>
          <w:tab w:val="clear" w:pos="720"/>
          <w:tab w:val="num" w:pos="36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Оператор должен иметь возможность изменять текущий статус обращения и добавлять текстовые комментарии в историю обработки тикета.</w:t>
      </w:r>
    </w:p>
    <w:p w14:paraId="69F7DCDC" w14:textId="23C15FA9" w:rsidR="00A91B97" w:rsidRPr="00A91B97" w:rsidRDefault="00A91B97" w:rsidP="00A91B97">
      <w:pPr>
        <w:numPr>
          <w:ilvl w:val="0"/>
          <w:numId w:val="1"/>
        </w:numPr>
        <w:tabs>
          <w:tab w:val="clear" w:pos="720"/>
          <w:tab w:val="num" w:pos="36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Оператор должен иметь возможность просматривать историю всех ранее созданных обращений конкретного абонента.</w:t>
      </w:r>
    </w:p>
    <w:p w14:paraId="7977E409" w14:textId="07741726" w:rsidR="00A91B97" w:rsidRPr="00A91B97" w:rsidRDefault="00A91B97" w:rsidP="00A91B97">
      <w:pPr>
        <w:tabs>
          <w:tab w:val="num" w:pos="360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91B97">
        <w:rPr>
          <w:rFonts w:ascii="Times New Roman" w:hAnsi="Times New Roman" w:cs="Times New Roman"/>
          <w:sz w:val="28"/>
          <w:szCs w:val="28"/>
          <w:lang/>
        </w:rPr>
        <w:t xml:space="preserve">Пользовательские требования к функциям роли </w:t>
      </w:r>
      <w:r w:rsidRPr="00A91B97">
        <w:rPr>
          <w:rFonts w:ascii="Times New Roman" w:hAnsi="Times New Roman" w:cs="Times New Roman"/>
          <w:b/>
          <w:bCs/>
          <w:sz w:val="28"/>
          <w:szCs w:val="28"/>
          <w:lang/>
        </w:rPr>
        <w:t>Администратор</w:t>
      </w:r>
      <w:r w:rsidRPr="00A91B97">
        <w:rPr>
          <w:rFonts w:ascii="Times New Roman" w:hAnsi="Times New Roman" w:cs="Times New Roman"/>
          <w:sz w:val="28"/>
          <w:szCs w:val="28"/>
          <w:lang/>
        </w:rPr>
        <w:t>:</w:t>
      </w:r>
    </w:p>
    <w:p w14:paraId="19DB8928" w14:textId="77777777" w:rsidR="00A91B97" w:rsidRPr="00A91B97" w:rsidRDefault="00A91B97" w:rsidP="003D3A5E">
      <w:pPr>
        <w:numPr>
          <w:ilvl w:val="0"/>
          <w:numId w:val="2"/>
        </w:numPr>
        <w:tabs>
          <w:tab w:val="clear" w:pos="8866"/>
          <w:tab w:val="left" w:pos="142"/>
          <w:tab w:val="num" w:pos="567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Администратор должен иметь возможность управлять учетными записями пользователей системы (создание, редактирование данных, блокировка, назначение ролей).</w:t>
      </w:r>
    </w:p>
    <w:p w14:paraId="16298339" w14:textId="77777777" w:rsidR="00A91B97" w:rsidRPr="00A91B97" w:rsidRDefault="00A91B97" w:rsidP="003D3A5E">
      <w:pPr>
        <w:numPr>
          <w:ilvl w:val="0"/>
          <w:numId w:val="2"/>
        </w:numPr>
        <w:tabs>
          <w:tab w:val="clear" w:pos="8866"/>
          <w:tab w:val="left" w:pos="142"/>
          <w:tab w:val="num" w:pos="360"/>
          <w:tab w:val="num" w:pos="567"/>
          <w:tab w:val="num" w:pos="709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Администратор должен иметь возможность редактировать и пополнять системный справочник категорий проблем.</w:t>
      </w:r>
    </w:p>
    <w:p w14:paraId="519BE451" w14:textId="77777777" w:rsidR="00A91B97" w:rsidRPr="00A91B97" w:rsidRDefault="00A91B97" w:rsidP="003D3A5E">
      <w:pPr>
        <w:numPr>
          <w:ilvl w:val="0"/>
          <w:numId w:val="2"/>
        </w:numPr>
        <w:tabs>
          <w:tab w:val="clear" w:pos="8866"/>
          <w:tab w:val="left" w:pos="142"/>
          <w:tab w:val="num" w:pos="360"/>
          <w:tab w:val="num" w:pos="567"/>
          <w:tab w:val="num" w:pos="709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Администратор должен иметь возможность формировать сводные отчеты по количеству поступивших и закрытых обращений за выбранный период времени, а также по загрузке операторов.</w:t>
      </w:r>
    </w:p>
    <w:p w14:paraId="72332FB0" w14:textId="44586416" w:rsidR="00A91B97" w:rsidRPr="00A91B97" w:rsidRDefault="00A91B97" w:rsidP="003D3A5E">
      <w:pPr>
        <w:numPr>
          <w:ilvl w:val="0"/>
          <w:numId w:val="2"/>
        </w:numPr>
        <w:tabs>
          <w:tab w:val="clear" w:pos="8866"/>
          <w:tab w:val="left" w:pos="142"/>
          <w:tab w:val="num" w:pos="360"/>
          <w:tab w:val="num" w:pos="567"/>
          <w:tab w:val="num" w:pos="709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Администратор должен иметь возможность выполнять удаление или корректировку ошибочно введенных записей в базе данных.</w:t>
      </w:r>
    </w:p>
    <w:p w14:paraId="5D4F883D" w14:textId="4EF73BA5" w:rsidR="00A91B97" w:rsidRPr="00A91B97" w:rsidRDefault="00A91B97" w:rsidP="00A91B97">
      <w:pPr>
        <w:spacing w:before="240" w:after="240"/>
        <w:ind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Системные требования </w:t>
      </w:r>
    </w:p>
    <w:p w14:paraId="4F2A6DCB" w14:textId="7DB7F8E3" w:rsidR="00A91B97" w:rsidRPr="00A91B97" w:rsidRDefault="00A91B97" w:rsidP="00A91B97">
      <w:pPr>
        <w:tabs>
          <w:tab w:val="num" w:pos="360"/>
        </w:tabs>
        <w:jc w:val="both"/>
        <w:rPr>
          <w:rFonts w:ascii="Times New Roman" w:hAnsi="Times New Roman" w:cs="Times New Roman"/>
          <w:sz w:val="28"/>
          <w:szCs w:val="28"/>
          <w:lang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91B97">
        <w:rPr>
          <w:rFonts w:ascii="Times New Roman" w:hAnsi="Times New Roman" w:cs="Times New Roman"/>
          <w:sz w:val="28"/>
          <w:szCs w:val="28"/>
          <w:lang/>
        </w:rPr>
        <w:t>Системные требования определяют технические особенности, параметры оборудования и программные интерфейсы, необходимые для эффективной реализации пользовательских требований.</w:t>
      </w:r>
    </w:p>
    <w:p w14:paraId="644F592E" w14:textId="6EAC8E7F" w:rsidR="00A91B97" w:rsidRPr="00A91B97" w:rsidRDefault="00A91B97" w:rsidP="00A91B97">
      <w:pPr>
        <w:spacing w:before="240" w:after="240"/>
        <w:ind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7.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B037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Требования к архитектуре системы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207A781" w14:textId="0E04806E" w:rsidR="00A91B97" w:rsidRPr="00A91B97" w:rsidRDefault="00B03791" w:rsidP="00A91B97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>Система должна быть реализована по двухуровневой или трехуровневой клиент-серверной архитектуре, где серверная часть обеспечивает хранение данных в реляционной СУБД и обработку бизнес-логики, а клиентская часть предоставляет графический интерфейс пользователя.</w:t>
      </w:r>
    </w:p>
    <w:p w14:paraId="31C4E88E" w14:textId="1F44F6E4" w:rsidR="00B03791" w:rsidRPr="00B03791" w:rsidRDefault="00B03791" w:rsidP="00B03791">
      <w:pPr>
        <w:spacing w:before="240" w:after="240"/>
        <w:ind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7.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Требования к параметрам оборудования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F3D8915" w14:textId="26C0D3FB" w:rsidR="00B03791" w:rsidRDefault="00B03791" w:rsidP="00B037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>Сервер базы данных и приложений: процессор с частотой не менее 2.4 GHz (от 4 ядер), объем оперативной памяти не менее 8 GB, дисковый накопитель SSD объемом от 256 GB.</w:t>
      </w:r>
    </w:p>
    <w:p w14:paraId="080F9147" w14:textId="598A68C1" w:rsidR="00A91B97" w:rsidRPr="00A91B97" w:rsidRDefault="00B03791" w:rsidP="00B037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>Клиентское рабочее место: процессор с частотой не менее 2.0 GHz (от 2 ядер), объем оперативной памяти не менее 4 GB, сетевой адаптер 100/1000 Мбит/с.</w:t>
      </w:r>
    </w:p>
    <w:p w14:paraId="418F7A2A" w14:textId="74D5A966" w:rsidR="00B03791" w:rsidRPr="00B03791" w:rsidRDefault="00B03791" w:rsidP="00B03791">
      <w:pPr>
        <w:pStyle w:val="a7"/>
        <w:numPr>
          <w:ilvl w:val="1"/>
          <w:numId w:val="12"/>
        </w:numPr>
        <w:spacing w:before="240" w:after="24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Т</w:t>
      </w:r>
      <w:r w:rsidRPr="00B03791">
        <w:rPr>
          <w:rFonts w:ascii="Times New Roman" w:hAnsi="Times New Roman" w:cs="Times New Roman"/>
          <w:b/>
          <w:bCs/>
          <w:sz w:val="28"/>
          <w:szCs w:val="28"/>
        </w:rPr>
        <w:t xml:space="preserve">ребования к параметрам </w:t>
      </w:r>
      <w:r w:rsidRPr="00B03791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</w:p>
    <w:p w14:paraId="6C42CB68" w14:textId="1CC4A35F" w:rsidR="00A91B97" w:rsidRPr="00A91B97" w:rsidRDefault="00B03791" w:rsidP="00B03791">
      <w:pPr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>Время отклика системы на выполнение поискового запроса абонента в базе данных не должно превышать 1.5 секунд.</w:t>
      </w:r>
    </w:p>
    <w:p w14:paraId="59824566" w14:textId="0B34204B" w:rsidR="00A91B97" w:rsidRPr="00A91B97" w:rsidRDefault="00B03791" w:rsidP="00B0379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>Система должна обеспечивать одновременную устойчивую работу не менее 50 операторов без деградации производительности.</w:t>
      </w:r>
    </w:p>
    <w:p w14:paraId="757EC34A" w14:textId="0883E021" w:rsidR="00B03791" w:rsidRPr="00B03791" w:rsidRDefault="00B03791" w:rsidP="00B03791">
      <w:pPr>
        <w:pStyle w:val="a7"/>
        <w:spacing w:before="240" w:after="240"/>
        <w:ind w:left="0"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7.4 </w:t>
      </w:r>
      <w:r w:rsidRPr="00B03791">
        <w:rPr>
          <w:rFonts w:ascii="Times New Roman" w:hAnsi="Times New Roman" w:cs="Times New Roman"/>
          <w:b/>
          <w:bCs/>
          <w:sz w:val="28"/>
          <w:szCs w:val="28"/>
        </w:rPr>
        <w:t xml:space="preserve">Требования к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программному интерфейсу</w:t>
      </w:r>
    </w:p>
    <w:p w14:paraId="36E5354B" w14:textId="393C168D" w:rsidR="00B03791" w:rsidRPr="00A91B97" w:rsidRDefault="00A91B97" w:rsidP="00A91B97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A91B97">
        <w:rPr>
          <w:rFonts w:ascii="Times New Roman" w:hAnsi="Times New Roman" w:cs="Times New Roman"/>
          <w:sz w:val="28"/>
          <w:szCs w:val="28"/>
          <w:lang/>
        </w:rPr>
        <w:t>Взаимодействие клиентского приложения и серверной части должно осуществляться по защищенному сетевому протоколу с использованием стандартного программного API (REST API / SQL-соединение) для передачи структурированных данных.</w:t>
      </w:r>
    </w:p>
    <w:p w14:paraId="0A1941C4" w14:textId="1B03A8B4" w:rsidR="00B03791" w:rsidRDefault="00B03791" w:rsidP="00B03791">
      <w:pPr>
        <w:pStyle w:val="a7"/>
        <w:spacing w:before="240" w:after="240"/>
        <w:ind w:left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7.5 </w:t>
      </w:r>
      <w:r w:rsidRPr="00B03791">
        <w:rPr>
          <w:rFonts w:ascii="Times New Roman" w:hAnsi="Times New Roman" w:cs="Times New Roman"/>
          <w:b/>
          <w:bCs/>
          <w:sz w:val="28"/>
          <w:szCs w:val="28"/>
        </w:rPr>
        <w:t>Требования к параметрам системы</w:t>
      </w:r>
    </w:p>
    <w:p w14:paraId="021027A1" w14:textId="210D0A96" w:rsidR="00A91B97" w:rsidRPr="00A91B97" w:rsidRDefault="00B03791" w:rsidP="00B03791">
      <w:pPr>
        <w:tabs>
          <w:tab w:val="num" w:pos="72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1. </w:t>
      </w:r>
      <w:r w:rsidR="00A91B97" w:rsidRPr="00A91B97">
        <w:rPr>
          <w:rFonts w:ascii="Times New Roman" w:hAnsi="Times New Roman" w:cs="Times New Roman"/>
          <w:b/>
          <w:bCs/>
          <w:sz w:val="28"/>
          <w:szCs w:val="28"/>
          <w:lang/>
        </w:rPr>
        <w:t>Масштабируемость:</w:t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 xml:space="preserve"> возможность увеличения объема хранящихся данных и количества клиентских рабочих мест за счет наращивания аппаратных мощностей сервера.</w:t>
      </w:r>
    </w:p>
    <w:p w14:paraId="40CD00EA" w14:textId="410612D3" w:rsidR="00A91B97" w:rsidRPr="00A91B97" w:rsidRDefault="00B03791" w:rsidP="00B03791">
      <w:pPr>
        <w:tabs>
          <w:tab w:val="num" w:pos="72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2. </w:t>
      </w:r>
      <w:r w:rsidR="00A91B97" w:rsidRPr="00A91B97">
        <w:rPr>
          <w:rFonts w:ascii="Times New Roman" w:hAnsi="Times New Roman" w:cs="Times New Roman"/>
          <w:b/>
          <w:bCs/>
          <w:sz w:val="28"/>
          <w:szCs w:val="28"/>
          <w:lang/>
        </w:rPr>
        <w:t>Распределенность:</w:t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 xml:space="preserve"> централизованное хранение данных на сервере с возможностью подключения клиентов из различных сегментов локальной вычислительной сети компании.</w:t>
      </w:r>
    </w:p>
    <w:p w14:paraId="13A8D80C" w14:textId="72945ECF" w:rsidR="00A91B97" w:rsidRPr="00A91B97" w:rsidRDefault="00B03791" w:rsidP="00B03791">
      <w:pPr>
        <w:tabs>
          <w:tab w:val="num" w:pos="72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3. </w:t>
      </w:r>
      <w:r w:rsidR="00A91B97" w:rsidRPr="00A91B97">
        <w:rPr>
          <w:rFonts w:ascii="Times New Roman" w:hAnsi="Times New Roman" w:cs="Times New Roman"/>
          <w:b/>
          <w:bCs/>
          <w:sz w:val="28"/>
          <w:szCs w:val="28"/>
          <w:lang/>
        </w:rPr>
        <w:t>Модульность:</w:t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 xml:space="preserve"> разделение архитектуры приложения на независимые логические блоки (модуль авторизации, модуль работы с тикетами, модуль администрирования и отчетности).</w:t>
      </w:r>
    </w:p>
    <w:p w14:paraId="7F123224" w14:textId="4539E69E" w:rsidR="003D3A5E" w:rsidRPr="00A91B97" w:rsidRDefault="00B03791" w:rsidP="00B03791">
      <w:pPr>
        <w:tabs>
          <w:tab w:val="num" w:pos="72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4. </w:t>
      </w:r>
      <w:r w:rsidR="00A91B97" w:rsidRPr="00A91B97">
        <w:rPr>
          <w:rFonts w:ascii="Times New Roman" w:hAnsi="Times New Roman" w:cs="Times New Roman"/>
          <w:b/>
          <w:bCs/>
          <w:sz w:val="28"/>
          <w:szCs w:val="28"/>
          <w:lang/>
        </w:rPr>
        <w:t>Открытость:</w:t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 xml:space="preserve"> наличие структурированной схемы базы данных для возможности последующего расширения функциональности.</w:t>
      </w:r>
    </w:p>
    <w:p w14:paraId="781A93C6" w14:textId="152819A1" w:rsidR="003D3A5E" w:rsidRPr="003D3A5E" w:rsidRDefault="003D3A5E" w:rsidP="003D3A5E">
      <w:pPr>
        <w:pStyle w:val="a7"/>
        <w:numPr>
          <w:ilvl w:val="1"/>
          <w:numId w:val="14"/>
        </w:numPr>
        <w:spacing w:before="240" w:after="240"/>
        <w:ind w:left="0"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D3A5E">
        <w:rPr>
          <w:rFonts w:ascii="Times New Roman" w:hAnsi="Times New Roman" w:cs="Times New Roman"/>
          <w:b/>
          <w:bCs/>
          <w:sz w:val="28"/>
          <w:szCs w:val="28"/>
        </w:rPr>
        <w:t xml:space="preserve">Требования </w:t>
      </w:r>
      <w:r>
        <w:rPr>
          <w:rFonts w:ascii="Times New Roman" w:hAnsi="Times New Roman" w:cs="Times New Roman"/>
          <w:b/>
          <w:bCs/>
          <w:sz w:val="28"/>
          <w:szCs w:val="28"/>
        </w:rPr>
        <w:t>по взаимодействию и интеграции с другими системами</w:t>
      </w:r>
    </w:p>
    <w:p w14:paraId="6F6CB360" w14:textId="16419819" w:rsidR="00A91B97" w:rsidRDefault="003D3A5E" w:rsidP="00A91B97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1B97" w:rsidRPr="00A91B97">
        <w:rPr>
          <w:rFonts w:ascii="Times New Roman" w:hAnsi="Times New Roman" w:cs="Times New Roman"/>
          <w:sz w:val="28"/>
          <w:szCs w:val="28"/>
          <w:lang/>
        </w:rPr>
        <w:t>Система должна использовать единую централизованную базу данных, обеспечивающую целостность связей между объектами и возможность экспорта сформированных отчетов в стандартные форматы документов.</w:t>
      </w:r>
    </w:p>
    <w:p w14:paraId="36A413D8" w14:textId="77777777" w:rsidR="000C2EA4" w:rsidRDefault="000C2EA4" w:rsidP="00A91B97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3D4370C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lastRenderedPageBreak/>
        <w:t>1. Основание и назначение разработки</w:t>
      </w:r>
    </w:p>
    <w:p w14:paraId="4F507FA1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Разработка клиент-серверной информационной системы технической поддержки интернет-провайдера выполняется на основании индивидуального учебного задания. Назначением системы является автоматизация внутренних процессов регистрационного учета, обработки и контроля выполнения обращений абонентов, а также централизованное управление справочниками и пользователями системы в рамках первой линии поддержки и административного сектора компании.</w:t>
      </w:r>
    </w:p>
    <w:p w14:paraId="5E3D2D23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2. Требования к программе или программному изделию</w:t>
      </w:r>
    </w:p>
    <w:p w14:paraId="6BF975E6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2.1. Описание целевой аудитории (описание ролей пользователей)</w:t>
      </w:r>
    </w:p>
    <w:p w14:paraId="5C2CDEC1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Целевой аудиторией информационной системы являются штатные сотрудники интернет-провайдера, работающие в единой локальной вычислительной сети. В системе предусмотрено жесткое разграничение прав и функций на основе двух ключевых ролей.</w:t>
      </w:r>
    </w:p>
    <w:p w14:paraId="406A8906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Первой ролью является </w:t>
      </w: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Оператор технической поддержки (Первая линия)</w:t>
      </w:r>
      <w:r w:rsidRPr="00176583">
        <w:rPr>
          <w:rFonts w:ascii="Times New Roman" w:hAnsi="Times New Roman" w:cs="Times New Roman"/>
          <w:sz w:val="28"/>
          <w:szCs w:val="28"/>
          <w:lang/>
        </w:rPr>
        <w:t>. В эту группу входят сотрудники call-центра и специалисты первичного приема заявлений. Оператор обладает навыками базовой работы с персональным компьютером и веб-интерфейсами. Основными задачами оператора являются оперативный поиск абонентов в базе данных, регистрация поступающих жалоб и технических сбоев, установка начальных приоритетов тикетов, проведение первично доступной диагностики и внесение текстовых комментариев по ходу обработки обращения.</w:t>
      </w:r>
    </w:p>
    <w:p w14:paraId="52178F22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Второй ролью является </w:t>
      </w: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Администратор системы (Старший инженер / Системный администратор)</w:t>
      </w:r>
      <w:r w:rsidRPr="00176583">
        <w:rPr>
          <w:rFonts w:ascii="Times New Roman" w:hAnsi="Times New Roman" w:cs="Times New Roman"/>
          <w:sz w:val="28"/>
          <w:szCs w:val="28"/>
          <w:lang/>
        </w:rPr>
        <w:t>. Представители данной роли обладают квалификацией в области администрирования баз данных и управления информационными системами. Администратор отвечает за поддержание работоспособности комплекса, управление учетными записями операторов, конфигурирование нормативно-справочной информации, формирование аналитической отчетности по производительности службы поддержки, а также за коррекцию или удаление недостоверных данных.</w:t>
      </w:r>
    </w:p>
    <w:p w14:paraId="6CDAF107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2.2. Функциональные требования (с разграничением по ролям пользователей)</w:t>
      </w:r>
    </w:p>
    <w:p w14:paraId="265D860B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Функциональные требования определяют внешнее поведение системы и перечень сервисов, предоставляемых каждой категории пользователей.</w:t>
      </w:r>
    </w:p>
    <w:p w14:paraId="6CEC0812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Функциональные требования для роли «Оператор»:</w:t>
      </w:r>
    </w:p>
    <w:p w14:paraId="35FE7D98" w14:textId="77777777" w:rsidR="00176583" w:rsidRPr="00176583" w:rsidRDefault="00176583" w:rsidP="00176583">
      <w:pPr>
        <w:numPr>
          <w:ilvl w:val="0"/>
          <w:numId w:val="15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Авторизация в системе: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входа в личный кабинет с использованием индивидуальной пары логина и пароля.</w:t>
      </w:r>
    </w:p>
    <w:p w14:paraId="7F250F26" w14:textId="77777777" w:rsidR="00176583" w:rsidRPr="00176583" w:rsidRDefault="00176583" w:rsidP="00176583">
      <w:pPr>
        <w:numPr>
          <w:ilvl w:val="0"/>
          <w:numId w:val="15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Поиск и просмотр карточки абонента: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быстрого поиска записи абонента по номеру лицевого счета/договора, фамилии клиента, номеру телефона или адресу подключения.</w:t>
      </w:r>
    </w:p>
    <w:p w14:paraId="4BC32A54" w14:textId="77777777" w:rsidR="00176583" w:rsidRPr="00176583" w:rsidRDefault="00176583" w:rsidP="00176583">
      <w:pPr>
        <w:numPr>
          <w:ilvl w:val="0"/>
          <w:numId w:val="15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Регистрация обращения (создание тикета):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создания нового тикета с заполнением полей темы, подробного описания </w:t>
      </w:r>
      <w:r w:rsidRPr="00176583">
        <w:rPr>
          <w:rFonts w:ascii="Times New Roman" w:hAnsi="Times New Roman" w:cs="Times New Roman"/>
          <w:sz w:val="28"/>
          <w:szCs w:val="28"/>
          <w:lang/>
        </w:rPr>
        <w:lastRenderedPageBreak/>
        <w:t>проблемы, привязкой к конкретному абоненту, выбором категории неисправности и назначением уровня приоритета.</w:t>
      </w:r>
    </w:p>
    <w:p w14:paraId="193BA65E" w14:textId="77777777" w:rsidR="00176583" w:rsidRPr="00176583" w:rsidRDefault="00176583" w:rsidP="00176583">
      <w:pPr>
        <w:numPr>
          <w:ilvl w:val="0"/>
          <w:numId w:val="15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Управление статусом обращения: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изменения текущего состояния тикета в соответствии с жизненным циклом (например, «Новое», «В работе», «Ожидает ответа», «Решено», «Закрыто»).</w:t>
      </w:r>
    </w:p>
    <w:p w14:paraId="206A336D" w14:textId="77777777" w:rsidR="00176583" w:rsidRPr="00176583" w:rsidRDefault="00176583" w:rsidP="00176583">
      <w:pPr>
        <w:numPr>
          <w:ilvl w:val="0"/>
          <w:numId w:val="15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Ведение истории обработки: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добавления хронологических текстовых комментариев в карточку тикета с автоматической фиксацией даты, времени и автора записи.</w:t>
      </w:r>
    </w:p>
    <w:p w14:paraId="254396D2" w14:textId="77777777" w:rsidR="00176583" w:rsidRPr="00176583" w:rsidRDefault="00176583" w:rsidP="00176583">
      <w:pPr>
        <w:numPr>
          <w:ilvl w:val="0"/>
          <w:numId w:val="15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Фильтрация и просмотр списка тикетов: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отображения списка всех обращений с возможностью сортировки и фильтрации по статусу, категории, дате создания и назначенному приоритету.</w:t>
      </w:r>
    </w:p>
    <w:p w14:paraId="2CFDAEF0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Функциональные требования для роли «Администратор»:</w:t>
      </w:r>
    </w:p>
    <w:p w14:paraId="1B2CECF4" w14:textId="77777777" w:rsidR="00176583" w:rsidRPr="00176583" w:rsidRDefault="00176583" w:rsidP="00176583">
      <w:pPr>
        <w:numPr>
          <w:ilvl w:val="0"/>
          <w:numId w:val="16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Управление пользователями: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полный цикл администрирования учетных записей сотрудников, включая создание новых аккаунтов, редактирование персональных данных, сброс паролей, изменение назначенной роли и блокировку доступа.</w:t>
      </w:r>
    </w:p>
    <w:p w14:paraId="258B1639" w14:textId="77777777" w:rsidR="00176583" w:rsidRPr="00176583" w:rsidRDefault="00176583" w:rsidP="00176583">
      <w:pPr>
        <w:numPr>
          <w:ilvl w:val="0"/>
          <w:numId w:val="16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Управление нормативно-справочной информацией: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добавления, редактирования и удаления категорий проблем (например, «Отсутствие авторизации», «Низкая скорость», «Финансовые вопросы») и уровней приоритетов.</w:t>
      </w:r>
    </w:p>
    <w:p w14:paraId="63E04A6B" w14:textId="77777777" w:rsidR="00176583" w:rsidRPr="00176583" w:rsidRDefault="00176583" w:rsidP="00176583">
      <w:pPr>
        <w:numPr>
          <w:ilvl w:val="0"/>
          <w:numId w:val="16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Мониторинг и аудирование: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просмотр полных системных логов действий пользователей в системе.</w:t>
      </w:r>
    </w:p>
    <w:p w14:paraId="2E93D02D" w14:textId="77777777" w:rsidR="00176583" w:rsidRPr="00176583" w:rsidRDefault="00176583" w:rsidP="00176583">
      <w:pPr>
        <w:numPr>
          <w:ilvl w:val="0"/>
          <w:numId w:val="16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Формирование сводной отчетности: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генерации агрегированных отчетов за выбранный временной период по количеству поступивших и закрытых тикетов, среднему времени решения проблем и статистике загрузки отдельных операторов.</w:t>
      </w:r>
    </w:p>
    <w:p w14:paraId="77A61800" w14:textId="77777777" w:rsidR="00176583" w:rsidRPr="00176583" w:rsidRDefault="00176583" w:rsidP="00176583">
      <w:pPr>
        <w:numPr>
          <w:ilvl w:val="0"/>
          <w:numId w:val="16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Администрирование данных: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редактирования или удаления ошибочно созданных тикетов и записей абонентов для обеспечения purity базы данных.</w:t>
      </w:r>
    </w:p>
    <w:p w14:paraId="39F3A70B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2.3. Основные системные требования</w:t>
      </w:r>
    </w:p>
    <w:p w14:paraId="535C3254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Архитектура продукта</w:t>
      </w:r>
    </w:p>
    <w:p w14:paraId="1303987C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Система проектируется по классической </w:t>
      </w: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двухуровневой (или трехуровневой) клиент-серверной архитектуре</w:t>
      </w:r>
      <w:r w:rsidRPr="00176583">
        <w:rPr>
          <w:rFonts w:ascii="Times New Roman" w:hAnsi="Times New Roman" w:cs="Times New Roman"/>
          <w:sz w:val="28"/>
          <w:szCs w:val="28"/>
          <w:lang/>
        </w:rPr>
        <w:t>.</w:t>
      </w:r>
    </w:p>
    <w:p w14:paraId="0BFD89F8" w14:textId="77777777" w:rsidR="00176583" w:rsidRPr="00176583" w:rsidRDefault="00176583" w:rsidP="00176583">
      <w:pPr>
        <w:numPr>
          <w:ilvl w:val="0"/>
          <w:numId w:val="17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Серверный слой (Back-End &amp; DB):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содержит реляционную базу данных и сервер приложений, реализующий бизнес-логику, авторизацию (JWT/Session), проверку прав доступа и валидацию входящих запросов.</w:t>
      </w:r>
    </w:p>
    <w:p w14:paraId="18A2960F" w14:textId="77777777" w:rsidR="00176583" w:rsidRPr="00176583" w:rsidRDefault="00176583" w:rsidP="00176583">
      <w:pPr>
        <w:numPr>
          <w:ilvl w:val="0"/>
          <w:numId w:val="17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Клиентский слой (Front-End / Desktop Client):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предоставляет пользователю графический интерфейс (GUI/Web), формирует визуальные формы на основе данных, полученных с сервера по защищенным сетевым протоколам, и передает введенные пользователем данные обратно на сервер.</w:t>
      </w:r>
    </w:p>
    <w:p w14:paraId="3063824F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lastRenderedPageBreak/>
        <w:t>Описание возможных структур данных</w:t>
      </w:r>
    </w:p>
    <w:p w14:paraId="748AE7C3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База данных системы представляет собой реляционную модель, состоящую из следующих взаимосвязанных сущностей:</w:t>
      </w:r>
    </w:p>
    <w:p w14:paraId="0FEA2698" w14:textId="77777777" w:rsidR="00176583" w:rsidRPr="00176583" w:rsidRDefault="00176583" w:rsidP="00176583">
      <w:pPr>
        <w:numPr>
          <w:ilvl w:val="0"/>
          <w:numId w:val="18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Users (Пользователи): user_id (PK), login, password_hash, full_name, role_id (FK), is_active.</w:t>
      </w:r>
    </w:p>
    <w:p w14:paraId="24D74759" w14:textId="77777777" w:rsidR="00176583" w:rsidRPr="00176583" w:rsidRDefault="00176583" w:rsidP="00176583">
      <w:pPr>
        <w:numPr>
          <w:ilvl w:val="0"/>
          <w:numId w:val="18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Roles (Роли): role_id (PK), role_name (Оператор, Администратор).</w:t>
      </w:r>
    </w:p>
    <w:p w14:paraId="71D8E8A9" w14:textId="77777777" w:rsidR="00176583" w:rsidRPr="00176583" w:rsidRDefault="00176583" w:rsidP="00176583">
      <w:pPr>
        <w:numPr>
          <w:ilvl w:val="0"/>
          <w:numId w:val="18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Subscribers (Абоненты): subscriber_id (PK), contract_number, full_name, phone, address, balance, tariff_plan.</w:t>
      </w:r>
    </w:p>
    <w:p w14:paraId="2962989A" w14:textId="77777777" w:rsidR="00176583" w:rsidRPr="00176583" w:rsidRDefault="00176583" w:rsidP="00176583">
      <w:pPr>
        <w:numPr>
          <w:ilvl w:val="0"/>
          <w:numId w:val="18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Categories (Категории проблем): category_id (PK), category_name, description.</w:t>
      </w:r>
    </w:p>
    <w:p w14:paraId="46851380" w14:textId="77777777" w:rsidR="00176583" w:rsidRPr="00176583" w:rsidRDefault="00176583" w:rsidP="00176583">
      <w:pPr>
        <w:numPr>
          <w:ilvl w:val="0"/>
          <w:numId w:val="18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Tickets (Обращения/Тикеты): ticket_id (PK), subscriber_id (FK), author_id (FK), category_id (FK), title, description, status, priority, created_at, closed_at.</w:t>
      </w:r>
    </w:p>
    <w:p w14:paraId="7A4A013E" w14:textId="77777777" w:rsidR="00176583" w:rsidRPr="00176583" w:rsidRDefault="00176583" w:rsidP="00176583">
      <w:pPr>
        <w:numPr>
          <w:ilvl w:val="0"/>
          <w:numId w:val="18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sz w:val="28"/>
          <w:szCs w:val="28"/>
          <w:lang/>
        </w:rPr>
        <w:t>TicketComments (История обработки): comment_id (PK), ticket_id (FK), user_id (FK), comment_text, created_at.</w:t>
      </w:r>
    </w:p>
    <w:p w14:paraId="041EAF5F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Описание интерфейсов</w:t>
      </w:r>
    </w:p>
    <w:p w14:paraId="283A8F21" w14:textId="77777777" w:rsidR="00176583" w:rsidRPr="00176583" w:rsidRDefault="00176583" w:rsidP="00176583">
      <w:pPr>
        <w:numPr>
          <w:ilvl w:val="0"/>
          <w:numId w:val="19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Пользовательский интерфейс: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графический, оконный/веб-интерфейс, адаптированный под экраны с разрешением от 1280x720 пикселей, обеспечивающий ввод данных через стандартные формы и таблицы.</w:t>
      </w:r>
    </w:p>
    <w:p w14:paraId="6991A0A1" w14:textId="77777777" w:rsidR="00176583" w:rsidRPr="00176583" w:rsidRDefault="00176583" w:rsidP="00176583">
      <w:pPr>
        <w:numPr>
          <w:ilvl w:val="0"/>
          <w:numId w:val="19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Программный интерфейс (API):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взаимодействие между клиентом и сервером осуществляется через RESTful API с передачей данных в формате JSON по протоколу HTTP/HTTPS, либо через стандартизованное сетевое драйверное соединение (например, ADO.NET/JDBC).</w:t>
      </w:r>
    </w:p>
    <w:p w14:paraId="12CC30CF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Предполагаемые технологии</w:t>
      </w:r>
    </w:p>
    <w:p w14:paraId="3E793364" w14:textId="77777777" w:rsidR="00176583" w:rsidRPr="00176583" w:rsidRDefault="00176583" w:rsidP="00176583">
      <w:pPr>
        <w:numPr>
          <w:ilvl w:val="0"/>
          <w:numId w:val="20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СУБД: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PostgreSQL / Microsoft SQL Server / MySQL.</w:t>
      </w:r>
    </w:p>
    <w:p w14:paraId="4AB55407" w14:textId="77777777" w:rsidR="00176583" w:rsidRPr="00176583" w:rsidRDefault="00176583" w:rsidP="00176583">
      <w:pPr>
        <w:numPr>
          <w:ilvl w:val="0"/>
          <w:numId w:val="20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Серверная часть (Back-End):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C# (.NET Core / ASP.NET Core), Node.js, Go или Java (Spring Boot).</w:t>
      </w:r>
    </w:p>
    <w:p w14:paraId="29655C13" w14:textId="77777777" w:rsidR="00176583" w:rsidRPr="00176583" w:rsidRDefault="00176583" w:rsidP="00176583">
      <w:pPr>
        <w:numPr>
          <w:ilvl w:val="0"/>
          <w:numId w:val="20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Клиентская часть (Front-End):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React / Vue.js (для Web-клиента) или C# WPF / WinForms / Electron (для Desktop-клиента).</w:t>
      </w:r>
    </w:p>
    <w:p w14:paraId="3089FBFA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Показатели качества и требования к структуре</w:t>
      </w:r>
    </w:p>
    <w:p w14:paraId="38946CB4" w14:textId="77777777" w:rsidR="00176583" w:rsidRPr="00176583" w:rsidRDefault="00176583" w:rsidP="00176583">
      <w:pPr>
        <w:numPr>
          <w:ilvl w:val="0"/>
          <w:numId w:val="21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Масштабируемость: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способность сервера обрабатывать возрастающий объем записей в базе данных за счет оптимизации индексов и наращивания аппаратных ресурсов.</w:t>
      </w:r>
    </w:p>
    <w:p w14:paraId="311B08C9" w14:textId="77777777" w:rsidR="00176583" w:rsidRPr="00176583" w:rsidRDefault="00176583" w:rsidP="00176583">
      <w:pPr>
        <w:numPr>
          <w:ilvl w:val="0"/>
          <w:numId w:val="21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Распределенность: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возможность подключения клиентских рабочих мест из любых сегментов корпоративной сети провайдера.</w:t>
      </w:r>
    </w:p>
    <w:p w14:paraId="752CE739" w14:textId="77777777" w:rsidR="00176583" w:rsidRPr="00176583" w:rsidRDefault="00176583" w:rsidP="00176583">
      <w:pPr>
        <w:numPr>
          <w:ilvl w:val="0"/>
          <w:numId w:val="21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Модульность: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логическое разделение системы на независимые модули (авторизация, управление тикетами, администрирование, отчетность).</w:t>
      </w:r>
    </w:p>
    <w:p w14:paraId="56AF7E9A" w14:textId="77777777" w:rsidR="00176583" w:rsidRPr="00176583" w:rsidRDefault="00176583" w:rsidP="00176583">
      <w:pPr>
        <w:numPr>
          <w:ilvl w:val="0"/>
          <w:numId w:val="21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Открытость: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наличие документированных структур данных для потенциальной интеграции с внешними системами.</w:t>
      </w:r>
    </w:p>
    <w:p w14:paraId="2598AE64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2.4. Основные аппаратные требования (состав и параметры технических средств)</w:t>
      </w:r>
    </w:p>
    <w:p w14:paraId="6D670100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lastRenderedPageBreak/>
        <w:t>Требования к серверу (Сервер приложений и СУБД)</w:t>
      </w:r>
    </w:p>
    <w:p w14:paraId="239E5291" w14:textId="77777777" w:rsidR="00176583" w:rsidRPr="00176583" w:rsidRDefault="00176583" w:rsidP="00176583">
      <w:pPr>
        <w:numPr>
          <w:ilvl w:val="0"/>
          <w:numId w:val="22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Процессор (CPU):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64-разрядный x86-64 процессор, не менее 4 ядер, тактовая частота от 2.4 GHz.</w:t>
      </w:r>
    </w:p>
    <w:p w14:paraId="0BD23801" w14:textId="77777777" w:rsidR="00176583" w:rsidRPr="00176583" w:rsidRDefault="00176583" w:rsidP="00176583">
      <w:pPr>
        <w:numPr>
          <w:ilvl w:val="0"/>
          <w:numId w:val="22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Оперативная память (RAM):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не менее 8 GB (рекомендуется 16 GB для обеспечения высокого показателя кэширования запросов СУБД).</w:t>
      </w:r>
    </w:p>
    <w:p w14:paraId="1ABB421A" w14:textId="77777777" w:rsidR="00176583" w:rsidRPr="00176583" w:rsidRDefault="00176583" w:rsidP="00176583">
      <w:pPr>
        <w:numPr>
          <w:ilvl w:val="0"/>
          <w:numId w:val="22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Дисковая подсистема (Storage):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накопитель SSD/NVMe объемом не менее 128 GB (высокая скорость случайного чтения/записи IOPS).</w:t>
      </w:r>
    </w:p>
    <w:p w14:paraId="1CE39AB7" w14:textId="77777777" w:rsidR="00176583" w:rsidRPr="00176583" w:rsidRDefault="00176583" w:rsidP="00176583">
      <w:pPr>
        <w:numPr>
          <w:ilvl w:val="0"/>
          <w:numId w:val="22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Сетевой интерфейс: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сетевая карта 1000 Мбит/с (1 Gbps Ethernet).</w:t>
      </w:r>
    </w:p>
    <w:p w14:paraId="62B32BF4" w14:textId="77777777" w:rsidR="00176583" w:rsidRPr="00176583" w:rsidRDefault="00176583" w:rsidP="00176583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Требования к клиентскому рабочему месту (Рабочая станция оператора/администратора)</w:t>
      </w:r>
    </w:p>
    <w:p w14:paraId="0EAA28CE" w14:textId="77777777" w:rsidR="00176583" w:rsidRPr="00176583" w:rsidRDefault="00176583" w:rsidP="00176583">
      <w:pPr>
        <w:numPr>
          <w:ilvl w:val="0"/>
          <w:numId w:val="23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Процессор (CPU):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2-ядерный процессор с тактовой частотой от 2.0 GHz.</w:t>
      </w:r>
    </w:p>
    <w:p w14:paraId="30EC0F4C" w14:textId="77777777" w:rsidR="00176583" w:rsidRPr="00176583" w:rsidRDefault="00176583" w:rsidP="00176583">
      <w:pPr>
        <w:numPr>
          <w:ilvl w:val="0"/>
          <w:numId w:val="23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Оперативная память (RAM):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не менее 4 GB.</w:t>
      </w:r>
    </w:p>
    <w:p w14:paraId="6B13B3BE" w14:textId="77777777" w:rsidR="00176583" w:rsidRPr="00176583" w:rsidRDefault="00176583" w:rsidP="00176583">
      <w:pPr>
        <w:numPr>
          <w:ilvl w:val="0"/>
          <w:numId w:val="23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Дисковая подсистема: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свободное дисковое пространство не менее 2 GB для установки клиентского ПО и временных файлов.</w:t>
      </w:r>
    </w:p>
    <w:p w14:paraId="6DE377C2" w14:textId="77777777" w:rsidR="00176583" w:rsidRPr="00176583" w:rsidRDefault="00176583" w:rsidP="00176583">
      <w:pPr>
        <w:numPr>
          <w:ilvl w:val="0"/>
          <w:numId w:val="23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Дисплей: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монитор с поддержкой разрешения не менее 1280x720 (рекомендуется Full HD 1920x1080).</w:t>
      </w:r>
    </w:p>
    <w:p w14:paraId="4A763181" w14:textId="77777777" w:rsidR="00176583" w:rsidRPr="00176583" w:rsidRDefault="00176583" w:rsidP="00176583">
      <w:pPr>
        <w:numPr>
          <w:ilvl w:val="0"/>
          <w:numId w:val="23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Устройства ввода: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стандартная клавиатура и манипулятор «мышь».</w:t>
      </w:r>
    </w:p>
    <w:p w14:paraId="33560E96" w14:textId="77777777" w:rsidR="00176583" w:rsidRPr="00176583" w:rsidRDefault="00176583" w:rsidP="00176583">
      <w:pPr>
        <w:numPr>
          <w:ilvl w:val="0"/>
          <w:numId w:val="23"/>
        </w:num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  <w:r w:rsidRPr="00176583">
        <w:rPr>
          <w:rFonts w:ascii="Times New Roman" w:hAnsi="Times New Roman" w:cs="Times New Roman"/>
          <w:b/>
          <w:bCs/>
          <w:sz w:val="28"/>
          <w:szCs w:val="28"/>
          <w:lang/>
        </w:rPr>
        <w:t>Сетевой интерфейс:</w:t>
      </w:r>
      <w:r w:rsidRPr="00176583">
        <w:rPr>
          <w:rFonts w:ascii="Times New Roman" w:hAnsi="Times New Roman" w:cs="Times New Roman"/>
          <w:sz w:val="28"/>
          <w:szCs w:val="28"/>
          <w:lang/>
        </w:rPr>
        <w:t xml:space="preserve"> сетевой адаптер 100/1000 Мбит/с.</w:t>
      </w:r>
    </w:p>
    <w:p w14:paraId="659BF7C9" w14:textId="77777777" w:rsidR="000C2EA4" w:rsidRPr="00A91B97" w:rsidRDefault="000C2EA4" w:rsidP="00A91B97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</w:p>
    <w:p w14:paraId="247EB937" w14:textId="638DB760" w:rsidR="00285A33" w:rsidRPr="00A91B97" w:rsidRDefault="00285A33" w:rsidP="00A91B97">
      <w:pPr>
        <w:tabs>
          <w:tab w:val="num" w:pos="360"/>
        </w:tabs>
        <w:spacing w:after="0"/>
        <w:jc w:val="both"/>
        <w:rPr>
          <w:rFonts w:ascii="Times New Roman" w:hAnsi="Times New Roman" w:cs="Times New Roman"/>
          <w:sz w:val="28"/>
          <w:szCs w:val="28"/>
          <w:lang/>
        </w:rPr>
      </w:pPr>
    </w:p>
    <w:sectPr w:rsidR="00285A33" w:rsidRPr="00A91B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27AAB"/>
    <w:multiLevelType w:val="multilevel"/>
    <w:tmpl w:val="B822634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27A78D2"/>
    <w:multiLevelType w:val="multilevel"/>
    <w:tmpl w:val="D50E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43CA2"/>
    <w:multiLevelType w:val="multilevel"/>
    <w:tmpl w:val="BB8C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013ED"/>
    <w:multiLevelType w:val="hybridMultilevel"/>
    <w:tmpl w:val="919C739C"/>
    <w:lvl w:ilvl="0" w:tplc="9CCA6C84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CA103CA"/>
    <w:multiLevelType w:val="multilevel"/>
    <w:tmpl w:val="045A5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03B64"/>
    <w:multiLevelType w:val="multilevel"/>
    <w:tmpl w:val="B822634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1114A4B"/>
    <w:multiLevelType w:val="multilevel"/>
    <w:tmpl w:val="BFE4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319EC"/>
    <w:multiLevelType w:val="multilevel"/>
    <w:tmpl w:val="60C02F2C"/>
    <w:lvl w:ilvl="0">
      <w:start w:val="1"/>
      <w:numFmt w:val="decimal"/>
      <w:lvlText w:val="%1."/>
      <w:lvlJc w:val="left"/>
      <w:pPr>
        <w:tabs>
          <w:tab w:val="num" w:pos="8866"/>
        </w:tabs>
        <w:ind w:left="8866" w:hanging="360"/>
      </w:pPr>
    </w:lvl>
    <w:lvl w:ilvl="1" w:tentative="1">
      <w:start w:val="1"/>
      <w:numFmt w:val="decimal"/>
      <w:lvlText w:val="%2."/>
      <w:lvlJc w:val="left"/>
      <w:pPr>
        <w:tabs>
          <w:tab w:val="num" w:pos="9586"/>
        </w:tabs>
        <w:ind w:left="9586" w:hanging="360"/>
      </w:pPr>
    </w:lvl>
    <w:lvl w:ilvl="2" w:tentative="1">
      <w:start w:val="1"/>
      <w:numFmt w:val="decimal"/>
      <w:lvlText w:val="%3."/>
      <w:lvlJc w:val="left"/>
      <w:pPr>
        <w:tabs>
          <w:tab w:val="num" w:pos="10306"/>
        </w:tabs>
        <w:ind w:left="10306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6"/>
        </w:tabs>
        <w:ind w:left="11026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6"/>
        </w:tabs>
        <w:ind w:left="11746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6"/>
        </w:tabs>
        <w:ind w:left="12466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6"/>
        </w:tabs>
        <w:ind w:left="13186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6"/>
        </w:tabs>
        <w:ind w:left="13906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6"/>
        </w:tabs>
        <w:ind w:left="14626" w:hanging="360"/>
      </w:pPr>
    </w:lvl>
  </w:abstractNum>
  <w:abstractNum w:abstractNumId="8" w15:restartNumberingAfterBreak="0">
    <w:nsid w:val="39540B03"/>
    <w:multiLevelType w:val="multilevel"/>
    <w:tmpl w:val="3416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8C5B1C"/>
    <w:multiLevelType w:val="hybridMultilevel"/>
    <w:tmpl w:val="C8F0558C"/>
    <w:lvl w:ilvl="0" w:tplc="840059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D0F1AF0"/>
    <w:multiLevelType w:val="multilevel"/>
    <w:tmpl w:val="27BE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1F59CD"/>
    <w:multiLevelType w:val="multilevel"/>
    <w:tmpl w:val="ABEA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CD7AF3"/>
    <w:multiLevelType w:val="multilevel"/>
    <w:tmpl w:val="04E0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F53AC0"/>
    <w:multiLevelType w:val="multilevel"/>
    <w:tmpl w:val="4E78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021842"/>
    <w:multiLevelType w:val="multilevel"/>
    <w:tmpl w:val="93940040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5" w15:restartNumberingAfterBreak="0">
    <w:nsid w:val="57DE180E"/>
    <w:multiLevelType w:val="multilevel"/>
    <w:tmpl w:val="FE38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42303C"/>
    <w:multiLevelType w:val="multilevel"/>
    <w:tmpl w:val="532E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0B4452"/>
    <w:multiLevelType w:val="multilevel"/>
    <w:tmpl w:val="5AB68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32364C"/>
    <w:multiLevelType w:val="multilevel"/>
    <w:tmpl w:val="5E64B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F35678"/>
    <w:multiLevelType w:val="multilevel"/>
    <w:tmpl w:val="B822634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7CE6467F"/>
    <w:multiLevelType w:val="multilevel"/>
    <w:tmpl w:val="60702036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63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21" w15:restartNumberingAfterBreak="0">
    <w:nsid w:val="7E7937D0"/>
    <w:multiLevelType w:val="multilevel"/>
    <w:tmpl w:val="B822634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7F8151E4"/>
    <w:multiLevelType w:val="multilevel"/>
    <w:tmpl w:val="A6C8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6035117">
    <w:abstractNumId w:val="4"/>
  </w:num>
  <w:num w:numId="2" w16cid:durableId="416366408">
    <w:abstractNumId w:val="7"/>
  </w:num>
  <w:num w:numId="3" w16cid:durableId="1261639182">
    <w:abstractNumId w:val="18"/>
  </w:num>
  <w:num w:numId="4" w16cid:durableId="1435399764">
    <w:abstractNumId w:val="13"/>
  </w:num>
  <w:num w:numId="5" w16cid:durableId="235475600">
    <w:abstractNumId w:val="12"/>
  </w:num>
  <w:num w:numId="6" w16cid:durableId="962493035">
    <w:abstractNumId w:val="15"/>
  </w:num>
  <w:num w:numId="7" w16cid:durableId="1461150511">
    <w:abstractNumId w:val="9"/>
  </w:num>
  <w:num w:numId="8" w16cid:durableId="235016988">
    <w:abstractNumId w:val="3"/>
  </w:num>
  <w:num w:numId="9" w16cid:durableId="765926597">
    <w:abstractNumId w:val="21"/>
  </w:num>
  <w:num w:numId="10" w16cid:durableId="1093357420">
    <w:abstractNumId w:val="0"/>
  </w:num>
  <w:num w:numId="11" w16cid:durableId="383599449">
    <w:abstractNumId w:val="20"/>
  </w:num>
  <w:num w:numId="12" w16cid:durableId="292639890">
    <w:abstractNumId w:val="19"/>
  </w:num>
  <w:num w:numId="13" w16cid:durableId="1855486720">
    <w:abstractNumId w:val="14"/>
  </w:num>
  <w:num w:numId="14" w16cid:durableId="775563723">
    <w:abstractNumId w:val="5"/>
  </w:num>
  <w:num w:numId="15" w16cid:durableId="1441338559">
    <w:abstractNumId w:val="1"/>
  </w:num>
  <w:num w:numId="16" w16cid:durableId="1791362136">
    <w:abstractNumId w:val="2"/>
  </w:num>
  <w:num w:numId="17" w16cid:durableId="1363626379">
    <w:abstractNumId w:val="16"/>
  </w:num>
  <w:num w:numId="18" w16cid:durableId="1126461568">
    <w:abstractNumId w:val="6"/>
  </w:num>
  <w:num w:numId="19" w16cid:durableId="1539270708">
    <w:abstractNumId w:val="10"/>
  </w:num>
  <w:num w:numId="20" w16cid:durableId="587739170">
    <w:abstractNumId w:val="17"/>
  </w:num>
  <w:num w:numId="21" w16cid:durableId="802384792">
    <w:abstractNumId w:val="8"/>
  </w:num>
  <w:num w:numId="22" w16cid:durableId="920407039">
    <w:abstractNumId w:val="22"/>
  </w:num>
  <w:num w:numId="23" w16cid:durableId="18482487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B8E"/>
    <w:rsid w:val="000C2EA4"/>
    <w:rsid w:val="00166B8B"/>
    <w:rsid w:val="00176583"/>
    <w:rsid w:val="00285A33"/>
    <w:rsid w:val="003D3A5E"/>
    <w:rsid w:val="00823934"/>
    <w:rsid w:val="008F2B14"/>
    <w:rsid w:val="009C20D2"/>
    <w:rsid w:val="00A91B97"/>
    <w:rsid w:val="00B03791"/>
    <w:rsid w:val="00B32B8E"/>
    <w:rsid w:val="00BF5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D1C95"/>
  <w15:chartTrackingRefBased/>
  <w15:docId w15:val="{1217F4D8-4846-4F31-85C4-7E66B22A7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791"/>
    <w:pPr>
      <w:spacing w:line="254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2B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B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B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B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B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B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B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B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2B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2B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2B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2B8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2B8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2B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2B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2B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2B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2B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2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B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2B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2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2B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2B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2B8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2B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2B8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32B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8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9774B6-5267-43E3-8740-DC2E95E845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2849</Words>
  <Characters>16245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Ghigher GG</dc:creator>
  <cp:keywords/>
  <dc:description/>
  <cp:lastModifiedBy>Ghigher GG</cp:lastModifiedBy>
  <cp:revision>5</cp:revision>
  <dcterms:created xsi:type="dcterms:W3CDTF">2026-09-10T13:45:00Z</dcterms:created>
  <dcterms:modified xsi:type="dcterms:W3CDTF">2026-09-10T14:38:00Z</dcterms:modified>
</cp:coreProperties>
</file>