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066738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proofErr w:type="spellStart"/>
                  <w:r>
                    <w:t>Portofolio</w:t>
                  </w:r>
                  <w:proofErr w:type="spellEnd"/>
                </w:p>
                <w:p w:rsidR="00F27DEA" w:rsidRDefault="00066738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066738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066738">
                    <w:rPr>
                      <w:lang w:val="ro-RO"/>
                    </w:rPr>
                    <w:t>Github</w:t>
                  </w:r>
                </w:p>
                <w:p w:rsidR="00FB738B" w:rsidRDefault="00066738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bookmarkStart w:id="0" w:name="_GoBack"/>
                  <w:bookmarkEnd w:id="0"/>
                  <w:r w:rsidRPr="00066738">
                    <w:t>LinkedIn</w:t>
                  </w:r>
                </w:p>
                <w:p w:rsidR="00FB738B" w:rsidRDefault="00066738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06673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06673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054746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45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St.</w:t>
                  </w:r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2416E0">
                    <w:rPr>
                      <w:rStyle w:val="Hyperlink"/>
                      <w:color w:val="auto"/>
                      <w:u w:val="none"/>
                    </w:rPr>
                    <w:t>Baia</w:t>
                  </w:r>
                  <w:proofErr w:type="spellEnd"/>
                  <w:r w:rsidRPr="002416E0">
                    <w:rPr>
                      <w:rStyle w:val="Hyperlink"/>
                      <w:color w:val="auto"/>
                      <w:u w:val="none"/>
                    </w:rPr>
                    <w:t xml:space="preserve">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proofErr w:type="spellStart"/>
                  <w:r w:rsidRPr="00CD7A8E">
                    <w:t>Babeș</w:t>
                  </w:r>
                  <w:proofErr w:type="spellEnd"/>
                  <w:r w:rsidRPr="00CD7A8E">
                    <w:t xml:space="preserve"> </w:t>
                  </w:r>
                  <w:r w:rsidR="00CD7A8E">
                    <w:t>-</w:t>
                  </w:r>
                  <w:r w:rsidRPr="00CD7A8E">
                    <w:t xml:space="preserve"> </w:t>
                  </w:r>
                  <w:proofErr w:type="spellStart"/>
                  <w:r w:rsidRPr="00CD7A8E">
                    <w:t>Bolyai</w:t>
                  </w:r>
                  <w:proofErr w:type="spellEnd"/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="00CD7A8E">
                    <w:rPr>
                      <w:lang w:val="ro-RO"/>
                    </w:rPr>
                    <w:t>J</w:t>
                  </w:r>
                  <w:r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54746"/>
    <w:rsid w:val="00066738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41D6F-2D96-424B-B190-DE2C7138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263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42</cp:revision>
  <cp:lastPrinted>2024-04-08T15:07:00Z</cp:lastPrinted>
  <dcterms:created xsi:type="dcterms:W3CDTF">2024-04-08T12:14:00Z</dcterms:created>
  <dcterms:modified xsi:type="dcterms:W3CDTF">2024-04-08T18:53:00Z</dcterms:modified>
</cp:coreProperties>
</file>