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7096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 Ionela</w:t>
            </w:r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3442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CA3D6A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8C2521" w:rsidP="00FB738B">
                  <w:pPr>
                    <w:spacing w:before="20"/>
                  </w:pPr>
                  <w:r>
                    <w:t>Portofoliu</w:t>
                  </w:r>
                </w:p>
                <w:p w:rsidR="00F27DEA" w:rsidRDefault="00CA3D6A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CA3D6A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CA3D6A" w:rsidP="00FB738B">
                  <w:pPr>
                    <w:spacing w:before="20"/>
                    <w:rPr>
                      <w:rStyle w:val="Hyperlink"/>
                    </w:rPr>
                  </w:pPr>
                  <w:hyperlink r:id="rId9" w:history="1">
                    <w:r w:rsidR="00C56E45" w:rsidRPr="00FB738B">
                      <w:rPr>
                        <w:rStyle w:val="Hyperlink"/>
                        <w:color w:val="auto"/>
                        <w:u w:val="none"/>
                        <w:lang w:val="ro-RO"/>
                      </w:rPr>
                      <w:t>Github</w:t>
                    </w:r>
                  </w:hyperlink>
                </w:p>
                <w:p w:rsidR="00FB738B" w:rsidRDefault="00CA3D6A" w:rsidP="00C56E45">
                  <w:pPr>
                    <w:spacing w:before="40"/>
                    <w:rPr>
                      <w:rStyle w:val="Hyperlink"/>
                    </w:rPr>
                  </w:pPr>
                  <w:hyperlink r:id="rId10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CA3D6A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hyperlink r:id="rId12" w:history="1">
                    <w:r w:rsidR="00C56E45" w:rsidRPr="00FB738B">
                      <w:rPr>
                        <w:rStyle w:val="Hyperlink"/>
                        <w:color w:val="auto"/>
                        <w:u w:val="none"/>
                      </w:rPr>
                      <w:t>LinkedIn</w:t>
                    </w:r>
                  </w:hyperlink>
                </w:p>
                <w:p w:rsidR="00FB738B" w:rsidRDefault="00CA3D6A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CA3D6A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5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CA3D6A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6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 xml:space="preserve">(+40) </w:t>
                  </w:r>
                  <w:r w:rsidR="00EF4D08" w:rsidRPr="00054746">
                    <w:rPr>
                      <w:rStyle w:val="Hyperlink"/>
                      <w:color w:val="auto"/>
                      <w:u w:val="none"/>
                    </w:rPr>
                    <w:t>748 010 870</w:t>
                  </w:r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FB738B" w:rsidRDefault="00F04E0A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Str. Mărășești Nr. 45</w:t>
                  </w:r>
                </w:p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>Baia Mare, România</w:t>
                  </w:r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Educație și formare profesională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>Universitatea Babeș - Bolyai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 xml:space="preserve">Facultatea de matematică și </w:t>
                  </w:r>
                  <w:r>
                    <w:rPr>
                      <w:lang w:val="ro-RO"/>
                    </w:rPr>
                    <w:t>informatică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 de studiu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Matematică și Informatică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Col</w:t>
                  </w:r>
                  <w:r>
                    <w:rPr>
                      <w:lang w:val="ro-RO"/>
                    </w:rPr>
                    <w:t>egiul Național "Vasile Lucaciu"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</w:t>
                  </w:r>
                  <w:r w:rsidRPr="00FA288F">
                    <w:rPr>
                      <w:rStyle w:val="Heading5Char"/>
                    </w:rPr>
                    <w:t xml:space="preserve"> de studiu</w:t>
                  </w:r>
                  <w:r w:rsidRPr="00FA288F">
                    <w:rPr>
                      <w:rStyle w:val="Heading5Char"/>
                      <w:lang w:val="ro-RO"/>
                    </w:rPr>
                    <w:t>:</w:t>
                  </w:r>
                  <w:r w:rsidRPr="000F059B">
                    <w:rPr>
                      <w:lang w:val="ro-RO"/>
                    </w:rPr>
                    <w:t xml:space="preserve"> Matematică și Informatică</w:t>
                  </w:r>
                </w:p>
                <w:p w:rsidR="00485FAA" w:rsidRPr="00D03ED2" w:rsidRDefault="00485FAA" w:rsidP="00BD094B"/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Experiență profesională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485FAA" w:rsidP="007E3321">
                  <w:pPr>
                    <w:spacing w:before="120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S</w:t>
                  </w:r>
                  <w:r>
                    <w:rPr>
                      <w:lang w:val="ro-RO"/>
                    </w:rPr>
                    <w:t xml:space="preserve">ep 2023 - </w:t>
                  </w:r>
                  <w:r w:rsidRPr="000F059B">
                    <w:rPr>
                      <w:lang w:val="ro-RO"/>
                    </w:rPr>
                    <w:t>Ian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485FAA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204C91">
                    <w:rPr>
                      <w:lang w:val="ro-RO"/>
                    </w:rPr>
                    <w:t>Dezvoltator Software</w:t>
                  </w:r>
                </w:p>
                <w:p w:rsidR="00485FAA" w:rsidRPr="000F059B" w:rsidRDefault="00485FAA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SELECTSOFT S.R.L.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elaborat programe pentru diverse cerințe, atât pe frontend cât și pe backend.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realizat teste asupra funcționalităților care urmau a intra în producție, prin care am împiedicat 100% din bug-urile existente a fi întâmpinate de utilizatori.</w:t>
                  </w:r>
                </w:p>
                <w:p w:rsidR="00485FAA" w:rsidRPr="00BD094B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redactat documentații pentru structura bazei de date, care a servit ca un punct de referință util în dezvoltarea noilor funcționalități.</w:t>
                  </w:r>
                </w:p>
              </w:tc>
            </w:tr>
          </w:tbl>
          <w:p w:rsidR="00485FAA" w:rsidRPr="008C7D2F" w:rsidRDefault="00485FAA"/>
        </w:tc>
      </w:tr>
      <w:tr w:rsidR="00C50D65" w:rsidTr="00045864">
        <w:trPr>
          <w:trHeight w:val="8900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50D65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BA20BE">
              <w:rPr>
                <w:b w:val="0"/>
                <w:lang w:val="ro-RO"/>
              </w:rPr>
              <w:t>Competențe lingvistice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Română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limbă maternă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Engleză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1032"/>
                    <w:gridCol w:w="2747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</w:t>
                        </w:r>
                        <w:r w:rsidR="00CA3D6A">
                          <w:rPr>
                            <w:lang w:val="ro-RO"/>
                          </w:rPr>
                          <w:t>s</w:t>
                        </w:r>
                        <w:bookmarkStart w:id="0" w:name="_GoBack"/>
                        <w:bookmarkEnd w:id="0"/>
                        <w:r>
                          <w:rPr>
                            <w:lang w:val="ro-RO"/>
                          </w:rPr>
                          <w:t>cultare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scriere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citire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vorbire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C50D65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Compentențe digitale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Programare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Gestionarea bazelor de date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Design digital și Ilustrații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Modelare 3D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45864"/>
    <w:rsid w:val="000D58FA"/>
    <w:rsid w:val="000F059B"/>
    <w:rsid w:val="0011235F"/>
    <w:rsid w:val="00172A82"/>
    <w:rsid w:val="001C4DDE"/>
    <w:rsid w:val="001E5F91"/>
    <w:rsid w:val="00204C91"/>
    <w:rsid w:val="003401EF"/>
    <w:rsid w:val="00414B09"/>
    <w:rsid w:val="00485FAA"/>
    <w:rsid w:val="004C013C"/>
    <w:rsid w:val="00587A7C"/>
    <w:rsid w:val="00641870"/>
    <w:rsid w:val="00685B7A"/>
    <w:rsid w:val="00691F7C"/>
    <w:rsid w:val="006D0932"/>
    <w:rsid w:val="006D3707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A3D6A"/>
    <w:rsid w:val="00CB64B4"/>
    <w:rsid w:val="00CC4090"/>
    <w:rsid w:val="00D03ED2"/>
    <w:rsid w:val="00D75F5C"/>
    <w:rsid w:val="00D943F3"/>
    <w:rsid w:val="00E16A78"/>
    <w:rsid w:val="00ED6E7A"/>
    <w:rsid w:val="00EF4D08"/>
    <w:rsid w:val="00F04E0A"/>
    <w:rsid w:val="00F27DEA"/>
    <w:rsid w:val="00F41D27"/>
    <w:rsid w:val="00FA288F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E006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ionela-ghi%C8%99a-937168203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hyperlink" Target="https://www.linkedin.com/in/ionela-ghi%C8%99a-937168203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ghisaionel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ghisaionela@gmail.com" TargetMode="External"/><Relationship Id="rId10" Type="http://schemas.openxmlformats.org/officeDocument/2006/relationships/hyperlink" Target="https://github.com/GhisaIonel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A7E5A-2D6F-4498-9980-6DBFCE28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286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37</cp:revision>
  <cp:lastPrinted>2024-04-08T17:45:00Z</cp:lastPrinted>
  <dcterms:created xsi:type="dcterms:W3CDTF">2024-04-08T12:14:00Z</dcterms:created>
  <dcterms:modified xsi:type="dcterms:W3CDTF">2024-04-08T18:22:00Z</dcterms:modified>
</cp:coreProperties>
</file>