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036" w:rsidRDefault="00783036"/>
    <w:p w:rsidR="00783036" w:rsidRDefault="00783036"/>
    <w:p w:rsidR="00783036" w:rsidRPr="00A34CD0" w:rsidRDefault="00F10A83" w:rsidP="00A34CD0">
      <w:pPr>
        <w:shd w:val="clear" w:color="auto" w:fill="D9D9D9" w:themeFill="background1" w:themeFillShade="D9"/>
        <w:jc w:val="center"/>
        <w:rPr>
          <w:lang w:val="fr-FR"/>
        </w:rPr>
      </w:pPr>
      <w:r w:rsidRPr="00A34CD0">
        <w:rPr>
          <w:b/>
          <w:color w:val="1F4E79"/>
          <w:sz w:val="44"/>
          <w:lang w:val="fr-FR"/>
        </w:rPr>
        <w:t>RAPPORT DE PROJET TUTORÉ</w:t>
      </w:r>
    </w:p>
    <w:p w:rsidR="00783036" w:rsidRPr="00A34CD0" w:rsidRDefault="00783036">
      <w:pPr>
        <w:rPr>
          <w:lang w:val="fr-FR"/>
        </w:rPr>
      </w:pPr>
    </w:p>
    <w:p w:rsidR="00A34CD0" w:rsidRDefault="00F10A83">
      <w:pPr>
        <w:jc w:val="center"/>
        <w:rPr>
          <w:b/>
          <w:color w:val="2E74B5"/>
          <w:sz w:val="36"/>
          <w:lang w:val="fr-FR"/>
        </w:rPr>
      </w:pPr>
      <w:r w:rsidRPr="00A34CD0">
        <w:rPr>
          <w:b/>
          <w:color w:val="2E74B5"/>
          <w:sz w:val="36"/>
          <w:lang w:val="fr-FR"/>
        </w:rPr>
        <w:t>Plateforme de gestion des opportunités</w:t>
      </w:r>
      <w:r w:rsidR="00A34CD0">
        <w:rPr>
          <w:b/>
          <w:color w:val="2E74B5"/>
          <w:sz w:val="36"/>
          <w:lang w:val="fr-FR"/>
        </w:rPr>
        <w:t xml:space="preserve"> </w:t>
      </w:r>
    </w:p>
    <w:p w:rsidR="00783036" w:rsidRPr="00A34CD0" w:rsidRDefault="00F10A83">
      <w:pPr>
        <w:jc w:val="center"/>
        <w:rPr>
          <w:lang w:val="fr-FR"/>
        </w:rPr>
      </w:pPr>
      <w:proofErr w:type="gramStart"/>
      <w:r w:rsidRPr="00A34CD0">
        <w:rPr>
          <w:b/>
          <w:color w:val="2E74B5"/>
          <w:sz w:val="36"/>
          <w:lang w:val="fr-FR"/>
        </w:rPr>
        <w:t>de</w:t>
      </w:r>
      <w:proofErr w:type="gramEnd"/>
      <w:r w:rsidRPr="00A34CD0">
        <w:rPr>
          <w:b/>
          <w:color w:val="2E74B5"/>
          <w:sz w:val="36"/>
          <w:lang w:val="fr-FR"/>
        </w:rPr>
        <w:t xml:space="preserve"> bourses et stages</w:t>
      </w:r>
    </w:p>
    <w:p w:rsidR="00783036" w:rsidRPr="00A34CD0" w:rsidRDefault="00783036">
      <w:pPr>
        <w:rPr>
          <w:lang w:val="fr-FR"/>
        </w:rPr>
      </w:pPr>
    </w:p>
    <w:p w:rsidR="00783036" w:rsidRPr="00A34CD0" w:rsidRDefault="00F10A83">
      <w:pPr>
        <w:jc w:val="center"/>
        <w:rPr>
          <w:lang w:val="fr-FR"/>
        </w:rPr>
      </w:pPr>
      <w:proofErr w:type="spellStart"/>
      <w:r w:rsidRPr="00A34CD0">
        <w:rPr>
          <w:b/>
          <w:i/>
          <w:color w:val="2E74B5"/>
          <w:sz w:val="32"/>
          <w:lang w:val="fr-FR"/>
        </w:rPr>
        <w:t>SongTaaba</w:t>
      </w:r>
      <w:proofErr w:type="spellEnd"/>
    </w:p>
    <w:p w:rsidR="00783036" w:rsidRPr="00A34CD0" w:rsidRDefault="00783036">
      <w:pPr>
        <w:rPr>
          <w:lang w:val="fr-FR"/>
        </w:rPr>
      </w:pPr>
    </w:p>
    <w:p w:rsidR="00783036" w:rsidRPr="00A34CD0" w:rsidRDefault="00783036">
      <w:pPr>
        <w:rPr>
          <w:lang w:val="fr-FR"/>
        </w:rPr>
      </w:pPr>
    </w:p>
    <w:p w:rsidR="00783036" w:rsidRPr="00A34CD0" w:rsidRDefault="00783036">
      <w:pPr>
        <w:rPr>
          <w:lang w:val="fr-FR"/>
        </w:rPr>
      </w:pPr>
    </w:p>
    <w:p w:rsidR="00783036" w:rsidRPr="00A34CD0" w:rsidRDefault="00783036">
      <w:pPr>
        <w:rPr>
          <w:lang w:val="fr-FR"/>
        </w:rPr>
      </w:pPr>
    </w:p>
    <w:p w:rsidR="00783036" w:rsidRPr="00A34CD0" w:rsidRDefault="00783036">
      <w:pPr>
        <w:rPr>
          <w:lang w:val="fr-FR"/>
        </w:rPr>
      </w:pPr>
    </w:p>
    <w:p w:rsidR="00783036" w:rsidRPr="00A34CD0" w:rsidRDefault="00F10A83">
      <w:pPr>
        <w:jc w:val="center"/>
        <w:rPr>
          <w:lang w:val="fr-FR"/>
        </w:rPr>
      </w:pPr>
      <w:r w:rsidRPr="00A34CD0">
        <w:rPr>
          <w:sz w:val="26"/>
          <w:lang w:val="fr-FR"/>
        </w:rPr>
        <w:t xml:space="preserve">Réalisé par : </w:t>
      </w:r>
      <w:r w:rsidR="00A34CD0">
        <w:rPr>
          <w:sz w:val="26"/>
          <w:lang w:val="fr-FR"/>
        </w:rPr>
        <w:t>KIMA Ghislain</w:t>
      </w:r>
    </w:p>
    <w:p w:rsidR="00783036" w:rsidRPr="00A34CD0" w:rsidRDefault="00F10A83">
      <w:pPr>
        <w:jc w:val="center"/>
        <w:rPr>
          <w:lang w:val="fr-FR"/>
        </w:rPr>
      </w:pPr>
      <w:r w:rsidRPr="00A34CD0">
        <w:rPr>
          <w:sz w:val="26"/>
          <w:lang w:val="fr-FR"/>
        </w:rPr>
        <w:t xml:space="preserve">Filière : </w:t>
      </w:r>
      <w:r w:rsidR="00A34CD0">
        <w:rPr>
          <w:sz w:val="26"/>
          <w:lang w:val="fr-FR"/>
        </w:rPr>
        <w:t>Génie Logiciel / Développeur pure</w:t>
      </w:r>
    </w:p>
    <w:p w:rsidR="00783036" w:rsidRPr="00A34CD0" w:rsidRDefault="00F10A83">
      <w:pPr>
        <w:jc w:val="center"/>
        <w:rPr>
          <w:lang w:val="fr-FR"/>
        </w:rPr>
      </w:pPr>
      <w:r w:rsidRPr="00A34CD0">
        <w:rPr>
          <w:sz w:val="26"/>
          <w:lang w:val="fr-FR"/>
        </w:rPr>
        <w:t>Encadré par :</w:t>
      </w:r>
      <w:r w:rsidR="00A34CD0">
        <w:rPr>
          <w:sz w:val="26"/>
          <w:lang w:val="fr-FR"/>
        </w:rPr>
        <w:t xml:space="preserve"> Professeur Christian OUEDRAOGO</w:t>
      </w:r>
    </w:p>
    <w:p w:rsidR="00783036" w:rsidRPr="00A34CD0" w:rsidRDefault="00F10A83">
      <w:pPr>
        <w:jc w:val="center"/>
        <w:rPr>
          <w:lang w:val="fr-FR"/>
        </w:rPr>
      </w:pPr>
      <w:r w:rsidRPr="00A34CD0">
        <w:rPr>
          <w:sz w:val="26"/>
          <w:lang w:val="fr-FR"/>
        </w:rPr>
        <w:t>Établissement :</w:t>
      </w:r>
      <w:r w:rsidR="00A34CD0">
        <w:rPr>
          <w:sz w:val="26"/>
          <w:lang w:val="fr-FR"/>
        </w:rPr>
        <w:t xml:space="preserve"> Université Virtuelle du Burkina Faso</w:t>
      </w:r>
    </w:p>
    <w:p w:rsidR="00783036" w:rsidRPr="00A34CD0" w:rsidRDefault="00F10A83">
      <w:pPr>
        <w:jc w:val="center"/>
        <w:rPr>
          <w:lang w:val="fr-FR"/>
        </w:rPr>
      </w:pPr>
      <w:r w:rsidRPr="00A34CD0">
        <w:rPr>
          <w:sz w:val="26"/>
          <w:lang w:val="fr-FR"/>
        </w:rPr>
        <w:t xml:space="preserve">Année </w:t>
      </w:r>
      <w:r w:rsidRPr="00A34CD0">
        <w:rPr>
          <w:sz w:val="26"/>
          <w:lang w:val="fr-FR"/>
        </w:rPr>
        <w:t>académique : 2025 – 2026</w:t>
      </w:r>
    </w:p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>Résumé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, qui signifie « </w:t>
      </w:r>
      <w:r w:rsidR="00A34CD0">
        <w:rPr>
          <w:lang w:val="fr-FR"/>
        </w:rPr>
        <w:t>l’entraide</w:t>
      </w:r>
      <w:r w:rsidRPr="00A34CD0">
        <w:rPr>
          <w:lang w:val="fr-FR"/>
        </w:rPr>
        <w:t xml:space="preserve"> » en </w:t>
      </w:r>
      <w:proofErr w:type="spellStart"/>
      <w:r w:rsidRPr="00A34CD0">
        <w:rPr>
          <w:lang w:val="fr-FR"/>
        </w:rPr>
        <w:t>mooré</w:t>
      </w:r>
      <w:proofErr w:type="spellEnd"/>
      <w:r w:rsidRPr="00A34CD0">
        <w:rPr>
          <w:lang w:val="fr-FR"/>
        </w:rPr>
        <w:t>, est une plateforme numérique destinée à faciliter l'accès des étudiants aux opportunités de bourses d'études et de stages. Face à la dispersion des informations sur l</w:t>
      </w:r>
      <w:r w:rsidRPr="00A34CD0">
        <w:rPr>
          <w:lang w:val="fr-FR"/>
        </w:rPr>
        <w:t>es bourses disponibles et la difficulté des étudiants à identifier les opportunités adaptées à leur profil</w:t>
      </w:r>
      <w:r w:rsidR="00A34CD0">
        <w:rPr>
          <w:lang w:val="fr-FR"/>
        </w:rPr>
        <w:t xml:space="preserve"> et à temps</w:t>
      </w:r>
      <w:r w:rsidRPr="00A34CD0">
        <w:rPr>
          <w:lang w:val="fr-FR"/>
        </w:rPr>
        <w:t xml:space="preserve">, ce projet propose une solution centralisée combinant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automatique de données, gestion intelligente des opportunités et interface mobile intu</w:t>
      </w:r>
      <w:r w:rsidRPr="00A34CD0">
        <w:rPr>
          <w:lang w:val="fr-FR"/>
        </w:rPr>
        <w:t>itive.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La plateforme repose sur une architecture moderne : un backend développé avec </w:t>
      </w:r>
      <w:proofErr w:type="spellStart"/>
      <w:r w:rsidRPr="00A34CD0">
        <w:rPr>
          <w:b/>
          <w:lang w:val="fr-FR"/>
        </w:rPr>
        <w:t>Flask</w:t>
      </w:r>
      <w:proofErr w:type="spellEnd"/>
      <w:r w:rsidRPr="00A34CD0">
        <w:rPr>
          <w:lang w:val="fr-FR"/>
        </w:rPr>
        <w:t xml:space="preserve"> (Python 3.12), une base de données </w:t>
      </w:r>
      <w:r w:rsidRPr="00A34CD0">
        <w:rPr>
          <w:b/>
          <w:lang w:val="fr-FR"/>
        </w:rPr>
        <w:t>PostgreSQL</w:t>
      </w:r>
      <w:r w:rsidRPr="00A34CD0">
        <w:rPr>
          <w:lang w:val="fr-FR"/>
        </w:rPr>
        <w:t xml:space="preserve">, une authentification sécurisée par JWT, et un frontend mobile/desktop développé avec Flutter. Le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automatique,</w:t>
      </w:r>
      <w:r w:rsidRPr="00A34CD0">
        <w:rPr>
          <w:lang w:val="fr-FR"/>
        </w:rPr>
        <w:t xml:space="preserve"> réalisé avec </w:t>
      </w:r>
      <w:r w:rsidRPr="00A34CD0">
        <w:rPr>
          <w:b/>
          <w:lang w:val="fr-FR"/>
        </w:rPr>
        <w:t>BeautifulSoup4</w:t>
      </w:r>
      <w:r w:rsidRPr="00A34CD0">
        <w:rPr>
          <w:lang w:val="fr-FR"/>
        </w:rPr>
        <w:t>, permet de collecter les offres de bourses et de stages depuis divers sites institutionnels et internationaux.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>Ce rapport présente l'ensemble du processus de développement : analyse des besoins, conception, implémentation, test</w:t>
      </w:r>
      <w:r w:rsidRPr="00A34CD0">
        <w:rPr>
          <w:lang w:val="fr-FR"/>
        </w:rPr>
        <w:t>s et perspectives d'évolution.</w:t>
      </w:r>
    </w:p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>1. Introduction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1.1 Contexte du projet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>Le Burkina Faso, comme de nombreux pays d'Afrique subsaharienne, connaît une croissance significative du nombre d'étudiants cherchant à poursuivre leurs études supérieures, que ce soit</w:t>
      </w:r>
      <w:r w:rsidRPr="00A34CD0">
        <w:rPr>
          <w:lang w:val="fr-FR"/>
        </w:rPr>
        <w:t xml:space="preserve"> sur le plan national ou à l'international. Cependant, l'accès aux opportunités de financement</w:t>
      </w:r>
      <w:r w:rsidR="00A34CD0">
        <w:rPr>
          <w:lang w:val="fr-FR"/>
        </w:rPr>
        <w:t xml:space="preserve"> (</w:t>
      </w:r>
      <w:r w:rsidRPr="00A34CD0">
        <w:rPr>
          <w:lang w:val="fr-FR"/>
        </w:rPr>
        <w:t>bourses d'études, allocations de recherche, offres de stages</w:t>
      </w:r>
      <w:r w:rsidR="00A34CD0">
        <w:rPr>
          <w:lang w:val="fr-FR"/>
        </w:rPr>
        <w:t xml:space="preserve">) </w:t>
      </w:r>
      <w:r w:rsidRPr="00A34CD0">
        <w:rPr>
          <w:lang w:val="fr-FR"/>
        </w:rPr>
        <w:t>reste un défi majeur pour la grande majorité de ces étudiants.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>Les informations relatives aux bo</w:t>
      </w:r>
      <w:r w:rsidRPr="00A34CD0">
        <w:rPr>
          <w:lang w:val="fr-FR"/>
        </w:rPr>
        <w:t>urses sont fragmentées sur de nombreux sites web : ambassades, organisations internationales, ministères, universités étrangères, fondations privées. Cette dispersion oblige les étudiants à consacrer un temps considérable à la recherche manuelle d'informat</w:t>
      </w:r>
      <w:r w:rsidRPr="00A34CD0">
        <w:rPr>
          <w:lang w:val="fr-FR"/>
        </w:rPr>
        <w:t>ions, avec le risque de manquer des opportunités importantes faute d'une veille systématique.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C'est dans ce contexte que s'inscrit le projet </w:t>
      </w: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: une plateforme intelligente qui automatise la collecte des offres de bourses et de stages, les </w:t>
      </w:r>
      <w:r w:rsidRPr="00A34CD0">
        <w:rPr>
          <w:lang w:val="fr-FR"/>
        </w:rPr>
        <w:t>centralise et les présente de manière claire et accessible à tous les étudiants, quel que soit leur niveau académique ou leur domaine d'études.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1.2 Objectifs du projet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Les objectifs principaux de </w:t>
      </w: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sont les suivants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b/>
          <w:u w:val="single"/>
          <w:lang w:val="fr-FR"/>
        </w:rPr>
        <w:t>Centraliser les opportunités</w:t>
      </w:r>
      <w:r w:rsidRPr="00A34CD0">
        <w:rPr>
          <w:lang w:val="fr-FR"/>
        </w:rPr>
        <w:t xml:space="preserve"> :</w:t>
      </w:r>
      <w:r w:rsidRPr="00A34CD0">
        <w:rPr>
          <w:lang w:val="fr-FR"/>
        </w:rPr>
        <w:t xml:space="preserve"> rassembler en un seul endroit toutes les offres de bourses et de stages disponibles pour les étudiants africains.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b/>
          <w:u w:val="single"/>
          <w:lang w:val="fr-FR"/>
        </w:rPr>
        <w:t>Automatiser la collecte</w:t>
      </w:r>
      <w:r w:rsidRPr="00A34CD0">
        <w:rPr>
          <w:lang w:val="fr-FR"/>
        </w:rPr>
        <w:t xml:space="preserve"> : mettre en place un système de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automatique pour extraire les informations depuis les sites institutionnels </w:t>
      </w:r>
      <w:r w:rsidRPr="00A34CD0">
        <w:rPr>
          <w:lang w:val="fr-FR"/>
        </w:rPr>
        <w:t>et les maintenir à jour.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b/>
          <w:u w:val="single"/>
          <w:lang w:val="fr-FR"/>
        </w:rPr>
        <w:t>Faciliter la recherche</w:t>
      </w:r>
      <w:r w:rsidRPr="00A34CD0">
        <w:rPr>
          <w:lang w:val="fr-FR"/>
        </w:rPr>
        <w:t xml:space="preserve"> : offrir des outils de filtrage avancés (pays, niveau d'études, domaine, deadline) pour permettre aux étudiants de trouver rapidement les opportunités correspondant à leur profil.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b/>
          <w:u w:val="single"/>
          <w:lang w:val="fr-FR"/>
        </w:rPr>
        <w:t>Personnaliser l'expérience</w:t>
      </w:r>
      <w:r w:rsidRPr="00A34CD0">
        <w:rPr>
          <w:lang w:val="fr-FR"/>
        </w:rPr>
        <w:t xml:space="preserve"> :</w:t>
      </w:r>
      <w:r w:rsidRPr="00A34CD0">
        <w:rPr>
          <w:lang w:val="fr-FR"/>
        </w:rPr>
        <w:t xml:space="preserve"> permettre à chaque étudiant de suivre les bourses qui l'intéressent, de gérer le statut de ses candidatures et de recevoir des alertes sur les nouvelles opportunités.</w:t>
      </w:r>
    </w:p>
    <w:p w:rsidR="00783036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b/>
          <w:u w:val="single"/>
          <w:lang w:val="fr-FR"/>
        </w:rPr>
        <w:t>Augmenter le taux de candidatures réussies</w:t>
      </w:r>
      <w:r w:rsidRPr="00A34CD0">
        <w:rPr>
          <w:lang w:val="fr-FR"/>
        </w:rPr>
        <w:t xml:space="preserve"> : en facilitant l'accès à l'information et en</w:t>
      </w:r>
      <w:r w:rsidRPr="00A34CD0">
        <w:rPr>
          <w:lang w:val="fr-FR"/>
        </w:rPr>
        <w:t xml:space="preserve"> aidant à la préparation des dossiers de candidature.</w:t>
      </w:r>
    </w:p>
    <w:p w:rsidR="00A34CD0" w:rsidRDefault="00A34CD0" w:rsidP="00A34CD0">
      <w:pPr>
        <w:pStyle w:val="ListBullet"/>
        <w:numPr>
          <w:ilvl w:val="0"/>
          <w:numId w:val="0"/>
        </w:numPr>
        <w:spacing w:after="80"/>
        <w:ind w:left="360"/>
        <w:jc w:val="both"/>
        <w:rPr>
          <w:b/>
          <w:u w:val="single"/>
          <w:lang w:val="fr-FR"/>
        </w:rPr>
      </w:pPr>
    </w:p>
    <w:p w:rsidR="00A34CD0" w:rsidRDefault="00A34CD0" w:rsidP="00A34CD0">
      <w:pPr>
        <w:pStyle w:val="ListBullet"/>
        <w:numPr>
          <w:ilvl w:val="0"/>
          <w:numId w:val="0"/>
        </w:numPr>
        <w:spacing w:after="80"/>
        <w:ind w:left="360"/>
        <w:jc w:val="both"/>
        <w:rPr>
          <w:lang w:val="fr-FR"/>
        </w:rPr>
      </w:pPr>
    </w:p>
    <w:p w:rsidR="00A34CD0" w:rsidRPr="00A34CD0" w:rsidRDefault="00A34CD0" w:rsidP="00A34CD0">
      <w:pPr>
        <w:pStyle w:val="ListBullet"/>
        <w:numPr>
          <w:ilvl w:val="0"/>
          <w:numId w:val="0"/>
        </w:numPr>
        <w:spacing w:after="80"/>
        <w:ind w:left="360"/>
        <w:jc w:val="both"/>
        <w:rPr>
          <w:lang w:val="fr-FR"/>
        </w:rPr>
      </w:pP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lastRenderedPageBreak/>
        <w:t>1.3 Description de la plateforme et des outils utilisés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est une application full-stack composée de plusieurs couches technologiques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83036">
        <w:trPr>
          <w:jc w:val="center"/>
        </w:trPr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Couche</w:t>
            </w:r>
          </w:p>
        </w:tc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Technologie</w:t>
            </w:r>
          </w:p>
        </w:tc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Rôle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Backend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Flask 3.1.1 (Python 3.12)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API REST, logique métier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Base de données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PostgreSQL + SQLAlchemy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Stockage des données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Authentification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Flask-JWT-Extended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Sécurisation des accès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Scraping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BeautifulSoup4 + Requests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Collecte automatique des bourses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Planification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APScheduler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Automatisation du scraping nocturne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Frontend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Flutter (Dart)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Interface mobile et desktop</w:t>
            </w:r>
          </w:p>
        </w:tc>
      </w:tr>
      <w:tr w:rsidR="00783036" w:rsidRPr="00A34CD0">
        <w:trPr>
          <w:jc w:val="center"/>
        </w:trPr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Migrations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Flask-Migrate (Alembic)</w:t>
            </w:r>
          </w:p>
        </w:tc>
        <w:tc>
          <w:tcPr>
            <w:tcW w:w="3041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Gestion des versions de BDD</w:t>
            </w:r>
          </w:p>
        </w:tc>
      </w:tr>
    </w:tbl>
    <w:p w:rsidR="00783036" w:rsidRPr="00A34CD0" w:rsidRDefault="00783036">
      <w:pPr>
        <w:rPr>
          <w:lang w:val="fr-FR"/>
        </w:rPr>
      </w:pPr>
    </w:p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>2. Analyse des besoins</w:t>
      </w:r>
    </w:p>
    <w:p w:rsidR="00783036" w:rsidRPr="00A34CD0" w:rsidRDefault="00F10A83" w:rsidP="009F31EB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2.1 Description des données collectées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>L</w:t>
      </w:r>
      <w:r w:rsidRPr="00A34CD0">
        <w:rPr>
          <w:lang w:val="fr-FR"/>
        </w:rPr>
        <w:t>es données</w:t>
      </w:r>
      <w:r w:rsidRPr="00A34CD0">
        <w:rPr>
          <w:lang w:val="fr-FR"/>
        </w:rPr>
        <w:t xml:space="preserve"> traitées par </w:t>
      </w: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proviennent de deux sources principales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Sources primaires (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) : sites web d'ambassades, d'organisations internationales (Union Africaine, Union Européenne, Agence Française de Développement), de ministères et d'universités </w:t>
      </w:r>
      <w:r w:rsidRPr="00A34CD0">
        <w:rPr>
          <w:lang w:val="fr-FR"/>
        </w:rPr>
        <w:t>étrangères proposant des bourses pour étudiants africains.</w:t>
      </w:r>
    </w:p>
    <w:p w:rsidR="009F31EB" w:rsidRDefault="00F10A83" w:rsidP="009F31EB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Sources secondaires : saisie manuelle par les administrateurs de la plateforme pour les opportunités non disponibles en ligne ou nécessitant une vérification préalable.</w:t>
      </w:r>
    </w:p>
    <w:p w:rsidR="009F31EB" w:rsidRPr="009F31EB" w:rsidRDefault="009F31EB" w:rsidP="009F31EB">
      <w:pPr>
        <w:pStyle w:val="ListBullet"/>
        <w:numPr>
          <w:ilvl w:val="0"/>
          <w:numId w:val="0"/>
        </w:numPr>
        <w:spacing w:after="80"/>
        <w:jc w:val="both"/>
        <w:rPr>
          <w:lang w:val="fr-FR"/>
        </w:rPr>
      </w:pPr>
    </w:p>
    <w:p w:rsidR="00783036" w:rsidRPr="00A34CD0" w:rsidRDefault="00F10A83" w:rsidP="009F31EB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lang w:val="fr-FR"/>
        </w:rPr>
      </w:pPr>
      <w:r w:rsidRPr="00A34CD0">
        <w:rPr>
          <w:color w:val="2E74B5"/>
          <w:sz w:val="28"/>
          <w:lang w:val="fr-FR"/>
        </w:rPr>
        <w:t>2.2 Analyse des utilisateurs cibles et de leurs besoi</w:t>
      </w:r>
      <w:r w:rsidRPr="00A34CD0">
        <w:rPr>
          <w:color w:val="2E74B5"/>
          <w:sz w:val="28"/>
          <w:lang w:val="fr-FR"/>
        </w:rPr>
        <w:t>ns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proofErr w:type="spellStart"/>
      <w:r w:rsidRPr="00A34CD0">
        <w:rPr>
          <w:lang w:val="fr-FR"/>
        </w:rPr>
        <w:t>S</w:t>
      </w:r>
      <w:r w:rsidRPr="00A34CD0">
        <w:rPr>
          <w:lang w:val="fr-FR"/>
        </w:rPr>
        <w:t>ongTaaba</w:t>
      </w:r>
      <w:proofErr w:type="spellEnd"/>
      <w:r w:rsidRPr="00A34CD0">
        <w:rPr>
          <w:lang w:val="fr-FR"/>
        </w:rPr>
        <w:t xml:space="preserve"> cible principalement trois catégories d'utilisateurs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783036">
        <w:trPr>
          <w:jc w:val="center"/>
        </w:trPr>
        <w:tc>
          <w:tcPr>
            <w:tcW w:w="4561" w:type="dxa"/>
            <w:shd w:val="clear" w:color="FFFFFF" w:fill="1F4E79"/>
          </w:tcPr>
          <w:p w:rsidR="00783036" w:rsidRDefault="00F10A83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Profil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utilisateur</w:t>
            </w:r>
            <w:proofErr w:type="spellEnd"/>
          </w:p>
        </w:tc>
        <w:tc>
          <w:tcPr>
            <w:tcW w:w="456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Besoins principaux</w:t>
            </w:r>
          </w:p>
        </w:tc>
      </w:tr>
      <w:tr w:rsidR="00783036" w:rsidRPr="00A34CD0">
        <w:trPr>
          <w:jc w:val="center"/>
        </w:trPr>
        <w:tc>
          <w:tcPr>
            <w:tcW w:w="4561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Étudiant en Licence (L1–L3)</w:t>
            </w:r>
          </w:p>
        </w:tc>
        <w:tc>
          <w:tcPr>
            <w:tcW w:w="4561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Stages académiques, bourses nationales, premier emploi</w:t>
            </w:r>
          </w:p>
        </w:tc>
      </w:tr>
      <w:tr w:rsidR="00783036" w:rsidRPr="00A34CD0">
        <w:trPr>
          <w:jc w:val="center"/>
        </w:trPr>
        <w:tc>
          <w:tcPr>
            <w:tcW w:w="4561" w:type="dxa"/>
            <w:shd w:val="clear" w:color="auto" w:fill="FFFFFF"/>
          </w:tcPr>
          <w:p w:rsidR="00783036" w:rsidRDefault="00F10A83">
            <w:pPr>
              <w:jc w:val="center"/>
            </w:pPr>
            <w:proofErr w:type="spellStart"/>
            <w:r>
              <w:rPr>
                <w:sz w:val="22"/>
              </w:rPr>
              <w:t>Étudiant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en</w:t>
            </w:r>
            <w:proofErr w:type="spellEnd"/>
            <w:r>
              <w:rPr>
                <w:sz w:val="22"/>
              </w:rPr>
              <w:t xml:space="preserve"> Master</w:t>
            </w:r>
          </w:p>
        </w:tc>
        <w:tc>
          <w:tcPr>
            <w:tcW w:w="4561" w:type="dxa"/>
            <w:shd w:val="clear" w:color="auto" w:fill="FFFFFF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 xml:space="preserve">Bourses internationales, programmes </w:t>
            </w:r>
            <w:r w:rsidRPr="00A34CD0">
              <w:rPr>
                <w:sz w:val="22"/>
                <w:lang w:val="fr-FR"/>
              </w:rPr>
              <w:t>d'excellence, thèses</w:t>
            </w:r>
          </w:p>
        </w:tc>
      </w:tr>
      <w:tr w:rsidR="00783036" w:rsidRPr="00A34CD0">
        <w:trPr>
          <w:jc w:val="center"/>
        </w:trPr>
        <w:tc>
          <w:tcPr>
            <w:tcW w:w="4561" w:type="dxa"/>
            <w:shd w:val="clear" w:color="auto" w:fill="EBF3FB"/>
          </w:tcPr>
          <w:p w:rsidR="00783036" w:rsidRDefault="00F10A83">
            <w:pPr>
              <w:jc w:val="center"/>
            </w:pPr>
            <w:proofErr w:type="spellStart"/>
            <w:r>
              <w:rPr>
                <w:sz w:val="22"/>
              </w:rPr>
              <w:t>Étudiant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Doctorat</w:t>
            </w:r>
            <w:proofErr w:type="spellEnd"/>
          </w:p>
        </w:tc>
        <w:tc>
          <w:tcPr>
            <w:tcW w:w="4561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Bourses de recherche, financement de thèse, mobilité</w:t>
            </w:r>
          </w:p>
        </w:tc>
      </w:tr>
      <w:tr w:rsidR="00783036" w:rsidRPr="00A34CD0">
        <w:trPr>
          <w:jc w:val="center"/>
        </w:trPr>
        <w:tc>
          <w:tcPr>
            <w:tcW w:w="4561" w:type="dxa"/>
            <w:shd w:val="clear" w:color="auto" w:fill="FFFFFF"/>
          </w:tcPr>
          <w:p w:rsidR="00783036" w:rsidRDefault="00F10A83">
            <w:pPr>
              <w:jc w:val="center"/>
            </w:pPr>
            <w:proofErr w:type="spellStart"/>
            <w:r>
              <w:rPr>
                <w:sz w:val="22"/>
              </w:rPr>
              <w:t>Administrateur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plateforme</w:t>
            </w:r>
            <w:proofErr w:type="spellEnd"/>
          </w:p>
        </w:tc>
        <w:tc>
          <w:tcPr>
            <w:tcW w:w="4561" w:type="dxa"/>
            <w:shd w:val="clear" w:color="auto" w:fill="FFFFFF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 xml:space="preserve">Gestion des sites, lancement du </w:t>
            </w:r>
            <w:proofErr w:type="spellStart"/>
            <w:r w:rsidRPr="00A34CD0">
              <w:rPr>
                <w:sz w:val="22"/>
                <w:lang w:val="fr-FR"/>
              </w:rPr>
              <w:t>scraping</w:t>
            </w:r>
            <w:proofErr w:type="spellEnd"/>
            <w:r w:rsidRPr="00A34CD0">
              <w:rPr>
                <w:sz w:val="22"/>
                <w:lang w:val="fr-FR"/>
              </w:rPr>
              <w:t>, modération</w:t>
            </w:r>
          </w:p>
        </w:tc>
      </w:tr>
    </w:tbl>
    <w:p w:rsidR="00783036" w:rsidRPr="00A34CD0" w:rsidRDefault="00783036">
      <w:pPr>
        <w:rPr>
          <w:lang w:val="fr-FR"/>
        </w:rPr>
      </w:pP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2.3 Étude de marché et concurrence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Plusieurs solutions existent pour aider les étudiants à trouver </w:t>
      </w:r>
      <w:r w:rsidRPr="00A34CD0">
        <w:rPr>
          <w:lang w:val="fr-FR"/>
        </w:rPr>
        <w:t>des bourses, mais aucune ne répond pleinement aux besoins spécifiques des étudiants burkinabè et africains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83036">
        <w:trPr>
          <w:jc w:val="center"/>
        </w:trPr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Solution</w:t>
            </w:r>
          </w:p>
        </w:tc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Forces</w:t>
            </w:r>
          </w:p>
        </w:tc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Limites</w:t>
            </w:r>
          </w:p>
        </w:tc>
      </w:tr>
      <w:tr w:rsidR="00783036" w:rsidRPr="00A34CD0">
        <w:trPr>
          <w:jc w:val="center"/>
        </w:trPr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Campus France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Bourses françaises bien référencées</w:t>
            </w:r>
          </w:p>
        </w:tc>
        <w:tc>
          <w:tcPr>
            <w:tcW w:w="3041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Centré sur la France, peu de bourses africaines</w:t>
            </w:r>
          </w:p>
        </w:tc>
      </w:tr>
      <w:tr w:rsidR="00783036" w:rsidRPr="00A34CD0">
        <w:trPr>
          <w:jc w:val="center"/>
        </w:trPr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Scholarship Portal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Large base internationale</w:t>
            </w:r>
          </w:p>
        </w:tc>
        <w:tc>
          <w:tcPr>
            <w:tcW w:w="3041" w:type="dxa"/>
            <w:shd w:val="clear" w:color="auto" w:fill="FFFFFF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Interface en anglais, non adapté au contexte africain</w:t>
            </w:r>
          </w:p>
        </w:tc>
      </w:tr>
      <w:tr w:rsidR="00783036" w:rsidRPr="00A34CD0">
        <w:trPr>
          <w:jc w:val="center"/>
        </w:trPr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proofErr w:type="spellStart"/>
            <w:r>
              <w:rPr>
                <w:sz w:val="22"/>
              </w:rPr>
              <w:t>Groupes</w:t>
            </w:r>
            <w:proofErr w:type="spellEnd"/>
            <w:r>
              <w:rPr>
                <w:sz w:val="22"/>
              </w:rPr>
              <w:t xml:space="preserve"> Facebook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Communautaire, gratuit</w:t>
            </w:r>
          </w:p>
        </w:tc>
        <w:tc>
          <w:tcPr>
            <w:tcW w:w="3041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Non structuré, pas de filtres, pas de notifications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proofErr w:type="spellStart"/>
            <w:r>
              <w:rPr>
                <w:sz w:val="22"/>
              </w:rPr>
              <w:t>SongTaaba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proofErr w:type="spellStart"/>
            <w:r w:rsidRPr="00A34CD0">
              <w:rPr>
                <w:sz w:val="22"/>
                <w:lang w:val="fr-FR"/>
              </w:rPr>
              <w:t>Scraping</w:t>
            </w:r>
            <w:proofErr w:type="spellEnd"/>
            <w:r w:rsidRPr="00A34CD0">
              <w:rPr>
                <w:sz w:val="22"/>
                <w:lang w:val="fr-FR"/>
              </w:rPr>
              <w:t xml:space="preserve"> auto, filtres, suivi candidatures, mobile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proofErr w:type="spellStart"/>
            <w:r>
              <w:rPr>
                <w:sz w:val="22"/>
              </w:rPr>
              <w:t>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cours</w:t>
            </w:r>
            <w:proofErr w:type="spellEnd"/>
            <w:r>
              <w:rPr>
                <w:sz w:val="22"/>
              </w:rPr>
              <w:t xml:space="preserve"> de </w:t>
            </w:r>
            <w:proofErr w:type="spellStart"/>
            <w:r>
              <w:rPr>
                <w:sz w:val="22"/>
              </w:rPr>
              <w:t>développement</w:t>
            </w:r>
            <w:proofErr w:type="spellEnd"/>
          </w:p>
        </w:tc>
      </w:tr>
    </w:tbl>
    <w:p w:rsidR="00783036" w:rsidRDefault="00783036"/>
    <w:p w:rsidR="00783036" w:rsidRDefault="00F10A83">
      <w:r>
        <w:br w:type="page"/>
      </w:r>
    </w:p>
    <w:p w:rsidR="00783036" w:rsidRDefault="00F10A83">
      <w:pPr>
        <w:pStyle w:val="Heading1"/>
      </w:pPr>
      <w:r>
        <w:rPr>
          <w:rFonts w:ascii="Times New Roman" w:hAnsi="Times New Roman"/>
          <w:color w:val="1F4E79"/>
          <w:sz w:val="32"/>
        </w:rPr>
        <w:lastRenderedPageBreak/>
        <w:t>3. Préparation et Exploration des données</w:t>
      </w:r>
    </w:p>
    <w:p w:rsidR="00783036" w:rsidRDefault="00F10A83">
      <w:pPr>
        <w:pStyle w:val="Heading2"/>
      </w:pPr>
      <w:r>
        <w:rPr>
          <w:rFonts w:ascii="Times New Roman" w:hAnsi="Times New Roman"/>
          <w:color w:val="2E74B5"/>
          <w:sz w:val="28"/>
        </w:rPr>
        <w:t>3.1 Pré-traitement des données</w:t>
      </w:r>
    </w:p>
    <w:p w:rsidR="00783036" w:rsidRDefault="00F10A83">
      <w:pPr>
        <w:pStyle w:val="Heading3"/>
      </w:pPr>
      <w:r>
        <w:rPr>
          <w:rFonts w:ascii="Times New Roman" w:hAnsi="Times New Roman"/>
          <w:color w:val="1F4E79"/>
        </w:rPr>
        <w:t>3.1.1 Nettoyage des données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Les données extraites par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nécessitent plusieurs étapes de nettoyage avant leur stockage en base de données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9F31EB">
        <w:rPr>
          <w:b/>
          <w:u w:val="single"/>
          <w:lang w:val="fr-FR"/>
        </w:rPr>
        <w:t xml:space="preserve">Suppression des </w:t>
      </w:r>
      <w:r w:rsidRPr="009F31EB">
        <w:rPr>
          <w:b/>
          <w:u w:val="single"/>
          <w:lang w:val="fr-FR"/>
        </w:rPr>
        <w:t>espaces superflus</w:t>
      </w:r>
      <w:r w:rsidRPr="00A34CD0">
        <w:rPr>
          <w:lang w:val="fr-FR"/>
        </w:rPr>
        <w:t xml:space="preserve"> : utilisation de </w:t>
      </w:r>
      <w:proofErr w:type="spellStart"/>
      <w:r w:rsidRPr="00A34CD0">
        <w:rPr>
          <w:lang w:val="fr-FR"/>
        </w:rPr>
        <w:t>get_text</w:t>
      </w:r>
      <w:proofErr w:type="spellEnd"/>
      <w:r w:rsidRPr="00A34CD0">
        <w:rPr>
          <w:lang w:val="fr-FR"/>
        </w:rPr>
        <w:t>(</w:t>
      </w:r>
      <w:proofErr w:type="spellStart"/>
      <w:r w:rsidRPr="00A34CD0">
        <w:rPr>
          <w:lang w:val="fr-FR"/>
        </w:rPr>
        <w:t>strip</w:t>
      </w:r>
      <w:proofErr w:type="spellEnd"/>
      <w:r w:rsidRPr="00A34CD0">
        <w:rPr>
          <w:lang w:val="fr-FR"/>
        </w:rPr>
        <w:t>=</w:t>
      </w:r>
      <w:proofErr w:type="spellStart"/>
      <w:r w:rsidRPr="00A34CD0">
        <w:rPr>
          <w:lang w:val="fr-FR"/>
        </w:rPr>
        <w:t>True</w:t>
      </w:r>
      <w:proofErr w:type="spellEnd"/>
      <w:r w:rsidRPr="00A34CD0">
        <w:rPr>
          <w:lang w:val="fr-FR"/>
        </w:rPr>
        <w:t xml:space="preserve">) de </w:t>
      </w:r>
      <w:proofErr w:type="spellStart"/>
      <w:r w:rsidRPr="00A34CD0">
        <w:rPr>
          <w:lang w:val="fr-FR"/>
        </w:rPr>
        <w:t>BeautifulSoup</w:t>
      </w:r>
      <w:proofErr w:type="spellEnd"/>
      <w:r w:rsidRPr="00A34CD0">
        <w:rPr>
          <w:lang w:val="fr-FR"/>
        </w:rPr>
        <w:t xml:space="preserve"> pour éliminer les espaces et sauts de ligne parasites.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9F31EB">
        <w:rPr>
          <w:b/>
          <w:u w:val="single"/>
          <w:lang w:val="fr-FR"/>
        </w:rPr>
        <w:t xml:space="preserve">Déduplication </w:t>
      </w:r>
      <w:r w:rsidRPr="00A34CD0">
        <w:rPr>
          <w:lang w:val="fr-FR"/>
        </w:rPr>
        <w:t>: avant chaque insertion, vérification de l'existence d'une bourse avec le même nom et le même site source.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9F31EB">
        <w:rPr>
          <w:b/>
          <w:u w:val="single"/>
          <w:lang w:val="fr-FR"/>
        </w:rPr>
        <w:t>Correction des URLs relatives</w:t>
      </w:r>
      <w:r w:rsidRPr="00A34CD0">
        <w:rPr>
          <w:lang w:val="fr-FR"/>
        </w:rPr>
        <w:t xml:space="preserve"> : les liens relatifs (commençant par /) sont complétés automatiquement avec le domaine de base du site source.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9F31EB">
        <w:rPr>
          <w:b/>
          <w:u w:val="single"/>
          <w:lang w:val="fr-FR"/>
        </w:rPr>
        <w:t>Gestion des valeurs manquantes</w:t>
      </w:r>
      <w:r w:rsidRPr="00A34CD0">
        <w:rPr>
          <w:lang w:val="fr-FR"/>
        </w:rPr>
        <w:t xml:space="preserve"> : les champs non obligatoires (montant, deadline, description) sont acceptés comme v</w:t>
      </w:r>
      <w:r w:rsidRPr="00A34CD0">
        <w:rPr>
          <w:lang w:val="fr-FR"/>
        </w:rPr>
        <w:t>aleurs nulles sans bloquer l'insertion.</w:t>
      </w:r>
    </w:p>
    <w:p w:rsidR="00783036" w:rsidRDefault="00F10A83">
      <w:pPr>
        <w:pStyle w:val="Heading3"/>
      </w:pPr>
      <w:r>
        <w:rPr>
          <w:rFonts w:ascii="Times New Roman" w:hAnsi="Times New Roman"/>
          <w:color w:val="1F4E79"/>
        </w:rPr>
        <w:t xml:space="preserve">3.1.2 Transformation des </w:t>
      </w:r>
      <w:proofErr w:type="spellStart"/>
      <w:r>
        <w:rPr>
          <w:rFonts w:ascii="Times New Roman" w:hAnsi="Times New Roman"/>
          <w:color w:val="1F4E79"/>
        </w:rPr>
        <w:t>données</w:t>
      </w:r>
      <w:proofErr w:type="spellEnd"/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9F31EB">
        <w:rPr>
          <w:b/>
          <w:u w:val="single"/>
          <w:lang w:val="fr-FR"/>
        </w:rPr>
        <w:t>Normalisation des montants</w:t>
      </w:r>
      <w:r w:rsidRPr="00A34CD0">
        <w:rPr>
          <w:lang w:val="fr-FR"/>
        </w:rPr>
        <w:t xml:space="preserve"> : conversion en chaîne de caractères pour uniformiser les formats (euros, FCFA, dollars).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9F31EB">
        <w:rPr>
          <w:b/>
          <w:u w:val="single"/>
          <w:lang w:val="fr-FR"/>
        </w:rPr>
        <w:t>Standardisation des dates</w:t>
      </w:r>
      <w:r w:rsidRPr="00A34CD0">
        <w:rPr>
          <w:lang w:val="fr-FR"/>
        </w:rPr>
        <w:t xml:space="preserve"> : les deadlines sont </w:t>
      </w:r>
      <w:r w:rsidR="009F31EB" w:rsidRPr="00A34CD0">
        <w:rPr>
          <w:lang w:val="fr-FR"/>
        </w:rPr>
        <w:t>stockés</w:t>
      </w:r>
      <w:r w:rsidRPr="00A34CD0">
        <w:rPr>
          <w:lang w:val="fr-FR"/>
        </w:rPr>
        <w:t xml:space="preserve"> au format </w:t>
      </w:r>
      <w:r w:rsidRPr="00A34CD0">
        <w:rPr>
          <w:lang w:val="fr-FR"/>
        </w:rPr>
        <w:t>DATE SQL pour permettre le tri et le filtrage.</w:t>
      </w:r>
    </w:p>
    <w:p w:rsidR="002605DE" w:rsidRDefault="00F10A83">
      <w:pPr>
        <w:pStyle w:val="ListBullet"/>
        <w:spacing w:after="80"/>
        <w:jc w:val="both"/>
        <w:rPr>
          <w:lang w:val="fr-FR"/>
        </w:rPr>
      </w:pPr>
      <w:r w:rsidRPr="009F31EB">
        <w:rPr>
          <w:b/>
          <w:u w:val="single"/>
          <w:lang w:val="fr-FR"/>
        </w:rPr>
        <w:t>Génération d'UUID</w:t>
      </w:r>
      <w:r w:rsidRPr="00A34CD0">
        <w:rPr>
          <w:lang w:val="fr-FR"/>
        </w:rPr>
        <w:t xml:space="preserve"> : chaque enregistrement reçoit un identifiant unique généré automatiquement (</w:t>
      </w:r>
      <w:proofErr w:type="gramStart"/>
      <w:r w:rsidRPr="00A34CD0">
        <w:rPr>
          <w:lang w:val="fr-FR"/>
        </w:rPr>
        <w:t>uuid.uuid</w:t>
      </w:r>
      <w:proofErr w:type="gramEnd"/>
      <w:r w:rsidRPr="00A34CD0">
        <w:rPr>
          <w:lang w:val="fr-FR"/>
        </w:rPr>
        <w:t>4()).</w:t>
      </w:r>
    </w:p>
    <w:p w:rsidR="002605DE" w:rsidRDefault="002605DE">
      <w:pPr>
        <w:rPr>
          <w:lang w:val="fr-FR"/>
        </w:rPr>
      </w:pPr>
      <w:r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>4. Conception et Modélisation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4.1 Choix des techniques d'analyse et des modèles</w:t>
      </w:r>
    </w:p>
    <w:p w:rsidR="00783036" w:rsidRDefault="00F10A83">
      <w:pPr>
        <w:spacing w:after="120" w:line="360" w:lineRule="exact"/>
        <w:jc w:val="both"/>
      </w:pPr>
      <w:r w:rsidRPr="00A34CD0">
        <w:rPr>
          <w:lang w:val="fr-FR"/>
        </w:rPr>
        <w:t xml:space="preserve">Le projet </w:t>
      </w: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repose sur des techniques de collecte et de traitement de données web, combinées à une architecture REST pour la diffusion des informations. </w:t>
      </w:r>
      <w:r>
        <w:t xml:space="preserve">Les </w:t>
      </w:r>
      <w:proofErr w:type="spellStart"/>
      <w:r>
        <w:t>choix</w:t>
      </w:r>
      <w:proofErr w:type="spellEnd"/>
      <w:r>
        <w:t xml:space="preserve"> t</w:t>
      </w:r>
      <w:r>
        <w:t xml:space="preserve">echniques </w:t>
      </w:r>
      <w:proofErr w:type="spellStart"/>
      <w:r>
        <w:t>sont</w:t>
      </w:r>
      <w:proofErr w:type="spellEnd"/>
      <w:r>
        <w:t xml:space="preserve"> justifiés comme suit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BeautifulSoup4 : choisi pour sa simplicité d'utilisation, sa robustesse face aux structures HTML variées et sa large compatibilité avec les </w:t>
      </w:r>
      <w:proofErr w:type="spellStart"/>
      <w:r w:rsidRPr="00A34CD0">
        <w:rPr>
          <w:lang w:val="fr-FR"/>
        </w:rPr>
        <w:t>parsers</w:t>
      </w:r>
      <w:proofErr w:type="spellEnd"/>
      <w:r w:rsidRPr="00A34CD0">
        <w:rPr>
          <w:lang w:val="fr-FR"/>
        </w:rPr>
        <w:t xml:space="preserve"> disponibles (</w:t>
      </w:r>
      <w:proofErr w:type="spellStart"/>
      <w:r w:rsidRPr="00A34CD0">
        <w:rPr>
          <w:lang w:val="fr-FR"/>
        </w:rPr>
        <w:t>lxml</w:t>
      </w:r>
      <w:proofErr w:type="spellEnd"/>
      <w:r w:rsidRPr="00A34CD0">
        <w:rPr>
          <w:lang w:val="fr-FR"/>
        </w:rPr>
        <w:t xml:space="preserve">, </w:t>
      </w:r>
      <w:proofErr w:type="spellStart"/>
      <w:proofErr w:type="gramStart"/>
      <w:r w:rsidRPr="00A34CD0">
        <w:rPr>
          <w:lang w:val="fr-FR"/>
        </w:rPr>
        <w:t>html.parser</w:t>
      </w:r>
      <w:proofErr w:type="spellEnd"/>
      <w:proofErr w:type="gramEnd"/>
      <w:r w:rsidRPr="00A34CD0">
        <w:rPr>
          <w:lang w:val="fr-FR"/>
        </w:rPr>
        <w:t>).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proofErr w:type="spellStart"/>
      <w:r w:rsidRPr="00A34CD0">
        <w:rPr>
          <w:lang w:val="fr-FR"/>
        </w:rPr>
        <w:t>Requests</w:t>
      </w:r>
      <w:proofErr w:type="spellEnd"/>
      <w:r w:rsidRPr="00A34CD0">
        <w:rPr>
          <w:lang w:val="fr-FR"/>
        </w:rPr>
        <w:t xml:space="preserve"> : bibliothèque HTTP standard</w:t>
      </w:r>
      <w:r w:rsidRPr="00A34CD0">
        <w:rPr>
          <w:lang w:val="fr-FR"/>
        </w:rPr>
        <w:t xml:space="preserve"> Python, choisie pour sa fiabilité et sa gestion complète des en-têtes HTTP (User-Agent, timeout, redirections).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proofErr w:type="spellStart"/>
      <w:r w:rsidRPr="00A34CD0">
        <w:rPr>
          <w:lang w:val="fr-FR"/>
        </w:rPr>
        <w:t>APScheduler</w:t>
      </w:r>
      <w:proofErr w:type="spellEnd"/>
      <w:r w:rsidRPr="00A34CD0">
        <w:rPr>
          <w:lang w:val="fr-FR"/>
        </w:rPr>
        <w:t xml:space="preserve"> : </w:t>
      </w:r>
      <w:proofErr w:type="spellStart"/>
      <w:r w:rsidRPr="00A34CD0">
        <w:rPr>
          <w:lang w:val="fr-FR"/>
        </w:rPr>
        <w:t>scheduler</w:t>
      </w:r>
      <w:proofErr w:type="spellEnd"/>
      <w:r w:rsidRPr="00A34CD0">
        <w:rPr>
          <w:lang w:val="fr-FR"/>
        </w:rPr>
        <w:t xml:space="preserve"> léger et intégrable directement dans </w:t>
      </w:r>
      <w:proofErr w:type="spellStart"/>
      <w:r w:rsidRPr="00A34CD0">
        <w:rPr>
          <w:lang w:val="fr-FR"/>
        </w:rPr>
        <w:t>Flask</w:t>
      </w:r>
      <w:proofErr w:type="spellEnd"/>
      <w:r w:rsidRPr="00A34CD0">
        <w:rPr>
          <w:lang w:val="fr-FR"/>
        </w:rPr>
        <w:t xml:space="preserve">, sans infrastructure supplémentaire (pas de </w:t>
      </w:r>
      <w:proofErr w:type="spellStart"/>
      <w:r w:rsidRPr="00A34CD0">
        <w:rPr>
          <w:lang w:val="fr-FR"/>
        </w:rPr>
        <w:t>Celery</w:t>
      </w:r>
      <w:proofErr w:type="spellEnd"/>
      <w:r w:rsidRPr="00A34CD0">
        <w:rPr>
          <w:lang w:val="fr-FR"/>
        </w:rPr>
        <w:t xml:space="preserve"> ou Redis requis).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Postgre</w:t>
      </w:r>
      <w:r w:rsidRPr="00A34CD0">
        <w:rPr>
          <w:lang w:val="fr-FR"/>
        </w:rPr>
        <w:t xml:space="preserve">SQL : système de gestion de base de données relationnelle choisi pour sa robustesse, sa gestion des </w:t>
      </w:r>
      <w:proofErr w:type="spellStart"/>
      <w:r w:rsidRPr="00A34CD0">
        <w:rPr>
          <w:lang w:val="fr-FR"/>
        </w:rPr>
        <w:t>UUIDs</w:t>
      </w:r>
      <w:proofErr w:type="spellEnd"/>
      <w:r w:rsidRPr="00A34CD0">
        <w:rPr>
          <w:lang w:val="fr-FR"/>
        </w:rPr>
        <w:t xml:space="preserve"> et sa compatibilité native avec </w:t>
      </w:r>
      <w:proofErr w:type="spellStart"/>
      <w:r w:rsidRPr="00A34CD0">
        <w:rPr>
          <w:lang w:val="fr-FR"/>
        </w:rPr>
        <w:t>SQLAlchemy</w:t>
      </w:r>
      <w:proofErr w:type="spellEnd"/>
      <w:r w:rsidRPr="00A34CD0">
        <w:rPr>
          <w:lang w:val="fr-FR"/>
        </w:rPr>
        <w:t>.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4.2 Architecture du système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L'architecture de </w:t>
      </w: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suit le pattern MVC (Modèle-Vue-Contrôleur) adapté</w:t>
      </w:r>
      <w:r w:rsidRPr="00A34CD0">
        <w:rPr>
          <w:lang w:val="fr-FR"/>
        </w:rPr>
        <w:t xml:space="preserve"> à une API REST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Modèles (</w:t>
      </w:r>
      <w:proofErr w:type="spellStart"/>
      <w:r w:rsidRPr="00A34CD0">
        <w:rPr>
          <w:lang w:val="fr-FR"/>
        </w:rPr>
        <w:t>models</w:t>
      </w:r>
      <w:proofErr w:type="spellEnd"/>
      <w:r w:rsidRPr="00A34CD0">
        <w:rPr>
          <w:lang w:val="fr-FR"/>
        </w:rPr>
        <w:t>/) : définissent la structure des données (</w:t>
      </w:r>
      <w:proofErr w:type="spellStart"/>
      <w:r w:rsidRPr="00A34CD0">
        <w:rPr>
          <w:lang w:val="fr-FR"/>
        </w:rPr>
        <w:t>Users</w:t>
      </w:r>
      <w:proofErr w:type="spellEnd"/>
      <w:r w:rsidRPr="00A34CD0">
        <w:rPr>
          <w:lang w:val="fr-FR"/>
        </w:rPr>
        <w:t xml:space="preserve">, Bourses, Sites, </w:t>
      </w:r>
      <w:proofErr w:type="spellStart"/>
      <w:r w:rsidRPr="00A34CD0">
        <w:rPr>
          <w:lang w:val="fr-FR"/>
        </w:rPr>
        <w:t>Users_Bourses</w:t>
      </w:r>
      <w:proofErr w:type="spellEnd"/>
      <w:r w:rsidRPr="00A34CD0">
        <w:rPr>
          <w:lang w:val="fr-FR"/>
        </w:rPr>
        <w:t xml:space="preserve">) et les relations entre elles via </w:t>
      </w:r>
      <w:proofErr w:type="spellStart"/>
      <w:r w:rsidRPr="00A34CD0">
        <w:rPr>
          <w:lang w:val="fr-FR"/>
        </w:rPr>
        <w:t>SQLAlchemy</w:t>
      </w:r>
      <w:proofErr w:type="spellEnd"/>
      <w:r w:rsidRPr="00A34CD0">
        <w:rPr>
          <w:lang w:val="fr-FR"/>
        </w:rPr>
        <w:t>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Services (services/) : contiennent la logique métier — opérations CRUD, logique de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>, gest</w:t>
      </w:r>
      <w:r w:rsidRPr="00A34CD0">
        <w:rPr>
          <w:lang w:val="fr-FR"/>
        </w:rPr>
        <w:t>ion des candidatures.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Routes (routes/) : exposent les </w:t>
      </w:r>
      <w:proofErr w:type="spellStart"/>
      <w:r w:rsidRPr="00A34CD0">
        <w:rPr>
          <w:lang w:val="fr-FR"/>
        </w:rPr>
        <w:t>endpoints</w:t>
      </w:r>
      <w:proofErr w:type="spellEnd"/>
      <w:r w:rsidRPr="00A34CD0">
        <w:rPr>
          <w:lang w:val="fr-FR"/>
        </w:rPr>
        <w:t xml:space="preserve"> REST, gèrent les requêtes HTTP et délèguent aux services.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proofErr w:type="spellStart"/>
      <w:r w:rsidRPr="00A34CD0">
        <w:rPr>
          <w:lang w:val="fr-FR"/>
        </w:rPr>
        <w:t>Schemas</w:t>
      </w:r>
      <w:proofErr w:type="spellEnd"/>
      <w:r w:rsidRPr="00A34CD0">
        <w:rPr>
          <w:lang w:val="fr-FR"/>
        </w:rPr>
        <w:t xml:space="preserve"> (</w:t>
      </w:r>
      <w:proofErr w:type="spellStart"/>
      <w:r w:rsidRPr="00A34CD0">
        <w:rPr>
          <w:lang w:val="fr-FR"/>
        </w:rPr>
        <w:t>schemas</w:t>
      </w:r>
      <w:proofErr w:type="spellEnd"/>
      <w:r w:rsidRPr="00A34CD0">
        <w:rPr>
          <w:lang w:val="fr-FR"/>
        </w:rPr>
        <w:t>/) : assurent la validation des données entrantes et la sérialisation des réponses via Marshmallow.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 xml:space="preserve">4.3 Modélisation </w:t>
      </w:r>
      <w:r w:rsidRPr="00A34CD0">
        <w:rPr>
          <w:rFonts w:ascii="Times New Roman" w:hAnsi="Times New Roman"/>
          <w:color w:val="2E74B5"/>
          <w:sz w:val="28"/>
          <w:lang w:val="fr-FR"/>
        </w:rPr>
        <w:t>de la base de données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>La base de données comprend quatre tables principales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83036">
        <w:trPr>
          <w:jc w:val="center"/>
        </w:trPr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Table</w:t>
            </w:r>
          </w:p>
        </w:tc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Colonnes clés</w:t>
            </w:r>
          </w:p>
        </w:tc>
        <w:tc>
          <w:tcPr>
            <w:tcW w:w="3041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Rôle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Users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id (UUID), nom, prenom, email, password (hashé), role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Gestion des comptes utilisateurs</w:t>
            </w:r>
          </w:p>
        </w:tc>
      </w:tr>
      <w:tr w:rsidR="00783036" w:rsidRPr="00A34CD0">
        <w:trPr>
          <w:jc w:val="center"/>
        </w:trPr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Sites</w:t>
            </w:r>
          </w:p>
        </w:tc>
        <w:tc>
          <w:tcPr>
            <w:tcW w:w="3041" w:type="dxa"/>
            <w:shd w:val="clear" w:color="auto" w:fill="FFFFFF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proofErr w:type="gramStart"/>
            <w:r w:rsidRPr="00A34CD0">
              <w:rPr>
                <w:sz w:val="22"/>
                <w:lang w:val="fr-FR"/>
              </w:rPr>
              <w:t>id</w:t>
            </w:r>
            <w:proofErr w:type="gramEnd"/>
            <w:r w:rsidRPr="00A34CD0">
              <w:rPr>
                <w:sz w:val="22"/>
                <w:lang w:val="fr-FR"/>
              </w:rPr>
              <w:t xml:space="preserve"> (UUID), nom, url, sélecteurs CSS, actif, fréquenc</w:t>
            </w:r>
            <w:r w:rsidRPr="00A34CD0">
              <w:rPr>
                <w:sz w:val="22"/>
                <w:lang w:val="fr-FR"/>
              </w:rPr>
              <w:t>e</w:t>
            </w:r>
          </w:p>
        </w:tc>
        <w:tc>
          <w:tcPr>
            <w:tcW w:w="3041" w:type="dxa"/>
            <w:shd w:val="clear" w:color="auto" w:fill="FFFFFF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Configuration des sites à scraper</w:t>
            </w:r>
          </w:p>
        </w:tc>
      </w:tr>
      <w:tr w:rsidR="00783036">
        <w:trPr>
          <w:jc w:val="center"/>
        </w:trPr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Bourses</w:t>
            </w:r>
          </w:p>
        </w:tc>
        <w:tc>
          <w:tcPr>
            <w:tcW w:w="3041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proofErr w:type="gramStart"/>
            <w:r w:rsidRPr="00A34CD0">
              <w:rPr>
                <w:sz w:val="22"/>
                <w:lang w:val="fr-FR"/>
              </w:rPr>
              <w:t>id</w:t>
            </w:r>
            <w:proofErr w:type="gramEnd"/>
            <w:r w:rsidRPr="00A34CD0">
              <w:rPr>
                <w:sz w:val="22"/>
                <w:lang w:val="fr-FR"/>
              </w:rPr>
              <w:t xml:space="preserve"> (UUID), nom, organisme, pays, niveau, deadline, </w:t>
            </w:r>
            <w:proofErr w:type="spellStart"/>
            <w:r w:rsidRPr="00A34CD0">
              <w:rPr>
                <w:sz w:val="22"/>
                <w:lang w:val="fr-FR"/>
              </w:rPr>
              <w:t>site_id</w:t>
            </w:r>
            <w:proofErr w:type="spellEnd"/>
            <w:r w:rsidRPr="00A34CD0">
              <w:rPr>
                <w:sz w:val="22"/>
                <w:lang w:val="fr-FR"/>
              </w:rPr>
              <w:t xml:space="preserve"> (FK)</w:t>
            </w:r>
          </w:p>
        </w:tc>
        <w:tc>
          <w:tcPr>
            <w:tcW w:w="3041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 xml:space="preserve">Stockage des </w:t>
            </w:r>
            <w:proofErr w:type="spellStart"/>
            <w:r>
              <w:rPr>
                <w:sz w:val="22"/>
              </w:rPr>
              <w:t>opportunités</w:t>
            </w:r>
            <w:proofErr w:type="spellEnd"/>
          </w:p>
        </w:tc>
      </w:tr>
      <w:tr w:rsidR="00783036" w:rsidRPr="00A34CD0">
        <w:trPr>
          <w:jc w:val="center"/>
        </w:trPr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Users_Bourses</w:t>
            </w:r>
          </w:p>
        </w:tc>
        <w:tc>
          <w:tcPr>
            <w:tcW w:w="3041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user_id (FK), bourse_id (FK), statut, datetime_interet</w:t>
            </w:r>
          </w:p>
        </w:tc>
        <w:tc>
          <w:tcPr>
            <w:tcW w:w="3041" w:type="dxa"/>
            <w:shd w:val="clear" w:color="auto" w:fill="FFFFFF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Suivi des candidatures (table pivot)</w:t>
            </w:r>
          </w:p>
        </w:tc>
      </w:tr>
    </w:tbl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 xml:space="preserve">5. </w:t>
      </w:r>
      <w:r w:rsidRPr="00A34CD0">
        <w:rPr>
          <w:rFonts w:ascii="Times New Roman" w:hAnsi="Times New Roman"/>
          <w:color w:val="1F4E79"/>
          <w:sz w:val="32"/>
          <w:lang w:val="fr-FR"/>
        </w:rPr>
        <w:t>Implémentation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5.1 Étapes de développement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Le développement de </w:t>
      </w: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a suivi une approche itérative organisée en plusieurs phases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Phase 1 — Mise en place de l'environnement : configuration de Python 3.12, PostgreSQL, </w:t>
      </w:r>
      <w:proofErr w:type="spellStart"/>
      <w:r w:rsidRPr="00A34CD0">
        <w:rPr>
          <w:lang w:val="fr-FR"/>
        </w:rPr>
        <w:t>Flask</w:t>
      </w:r>
      <w:proofErr w:type="spellEnd"/>
      <w:r w:rsidRPr="00A34CD0">
        <w:rPr>
          <w:lang w:val="fr-FR"/>
        </w:rPr>
        <w:t xml:space="preserve"> et des extensions. Création</w:t>
      </w:r>
      <w:r w:rsidRPr="00A34CD0">
        <w:rPr>
          <w:lang w:val="fr-FR"/>
        </w:rPr>
        <w:t xml:space="preserve"> de la structure du projet selon le pattern MVC.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Phase 2 — Modélisation et migrations : définition des modèles </w:t>
      </w:r>
      <w:proofErr w:type="spellStart"/>
      <w:r w:rsidRPr="00A34CD0">
        <w:rPr>
          <w:lang w:val="fr-FR"/>
        </w:rPr>
        <w:t>SQLAlchemy</w:t>
      </w:r>
      <w:proofErr w:type="spellEnd"/>
      <w:r w:rsidRPr="00A34CD0">
        <w:rPr>
          <w:lang w:val="fr-FR"/>
        </w:rPr>
        <w:t xml:space="preserve">, génération des migrations </w:t>
      </w:r>
      <w:proofErr w:type="spellStart"/>
      <w:r w:rsidRPr="00A34CD0">
        <w:rPr>
          <w:lang w:val="fr-FR"/>
        </w:rPr>
        <w:t>Alembic</w:t>
      </w:r>
      <w:proofErr w:type="spellEnd"/>
      <w:r w:rsidRPr="00A34CD0">
        <w:rPr>
          <w:lang w:val="fr-FR"/>
        </w:rPr>
        <w:t xml:space="preserve"> et création des tables en base de données.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Phase 3 — Développement de l'API REST : implémentation d</w:t>
      </w:r>
      <w:r w:rsidRPr="00A34CD0">
        <w:rPr>
          <w:lang w:val="fr-FR"/>
        </w:rPr>
        <w:t xml:space="preserve">es </w:t>
      </w:r>
      <w:proofErr w:type="spellStart"/>
      <w:r w:rsidRPr="00A34CD0">
        <w:rPr>
          <w:lang w:val="fr-FR"/>
        </w:rPr>
        <w:t>endpoints</w:t>
      </w:r>
      <w:proofErr w:type="spellEnd"/>
      <w:r w:rsidRPr="00A34CD0">
        <w:rPr>
          <w:lang w:val="fr-FR"/>
        </w:rPr>
        <w:t xml:space="preserve"> CRUD pour chaque ressource, mise en place de l'authentification JWT.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Phase 4 — Développement du scraper : implémentation du module de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avec BeautifulSoup4, gestion des sélecteurs CSS configurables, déduplication et sauvegarde en base.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Phase 5 — Automatisation : intégration d'</w:t>
      </w:r>
      <w:proofErr w:type="spellStart"/>
      <w:r w:rsidRPr="00A34CD0">
        <w:rPr>
          <w:lang w:val="fr-FR"/>
        </w:rPr>
        <w:t>APScheduler</w:t>
      </w:r>
      <w:proofErr w:type="spellEnd"/>
      <w:r w:rsidRPr="00A34CD0">
        <w:rPr>
          <w:lang w:val="fr-FR"/>
        </w:rPr>
        <w:t xml:space="preserve"> pour le lancement automatique du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chaque nuit à 02h00.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Phase 6 — Frontend Flutter : développement de l'interface mobile/desktop connectée à l'API </w:t>
      </w:r>
      <w:proofErr w:type="spellStart"/>
      <w:r w:rsidRPr="00A34CD0">
        <w:rPr>
          <w:lang w:val="fr-FR"/>
        </w:rPr>
        <w:t>Flask</w:t>
      </w:r>
      <w:proofErr w:type="spellEnd"/>
      <w:r w:rsidRPr="00A34CD0">
        <w:rPr>
          <w:lang w:val="fr-FR"/>
        </w:rPr>
        <w:t>.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5.2 Modules et composants clés</w:t>
      </w:r>
    </w:p>
    <w:p w:rsidR="00783036" w:rsidRPr="00A34CD0" w:rsidRDefault="00F10A83">
      <w:pPr>
        <w:pStyle w:val="Heading3"/>
        <w:rPr>
          <w:lang w:val="fr-FR"/>
        </w:rPr>
      </w:pPr>
      <w:r w:rsidRPr="00A34CD0">
        <w:rPr>
          <w:rFonts w:ascii="Times New Roman" w:hAnsi="Times New Roman"/>
          <w:color w:val="1F4E79"/>
          <w:lang w:val="fr-FR"/>
        </w:rPr>
        <w:t>5.2.1 Modul</w:t>
      </w:r>
      <w:r w:rsidRPr="00A34CD0">
        <w:rPr>
          <w:rFonts w:ascii="Times New Roman" w:hAnsi="Times New Roman"/>
          <w:color w:val="1F4E79"/>
          <w:lang w:val="fr-FR"/>
        </w:rPr>
        <w:t xml:space="preserve">e de </w:t>
      </w:r>
      <w:proofErr w:type="spellStart"/>
      <w:r w:rsidRPr="00A34CD0">
        <w:rPr>
          <w:rFonts w:ascii="Times New Roman" w:hAnsi="Times New Roman"/>
          <w:color w:val="1F4E79"/>
          <w:lang w:val="fr-FR"/>
        </w:rPr>
        <w:t>scraping</w:t>
      </w:r>
      <w:proofErr w:type="spellEnd"/>
      <w:r w:rsidRPr="00A34CD0">
        <w:rPr>
          <w:rFonts w:ascii="Times New Roman" w:hAnsi="Times New Roman"/>
          <w:color w:val="1F4E79"/>
          <w:lang w:val="fr-FR"/>
        </w:rPr>
        <w:t xml:space="preserve"> (services/scraping.py)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Le cœur du système de collecte repose sur la fonction </w:t>
      </w:r>
      <w:proofErr w:type="spellStart"/>
      <w:r w:rsidRPr="00A34CD0">
        <w:rPr>
          <w:lang w:val="fr-FR"/>
        </w:rPr>
        <w:t>scraper_site</w:t>
      </w:r>
      <w:proofErr w:type="spellEnd"/>
      <w:r w:rsidRPr="00A34CD0">
        <w:rPr>
          <w:lang w:val="fr-FR"/>
        </w:rPr>
        <w:t>(site) qui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Télécharge le HTML de la page via </w:t>
      </w:r>
      <w:proofErr w:type="spellStart"/>
      <w:proofErr w:type="gramStart"/>
      <w:r w:rsidRPr="00A34CD0">
        <w:rPr>
          <w:lang w:val="fr-FR"/>
        </w:rPr>
        <w:t>requests.get</w:t>
      </w:r>
      <w:proofErr w:type="spellEnd"/>
      <w:r w:rsidRPr="00A34CD0">
        <w:rPr>
          <w:lang w:val="fr-FR"/>
        </w:rPr>
        <w:t>(</w:t>
      </w:r>
      <w:proofErr w:type="gramEnd"/>
      <w:r w:rsidRPr="00A34CD0">
        <w:rPr>
          <w:lang w:val="fr-FR"/>
        </w:rPr>
        <w:t>) avec un User-Agent réaliste pour éviter les blocages.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proofErr w:type="spellStart"/>
      <w:r w:rsidRPr="00A34CD0">
        <w:rPr>
          <w:lang w:val="fr-FR"/>
        </w:rPr>
        <w:t>Parse</w:t>
      </w:r>
      <w:proofErr w:type="spellEnd"/>
      <w:r w:rsidRPr="00A34CD0">
        <w:rPr>
          <w:lang w:val="fr-FR"/>
        </w:rPr>
        <w:t xml:space="preserve"> le contenu avec </w:t>
      </w:r>
      <w:proofErr w:type="spellStart"/>
      <w:r w:rsidRPr="00A34CD0">
        <w:rPr>
          <w:lang w:val="fr-FR"/>
        </w:rPr>
        <w:t>BeautifulSoup</w:t>
      </w:r>
      <w:proofErr w:type="spellEnd"/>
      <w:r w:rsidRPr="00A34CD0">
        <w:rPr>
          <w:lang w:val="fr-FR"/>
        </w:rPr>
        <w:t xml:space="preserve"> e</w:t>
      </w:r>
      <w:r w:rsidRPr="00A34CD0">
        <w:rPr>
          <w:lang w:val="fr-FR"/>
        </w:rPr>
        <w:t xml:space="preserve">n utilisant le </w:t>
      </w:r>
      <w:proofErr w:type="spellStart"/>
      <w:r w:rsidRPr="00A34CD0">
        <w:rPr>
          <w:lang w:val="fr-FR"/>
        </w:rPr>
        <w:t>parser</w:t>
      </w:r>
      <w:proofErr w:type="spellEnd"/>
      <w:r w:rsidRPr="00A34CD0">
        <w:rPr>
          <w:lang w:val="fr-FR"/>
        </w:rPr>
        <w:t xml:space="preserve"> </w:t>
      </w:r>
      <w:proofErr w:type="spellStart"/>
      <w:r w:rsidRPr="00A34CD0">
        <w:rPr>
          <w:lang w:val="fr-FR"/>
        </w:rPr>
        <w:t>lxml</w:t>
      </w:r>
      <w:proofErr w:type="spellEnd"/>
      <w:r w:rsidRPr="00A34CD0">
        <w:rPr>
          <w:lang w:val="fr-FR"/>
        </w:rPr>
        <w:t>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Applique les sélecteurs CSS configurés dans le modèle Site pour extraire les titres, descriptions, deadlines et liens.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Vérifie l'absence de doublons avant chaque insertion.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Met à jour le champ </w:t>
      </w:r>
      <w:proofErr w:type="spellStart"/>
      <w:r w:rsidRPr="00A34CD0">
        <w:rPr>
          <w:lang w:val="fr-FR"/>
        </w:rPr>
        <w:t>derniere_execution</w:t>
      </w:r>
      <w:proofErr w:type="spellEnd"/>
      <w:r w:rsidRPr="00A34CD0">
        <w:rPr>
          <w:lang w:val="fr-FR"/>
        </w:rPr>
        <w:t xml:space="preserve"> du site après ch</w:t>
      </w:r>
      <w:r w:rsidRPr="00A34CD0">
        <w:rPr>
          <w:lang w:val="fr-FR"/>
        </w:rPr>
        <w:t xml:space="preserve">aque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réussi.</w:t>
      </w:r>
    </w:p>
    <w:p w:rsidR="00783036" w:rsidRPr="00A34CD0" w:rsidRDefault="00F10A83">
      <w:pPr>
        <w:pStyle w:val="Heading3"/>
        <w:rPr>
          <w:lang w:val="fr-FR"/>
        </w:rPr>
      </w:pPr>
      <w:r w:rsidRPr="00A34CD0">
        <w:rPr>
          <w:rFonts w:ascii="Times New Roman" w:hAnsi="Times New Roman"/>
          <w:color w:val="1F4E79"/>
          <w:lang w:val="fr-FR"/>
        </w:rPr>
        <w:t>5.2.2 Module d'authentification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L'authentification repose sur </w:t>
      </w:r>
      <w:proofErr w:type="spellStart"/>
      <w:r w:rsidRPr="00A34CD0">
        <w:rPr>
          <w:lang w:val="fr-FR"/>
        </w:rPr>
        <w:t>Flask</w:t>
      </w:r>
      <w:proofErr w:type="spellEnd"/>
      <w:r w:rsidRPr="00A34CD0">
        <w:rPr>
          <w:lang w:val="fr-FR"/>
        </w:rPr>
        <w:t xml:space="preserve">-JWT-Extended. À la connexion, un </w:t>
      </w:r>
      <w:proofErr w:type="spellStart"/>
      <w:r w:rsidRPr="00A34CD0">
        <w:rPr>
          <w:lang w:val="fr-FR"/>
        </w:rPr>
        <w:t>token</w:t>
      </w:r>
      <w:proofErr w:type="spellEnd"/>
      <w:r w:rsidRPr="00A34CD0">
        <w:rPr>
          <w:lang w:val="fr-FR"/>
        </w:rPr>
        <w:t xml:space="preserve"> JWT est généré et retourné au client. Ce </w:t>
      </w:r>
      <w:proofErr w:type="spellStart"/>
      <w:r w:rsidRPr="00A34CD0">
        <w:rPr>
          <w:lang w:val="fr-FR"/>
        </w:rPr>
        <w:t>token</w:t>
      </w:r>
      <w:proofErr w:type="spellEnd"/>
      <w:r w:rsidRPr="00A34CD0">
        <w:rPr>
          <w:lang w:val="fr-FR"/>
        </w:rPr>
        <w:t xml:space="preserve"> est ensuite inclus dans le header </w:t>
      </w:r>
      <w:proofErr w:type="spellStart"/>
      <w:proofErr w:type="gramStart"/>
      <w:r w:rsidRPr="00A34CD0">
        <w:rPr>
          <w:lang w:val="fr-FR"/>
        </w:rPr>
        <w:t>Authorization</w:t>
      </w:r>
      <w:proofErr w:type="spellEnd"/>
      <w:r w:rsidRPr="00A34CD0">
        <w:rPr>
          <w:lang w:val="fr-FR"/>
        </w:rPr>
        <w:t>:</w:t>
      </w:r>
      <w:proofErr w:type="gramEnd"/>
      <w:r w:rsidRPr="00A34CD0">
        <w:rPr>
          <w:lang w:val="fr-FR"/>
        </w:rPr>
        <w:t xml:space="preserve"> </w:t>
      </w:r>
      <w:proofErr w:type="spellStart"/>
      <w:r w:rsidRPr="00A34CD0">
        <w:rPr>
          <w:lang w:val="fr-FR"/>
        </w:rPr>
        <w:t>Bearer</w:t>
      </w:r>
      <w:proofErr w:type="spellEnd"/>
      <w:r w:rsidRPr="00A34CD0">
        <w:rPr>
          <w:lang w:val="fr-FR"/>
        </w:rPr>
        <w:t xml:space="preserve"> &lt;</w:t>
      </w:r>
      <w:proofErr w:type="spellStart"/>
      <w:r w:rsidRPr="00A34CD0">
        <w:rPr>
          <w:lang w:val="fr-FR"/>
        </w:rPr>
        <w:t>token</w:t>
      </w:r>
      <w:proofErr w:type="spellEnd"/>
      <w:r w:rsidRPr="00A34CD0">
        <w:rPr>
          <w:lang w:val="fr-FR"/>
        </w:rPr>
        <w:t>&gt; de chaque requêt</w:t>
      </w:r>
      <w:r w:rsidRPr="00A34CD0">
        <w:rPr>
          <w:lang w:val="fr-FR"/>
        </w:rPr>
        <w:t xml:space="preserve">e protégée. Les mots de passe sont hachés avec </w:t>
      </w:r>
      <w:proofErr w:type="spellStart"/>
      <w:r w:rsidRPr="00A34CD0">
        <w:rPr>
          <w:lang w:val="fr-FR"/>
        </w:rPr>
        <w:t>Werkzeug</w:t>
      </w:r>
      <w:proofErr w:type="spellEnd"/>
      <w:r w:rsidRPr="00A34CD0">
        <w:rPr>
          <w:lang w:val="fr-FR"/>
        </w:rPr>
        <w:t xml:space="preserve"> (</w:t>
      </w:r>
      <w:proofErr w:type="spellStart"/>
      <w:r w:rsidRPr="00A34CD0">
        <w:rPr>
          <w:lang w:val="fr-FR"/>
        </w:rPr>
        <w:t>generate_password_hash</w:t>
      </w:r>
      <w:proofErr w:type="spellEnd"/>
      <w:r w:rsidRPr="00A34CD0">
        <w:rPr>
          <w:lang w:val="fr-FR"/>
        </w:rPr>
        <w:t>) et jamais stockés en clair.</w:t>
      </w:r>
    </w:p>
    <w:p w:rsidR="00783036" w:rsidRPr="00A34CD0" w:rsidRDefault="00F10A83">
      <w:pPr>
        <w:pStyle w:val="Heading3"/>
        <w:rPr>
          <w:lang w:val="fr-FR"/>
        </w:rPr>
      </w:pPr>
      <w:r w:rsidRPr="00A34CD0">
        <w:rPr>
          <w:rFonts w:ascii="Times New Roman" w:hAnsi="Times New Roman"/>
          <w:color w:val="1F4E79"/>
          <w:lang w:val="fr-FR"/>
        </w:rPr>
        <w:t>5.2.3 Interface Flutter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>Le frontend Flutter communique avec l'API via le package http. Il comprend : une page de login/inscription, une page d'accu</w:t>
      </w:r>
      <w:r w:rsidRPr="00A34CD0">
        <w:rPr>
          <w:lang w:val="fr-FR"/>
        </w:rPr>
        <w:t xml:space="preserve">eil avec liste des bourses filtrables, une page de favoris et </w:t>
      </w:r>
      <w:r w:rsidRPr="00A34CD0">
        <w:rPr>
          <w:lang w:val="fr-FR"/>
        </w:rPr>
        <w:lastRenderedPageBreak/>
        <w:t xml:space="preserve">une page de notifications. La navigation est gérée par une </w:t>
      </w:r>
      <w:proofErr w:type="spellStart"/>
      <w:r w:rsidRPr="00A34CD0">
        <w:rPr>
          <w:lang w:val="fr-FR"/>
        </w:rPr>
        <w:t>BottomNavigationBar</w:t>
      </w:r>
      <w:proofErr w:type="spellEnd"/>
      <w:r w:rsidRPr="00A34CD0">
        <w:rPr>
          <w:lang w:val="fr-FR"/>
        </w:rPr>
        <w:t xml:space="preserve"> et les détails s'affichent via des </w:t>
      </w:r>
      <w:proofErr w:type="spellStart"/>
      <w:r w:rsidRPr="00A34CD0">
        <w:rPr>
          <w:lang w:val="fr-FR"/>
        </w:rPr>
        <w:t>ModalBottomSheets</w:t>
      </w:r>
      <w:proofErr w:type="spellEnd"/>
      <w:r w:rsidRPr="00A34CD0">
        <w:rPr>
          <w:lang w:val="fr-FR"/>
        </w:rPr>
        <w:t>.</w:t>
      </w:r>
    </w:p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>6. Résultats de l'analyse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6.1 Résultats et interprétation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>À</w:t>
      </w:r>
      <w:r w:rsidRPr="00A34CD0">
        <w:rPr>
          <w:lang w:val="fr-FR"/>
        </w:rPr>
        <w:t xml:space="preserve"> ce stade du développement, les premiers résultats obtenus sont les suivants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0E493D">
        <w:rPr>
          <w:b/>
          <w:u w:val="single"/>
          <w:lang w:val="fr-FR"/>
        </w:rPr>
        <w:t>API REST fonctionnelle</w:t>
      </w:r>
      <w:r w:rsidRPr="00A34CD0">
        <w:rPr>
          <w:lang w:val="fr-FR"/>
        </w:rPr>
        <w:t xml:space="preserve"> : tous les </w:t>
      </w:r>
      <w:proofErr w:type="spellStart"/>
      <w:r w:rsidRPr="00A34CD0">
        <w:rPr>
          <w:lang w:val="fr-FR"/>
        </w:rPr>
        <w:t>endpoints</w:t>
      </w:r>
      <w:proofErr w:type="spellEnd"/>
      <w:r w:rsidRPr="00A34CD0">
        <w:rPr>
          <w:lang w:val="fr-FR"/>
        </w:rPr>
        <w:t xml:space="preserve"> définis (authentification, CRUD bourses, sites, candidatures) répondent correctement aux requêtes HTTP.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proofErr w:type="spellStart"/>
      <w:r w:rsidRPr="000E493D">
        <w:rPr>
          <w:b/>
          <w:u w:val="single"/>
          <w:lang w:val="fr-FR"/>
        </w:rPr>
        <w:t>Scraping</w:t>
      </w:r>
      <w:proofErr w:type="spellEnd"/>
      <w:r w:rsidR="000E493D">
        <w:rPr>
          <w:b/>
          <w:u w:val="single"/>
          <w:lang w:val="fr-FR"/>
        </w:rPr>
        <w:t xml:space="preserve"> implémenté mais pas complètement</w:t>
      </w:r>
      <w:r w:rsidRPr="000E493D">
        <w:rPr>
          <w:b/>
          <w:u w:val="single"/>
          <w:lang w:val="fr-FR"/>
        </w:rPr>
        <w:t xml:space="preserve"> opérationnel</w:t>
      </w:r>
      <w:r w:rsidRPr="00A34CD0">
        <w:rPr>
          <w:lang w:val="fr-FR"/>
        </w:rPr>
        <w:t xml:space="preserve"> : le mo</w:t>
      </w:r>
      <w:r w:rsidRPr="00A34CD0">
        <w:rPr>
          <w:lang w:val="fr-FR"/>
        </w:rPr>
        <w:t xml:space="preserve">dule de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est capable d'extraire des données depuis des sites web en utilisant des sélecteurs CSS configurables, avec déduplication automatique.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0E493D">
        <w:rPr>
          <w:b/>
          <w:u w:val="single"/>
          <w:lang w:val="fr-FR"/>
        </w:rPr>
        <w:t>Interface Flutter connectée</w:t>
      </w:r>
      <w:r w:rsidRPr="00A34CD0">
        <w:rPr>
          <w:lang w:val="fr-FR"/>
        </w:rPr>
        <w:t xml:space="preserve"> : le frontend communique avec l'API, permettant l'inscription, la connexion,</w:t>
      </w:r>
      <w:r w:rsidRPr="00A34CD0">
        <w:rPr>
          <w:lang w:val="fr-FR"/>
        </w:rPr>
        <w:t xml:space="preserve"> la consultation des bourses et le marquage d'intérêts.</w:t>
      </w:r>
    </w:p>
    <w:p w:rsidR="000E493D" w:rsidRDefault="00F10A83" w:rsidP="000E493D">
      <w:pPr>
        <w:pStyle w:val="ListBullet"/>
        <w:spacing w:after="80"/>
        <w:jc w:val="both"/>
        <w:rPr>
          <w:lang w:val="fr-FR"/>
        </w:rPr>
      </w:pPr>
      <w:r w:rsidRPr="000E493D">
        <w:rPr>
          <w:b/>
          <w:u w:val="single"/>
          <w:lang w:val="fr-FR"/>
        </w:rPr>
        <w:t>Automatisation planifiée</w:t>
      </w:r>
      <w:r w:rsidRPr="00A34CD0">
        <w:rPr>
          <w:lang w:val="fr-FR"/>
        </w:rPr>
        <w:t xml:space="preserve"> : </w:t>
      </w:r>
      <w:proofErr w:type="spellStart"/>
      <w:r w:rsidRPr="00A34CD0">
        <w:rPr>
          <w:lang w:val="fr-FR"/>
        </w:rPr>
        <w:t>APScheduler</w:t>
      </w:r>
      <w:proofErr w:type="spellEnd"/>
      <w:r w:rsidRPr="00A34CD0">
        <w:rPr>
          <w:lang w:val="fr-FR"/>
        </w:rPr>
        <w:t xml:space="preserve"> est intégré et programmé pour lancer le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chaque nuit à 02h00, sans intervention manuelle.</w:t>
      </w:r>
    </w:p>
    <w:p w:rsidR="00783036" w:rsidRPr="000E493D" w:rsidRDefault="00F10A83" w:rsidP="000E493D">
      <w:pPr>
        <w:pStyle w:val="ListBullet"/>
        <w:spacing w:after="80"/>
        <w:jc w:val="both"/>
        <w:rPr>
          <w:lang w:val="fr-FR"/>
        </w:rPr>
      </w:pPr>
      <w:r w:rsidRPr="000E493D">
        <w:rPr>
          <w:lang w:val="fr-FR"/>
        </w:rPr>
        <w:br w:type="page"/>
      </w:r>
    </w:p>
    <w:p w:rsidR="00783036" w:rsidRPr="000E493D" w:rsidRDefault="00F10A83">
      <w:pPr>
        <w:pStyle w:val="Heading1"/>
        <w:rPr>
          <w:color w:val="FF0000"/>
          <w:lang w:val="fr-FR"/>
        </w:rPr>
      </w:pPr>
      <w:r w:rsidRPr="000E493D">
        <w:rPr>
          <w:rFonts w:ascii="Times New Roman" w:hAnsi="Times New Roman"/>
          <w:color w:val="FF0000"/>
          <w:sz w:val="32"/>
          <w:lang w:val="fr-FR"/>
        </w:rPr>
        <w:lastRenderedPageBreak/>
        <w:t>7</w:t>
      </w:r>
      <w:r w:rsidRPr="000E493D">
        <w:rPr>
          <w:rFonts w:ascii="Times New Roman" w:hAnsi="Times New Roman"/>
          <w:color w:val="FF0000"/>
          <w:sz w:val="32"/>
          <w:lang w:val="fr-FR"/>
        </w:rPr>
        <w:t>. Tests et Validation</w:t>
      </w:r>
    </w:p>
    <w:p w:rsidR="00783036" w:rsidRPr="000E493D" w:rsidRDefault="00F10A83">
      <w:pPr>
        <w:pStyle w:val="Heading2"/>
        <w:rPr>
          <w:color w:val="FF0000"/>
          <w:lang w:val="fr-FR"/>
        </w:rPr>
      </w:pPr>
      <w:r w:rsidRPr="000E493D">
        <w:rPr>
          <w:rFonts w:ascii="Times New Roman" w:hAnsi="Times New Roman"/>
          <w:color w:val="FF0000"/>
          <w:sz w:val="28"/>
          <w:lang w:val="fr-FR"/>
        </w:rPr>
        <w:t>7.1 Méthodes de validation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>Tests unitaires : vérification individuell</w:t>
      </w:r>
      <w:r w:rsidRPr="000E493D">
        <w:rPr>
          <w:color w:val="FF0000"/>
          <w:lang w:val="fr-FR"/>
        </w:rPr>
        <w:t xml:space="preserve">e de chaque fonction (service, </w:t>
      </w:r>
      <w:proofErr w:type="spellStart"/>
      <w:r w:rsidRPr="000E493D">
        <w:rPr>
          <w:color w:val="FF0000"/>
          <w:lang w:val="fr-FR"/>
        </w:rPr>
        <w:t>schema</w:t>
      </w:r>
      <w:proofErr w:type="spellEnd"/>
      <w:r w:rsidRPr="000E493D">
        <w:rPr>
          <w:color w:val="FF0000"/>
          <w:lang w:val="fr-FR"/>
        </w:rPr>
        <w:t xml:space="preserve">, modèle) à l'aide du </w:t>
      </w:r>
      <w:proofErr w:type="spellStart"/>
      <w:r w:rsidRPr="000E493D">
        <w:rPr>
          <w:color w:val="FF0000"/>
          <w:lang w:val="fr-FR"/>
        </w:rPr>
        <w:t>framework</w:t>
      </w:r>
      <w:proofErr w:type="spellEnd"/>
      <w:r w:rsidRPr="000E493D">
        <w:rPr>
          <w:color w:val="FF0000"/>
          <w:lang w:val="fr-FR"/>
        </w:rPr>
        <w:t xml:space="preserve"> </w:t>
      </w:r>
      <w:proofErr w:type="spellStart"/>
      <w:r w:rsidRPr="000E493D">
        <w:rPr>
          <w:color w:val="FF0000"/>
          <w:lang w:val="fr-FR"/>
        </w:rPr>
        <w:t>pytest</w:t>
      </w:r>
      <w:proofErr w:type="spellEnd"/>
      <w:r w:rsidRPr="000E493D">
        <w:rPr>
          <w:color w:val="FF0000"/>
          <w:lang w:val="fr-FR"/>
        </w:rPr>
        <w:t>.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 xml:space="preserve">Tests d'intégration : simulation de scénarios complets (inscription → connexion → consultation → candidature) via le client de test </w:t>
      </w:r>
      <w:proofErr w:type="spellStart"/>
      <w:r w:rsidRPr="000E493D">
        <w:rPr>
          <w:color w:val="FF0000"/>
          <w:lang w:val="fr-FR"/>
        </w:rPr>
        <w:t>Flask</w:t>
      </w:r>
      <w:proofErr w:type="spellEnd"/>
      <w:r w:rsidRPr="000E493D">
        <w:rPr>
          <w:color w:val="FF0000"/>
          <w:lang w:val="fr-FR"/>
        </w:rPr>
        <w:t>.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 xml:space="preserve">Tests manuels avec </w:t>
      </w:r>
      <w:proofErr w:type="spellStart"/>
      <w:r w:rsidRPr="000E493D">
        <w:rPr>
          <w:color w:val="FF0000"/>
          <w:lang w:val="fr-FR"/>
        </w:rPr>
        <w:t>curl</w:t>
      </w:r>
      <w:proofErr w:type="spellEnd"/>
      <w:r w:rsidRPr="000E493D">
        <w:rPr>
          <w:color w:val="FF0000"/>
          <w:lang w:val="fr-FR"/>
        </w:rPr>
        <w:t xml:space="preserve"> : validation des</w:t>
      </w:r>
      <w:r w:rsidRPr="000E493D">
        <w:rPr>
          <w:color w:val="FF0000"/>
          <w:lang w:val="fr-FR"/>
        </w:rPr>
        <w:t xml:space="preserve"> </w:t>
      </w:r>
      <w:proofErr w:type="spellStart"/>
      <w:r w:rsidRPr="000E493D">
        <w:rPr>
          <w:color w:val="FF0000"/>
          <w:lang w:val="fr-FR"/>
        </w:rPr>
        <w:t>endpoints</w:t>
      </w:r>
      <w:proofErr w:type="spellEnd"/>
      <w:r w:rsidRPr="000E493D">
        <w:rPr>
          <w:color w:val="FF0000"/>
          <w:lang w:val="fr-FR"/>
        </w:rPr>
        <w:t xml:space="preserve"> REST directement depuis le terminal, en vérifiant les codes HTTP retournés (200, 201, 400, 401, 404).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>Tests de l'interface Flutter : vérification du rendu sur desktop Linux et émulateur Android, validation des flux utilisateur.</w:t>
      </w:r>
    </w:p>
    <w:p w:rsidR="00783036" w:rsidRPr="000E493D" w:rsidRDefault="00F10A83">
      <w:pPr>
        <w:pStyle w:val="Heading2"/>
        <w:rPr>
          <w:color w:val="FF0000"/>
          <w:lang w:val="fr-FR"/>
        </w:rPr>
      </w:pPr>
      <w:r w:rsidRPr="000E493D">
        <w:rPr>
          <w:rFonts w:ascii="Times New Roman" w:hAnsi="Times New Roman"/>
          <w:color w:val="FF0000"/>
          <w:sz w:val="28"/>
          <w:lang w:val="fr-FR"/>
        </w:rPr>
        <w:t>7.2 Résultats des</w:t>
      </w:r>
      <w:r w:rsidRPr="000E493D">
        <w:rPr>
          <w:rFonts w:ascii="Times New Roman" w:hAnsi="Times New Roman"/>
          <w:color w:val="FF0000"/>
          <w:sz w:val="28"/>
          <w:lang w:val="fr-FR"/>
        </w:rPr>
        <w:t xml:space="preserve"> tests et erreurs corrigées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E493D" w:rsidRPr="000E493D">
        <w:trPr>
          <w:jc w:val="center"/>
        </w:trPr>
        <w:tc>
          <w:tcPr>
            <w:tcW w:w="3041" w:type="dxa"/>
            <w:shd w:val="clear" w:color="FFFFFF" w:fill="1F4E79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proofErr w:type="spellStart"/>
            <w:r w:rsidRPr="000E493D">
              <w:rPr>
                <w:b/>
                <w:color w:val="FF0000"/>
                <w:sz w:val="22"/>
              </w:rPr>
              <w:t>Problème</w:t>
            </w:r>
            <w:proofErr w:type="spellEnd"/>
            <w:r w:rsidRPr="000E493D">
              <w:rPr>
                <w:b/>
                <w:color w:val="FF0000"/>
                <w:sz w:val="22"/>
              </w:rPr>
              <w:t xml:space="preserve"> </w:t>
            </w:r>
            <w:proofErr w:type="spellStart"/>
            <w:r w:rsidRPr="000E493D">
              <w:rPr>
                <w:b/>
                <w:color w:val="FF0000"/>
                <w:sz w:val="22"/>
              </w:rPr>
              <w:t>rencontré</w:t>
            </w:r>
            <w:proofErr w:type="spellEnd"/>
          </w:p>
        </w:tc>
        <w:tc>
          <w:tcPr>
            <w:tcW w:w="3041" w:type="dxa"/>
            <w:shd w:val="clear" w:color="FFFFFF" w:fill="1F4E79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b/>
                <w:color w:val="FF0000"/>
                <w:sz w:val="22"/>
              </w:rPr>
              <w:t>Cause</w:t>
            </w:r>
          </w:p>
        </w:tc>
        <w:tc>
          <w:tcPr>
            <w:tcW w:w="3041" w:type="dxa"/>
            <w:shd w:val="clear" w:color="FFFFFF" w:fill="1F4E79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b/>
                <w:color w:val="FF0000"/>
                <w:sz w:val="22"/>
              </w:rPr>
              <w:t>Solution</w:t>
            </w:r>
          </w:p>
        </w:tc>
      </w:tr>
      <w:tr w:rsidR="000E493D" w:rsidRPr="000E493D">
        <w:trPr>
          <w:jc w:val="center"/>
        </w:trPr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color w:val="FF0000"/>
                <w:sz w:val="22"/>
              </w:rPr>
              <w:t xml:space="preserve">Import </w:t>
            </w:r>
            <w:proofErr w:type="spellStart"/>
            <w:r w:rsidRPr="000E493D">
              <w:rPr>
                <w:color w:val="FF0000"/>
                <w:sz w:val="22"/>
              </w:rPr>
              <w:t>circulaire</w:t>
            </w:r>
            <w:proofErr w:type="spellEnd"/>
            <w:r w:rsidRPr="000E493D">
              <w:rPr>
                <w:color w:val="FF0000"/>
                <w:sz w:val="22"/>
              </w:rPr>
              <w:t xml:space="preserve"> (</w:t>
            </w:r>
            <w:proofErr w:type="spellStart"/>
            <w:r w:rsidRPr="000E493D">
              <w:rPr>
                <w:color w:val="FF0000"/>
                <w:sz w:val="22"/>
              </w:rPr>
              <w:t>db</w:t>
            </w:r>
            <w:proofErr w:type="spellEnd"/>
            <w:r w:rsidRPr="000E493D">
              <w:rPr>
                <w:color w:val="FF0000"/>
                <w:sz w:val="22"/>
              </w:rPr>
              <w:t>)</w:t>
            </w:r>
          </w:p>
        </w:tc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  <w:lang w:val="fr-FR"/>
              </w:rPr>
            </w:pPr>
            <w:proofErr w:type="spellStart"/>
            <w:proofErr w:type="gramStart"/>
            <w:r w:rsidRPr="000E493D">
              <w:rPr>
                <w:color w:val="FF0000"/>
                <w:sz w:val="22"/>
                <w:lang w:val="fr-FR"/>
              </w:rPr>
              <w:t>db</w:t>
            </w:r>
            <w:proofErr w:type="spellEnd"/>
            <w:proofErr w:type="gramEnd"/>
            <w:r w:rsidRPr="000E493D">
              <w:rPr>
                <w:color w:val="FF0000"/>
                <w:sz w:val="22"/>
                <w:lang w:val="fr-FR"/>
              </w:rPr>
              <w:t xml:space="preserve"> importé depuis app.py</w:t>
            </w:r>
          </w:p>
        </w:tc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  <w:lang w:val="fr-FR"/>
              </w:rPr>
            </w:pPr>
            <w:r w:rsidRPr="000E493D">
              <w:rPr>
                <w:color w:val="FF0000"/>
                <w:sz w:val="22"/>
                <w:lang w:val="fr-FR"/>
              </w:rPr>
              <w:t>Création d'un fichier extensions.py dédié</w:t>
            </w:r>
          </w:p>
        </w:tc>
      </w:tr>
      <w:tr w:rsidR="000E493D" w:rsidRPr="000E493D">
        <w:trPr>
          <w:jc w:val="center"/>
        </w:trPr>
        <w:tc>
          <w:tcPr>
            <w:tcW w:w="3041" w:type="dxa"/>
            <w:shd w:val="clear" w:color="auto" w:fill="FFFFFF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color w:val="FF0000"/>
                <w:sz w:val="22"/>
              </w:rPr>
              <w:t xml:space="preserve">Validation password </w:t>
            </w:r>
            <w:proofErr w:type="spellStart"/>
            <w:r w:rsidRPr="000E493D">
              <w:rPr>
                <w:color w:val="FF0000"/>
                <w:sz w:val="22"/>
              </w:rPr>
              <w:t>rejetée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color w:val="FF0000"/>
                <w:sz w:val="22"/>
              </w:rPr>
              <w:t>SQLAlchemyAutoSchema + exclude</w:t>
            </w:r>
          </w:p>
        </w:tc>
        <w:tc>
          <w:tcPr>
            <w:tcW w:w="3041" w:type="dxa"/>
            <w:shd w:val="clear" w:color="auto" w:fill="FFFFFF"/>
          </w:tcPr>
          <w:p w:rsidR="00783036" w:rsidRPr="000E493D" w:rsidRDefault="00F10A83">
            <w:pPr>
              <w:jc w:val="center"/>
              <w:rPr>
                <w:color w:val="FF0000"/>
                <w:lang w:val="fr-FR"/>
              </w:rPr>
            </w:pPr>
            <w:r w:rsidRPr="000E493D">
              <w:rPr>
                <w:color w:val="FF0000"/>
                <w:sz w:val="22"/>
                <w:lang w:val="fr-FR"/>
              </w:rPr>
              <w:t xml:space="preserve">Utilisation de </w:t>
            </w:r>
            <w:proofErr w:type="spellStart"/>
            <w:r w:rsidRPr="000E493D">
              <w:rPr>
                <w:color w:val="FF0000"/>
                <w:sz w:val="22"/>
                <w:lang w:val="fr-FR"/>
              </w:rPr>
              <w:t>Schema</w:t>
            </w:r>
            <w:proofErr w:type="spellEnd"/>
            <w:r w:rsidRPr="000E493D">
              <w:rPr>
                <w:color w:val="FF0000"/>
                <w:sz w:val="22"/>
                <w:lang w:val="fr-FR"/>
              </w:rPr>
              <w:t xml:space="preserve"> classique Marshmallow</w:t>
            </w:r>
          </w:p>
        </w:tc>
      </w:tr>
      <w:tr w:rsidR="000E493D" w:rsidRPr="000E493D">
        <w:trPr>
          <w:jc w:val="center"/>
        </w:trPr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proofErr w:type="spellStart"/>
            <w:r w:rsidRPr="000E493D">
              <w:rPr>
                <w:color w:val="FF0000"/>
                <w:sz w:val="22"/>
              </w:rPr>
              <w:t>Connexion</w:t>
            </w:r>
            <w:proofErr w:type="spellEnd"/>
            <w:r w:rsidRPr="000E493D">
              <w:rPr>
                <w:color w:val="FF0000"/>
                <w:sz w:val="22"/>
              </w:rPr>
              <w:t xml:space="preserve"> Android impossible</w:t>
            </w:r>
          </w:p>
        </w:tc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color w:val="FF0000"/>
                <w:sz w:val="22"/>
              </w:rPr>
              <w:t>127.0.0.1 invalide sur émulateur</w:t>
            </w:r>
          </w:p>
        </w:tc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  <w:lang w:val="fr-FR"/>
              </w:rPr>
            </w:pPr>
            <w:r w:rsidRPr="000E493D">
              <w:rPr>
                <w:color w:val="FF0000"/>
                <w:sz w:val="22"/>
                <w:lang w:val="fr-FR"/>
              </w:rPr>
              <w:t>Utilisation de 10.0.2.2 pour l'émulateur Android</w:t>
            </w:r>
          </w:p>
        </w:tc>
      </w:tr>
      <w:tr w:rsidR="000E493D" w:rsidRPr="000E493D">
        <w:trPr>
          <w:jc w:val="center"/>
        </w:trPr>
        <w:tc>
          <w:tcPr>
            <w:tcW w:w="3041" w:type="dxa"/>
            <w:shd w:val="clear" w:color="auto" w:fill="FFFFFF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color w:val="FF0000"/>
                <w:sz w:val="22"/>
              </w:rPr>
              <w:t xml:space="preserve">Double scheduler </w:t>
            </w:r>
            <w:proofErr w:type="spellStart"/>
            <w:r w:rsidRPr="000E493D">
              <w:rPr>
                <w:color w:val="FF0000"/>
                <w:sz w:val="22"/>
              </w:rPr>
              <w:t>APScheduler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color w:val="FF0000"/>
                <w:sz w:val="22"/>
              </w:rPr>
              <w:t>debug=True rechargement double</w:t>
            </w:r>
          </w:p>
        </w:tc>
        <w:tc>
          <w:tcPr>
            <w:tcW w:w="3041" w:type="dxa"/>
            <w:shd w:val="clear" w:color="auto" w:fill="FFFFFF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color w:val="FF0000"/>
                <w:sz w:val="22"/>
              </w:rPr>
              <w:t>debug=False obligatoire avec APScheduler</w:t>
            </w:r>
          </w:p>
        </w:tc>
      </w:tr>
      <w:tr w:rsidR="000E493D" w:rsidRPr="000E493D">
        <w:trPr>
          <w:jc w:val="center"/>
        </w:trPr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proofErr w:type="spellStart"/>
            <w:r w:rsidRPr="000E493D">
              <w:rPr>
                <w:color w:val="FF0000"/>
                <w:sz w:val="22"/>
              </w:rPr>
              <w:t>Sélecteurs</w:t>
            </w:r>
            <w:proofErr w:type="spellEnd"/>
            <w:r w:rsidRPr="000E493D">
              <w:rPr>
                <w:color w:val="FF0000"/>
                <w:sz w:val="22"/>
              </w:rPr>
              <w:t xml:space="preserve"> CSS </w:t>
            </w:r>
            <w:proofErr w:type="spellStart"/>
            <w:r w:rsidRPr="000E493D">
              <w:rPr>
                <w:color w:val="FF0000"/>
                <w:sz w:val="22"/>
              </w:rPr>
              <w:t>invalides</w:t>
            </w:r>
            <w:proofErr w:type="spellEnd"/>
          </w:p>
        </w:tc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</w:rPr>
            </w:pPr>
            <w:r w:rsidRPr="000E493D">
              <w:rPr>
                <w:color w:val="FF0000"/>
                <w:sz w:val="22"/>
              </w:rPr>
              <w:t>Sélecteurs géné</w:t>
            </w:r>
            <w:r w:rsidRPr="000E493D">
              <w:rPr>
                <w:color w:val="FF0000"/>
                <w:sz w:val="22"/>
              </w:rPr>
              <w:t>riques fictifs</w:t>
            </w:r>
          </w:p>
        </w:tc>
        <w:tc>
          <w:tcPr>
            <w:tcW w:w="3041" w:type="dxa"/>
            <w:shd w:val="clear" w:color="auto" w:fill="EBF3FB"/>
          </w:tcPr>
          <w:p w:rsidR="00783036" w:rsidRPr="000E493D" w:rsidRDefault="00F10A83">
            <w:pPr>
              <w:jc w:val="center"/>
              <w:rPr>
                <w:color w:val="FF0000"/>
                <w:lang w:val="fr-FR"/>
              </w:rPr>
            </w:pPr>
            <w:r w:rsidRPr="000E493D">
              <w:rPr>
                <w:color w:val="FF0000"/>
                <w:sz w:val="22"/>
                <w:lang w:val="fr-FR"/>
              </w:rPr>
              <w:t>Inspection manuelle du HTML de chaque site cible</w:t>
            </w:r>
          </w:p>
        </w:tc>
      </w:tr>
    </w:tbl>
    <w:p w:rsidR="00783036" w:rsidRPr="00A34CD0" w:rsidRDefault="00783036">
      <w:pPr>
        <w:rPr>
          <w:lang w:val="fr-FR"/>
        </w:rPr>
      </w:pPr>
    </w:p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0E493D" w:rsidRDefault="00F10A83">
      <w:pPr>
        <w:pStyle w:val="Heading1"/>
        <w:rPr>
          <w:color w:val="FF0000"/>
          <w:lang w:val="fr-FR"/>
        </w:rPr>
      </w:pPr>
      <w:r w:rsidRPr="000E493D">
        <w:rPr>
          <w:rFonts w:ascii="Times New Roman" w:hAnsi="Times New Roman"/>
          <w:color w:val="FF0000"/>
          <w:sz w:val="32"/>
          <w:lang w:val="fr-FR"/>
        </w:rPr>
        <w:lastRenderedPageBreak/>
        <w:t>8. Performances et Optimisation</w:t>
      </w:r>
    </w:p>
    <w:p w:rsidR="00783036" w:rsidRPr="000E493D" w:rsidRDefault="00F10A83">
      <w:pPr>
        <w:pStyle w:val="Heading2"/>
        <w:rPr>
          <w:color w:val="FF0000"/>
          <w:lang w:val="fr-FR"/>
        </w:rPr>
      </w:pPr>
      <w:r w:rsidRPr="000E493D">
        <w:rPr>
          <w:rFonts w:ascii="Times New Roman" w:hAnsi="Times New Roman"/>
          <w:color w:val="FF0000"/>
          <w:sz w:val="28"/>
          <w:lang w:val="fr-FR"/>
        </w:rPr>
        <w:t>8.1 Évaluation des performances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 xml:space="preserve">Temps de réponse API : les </w:t>
      </w:r>
      <w:proofErr w:type="spellStart"/>
      <w:r w:rsidRPr="000E493D">
        <w:rPr>
          <w:color w:val="FF0000"/>
          <w:lang w:val="fr-FR"/>
        </w:rPr>
        <w:t>endpoints</w:t>
      </w:r>
      <w:proofErr w:type="spellEnd"/>
      <w:r w:rsidRPr="000E493D">
        <w:rPr>
          <w:color w:val="FF0000"/>
          <w:lang w:val="fr-FR"/>
        </w:rPr>
        <w:t xml:space="preserve"> REST répondent en moyenne en moins de 100ms pour les requêtes simples, grâce à </w:t>
      </w:r>
      <w:r w:rsidRPr="000E493D">
        <w:rPr>
          <w:color w:val="FF0000"/>
          <w:lang w:val="fr-FR"/>
        </w:rPr>
        <w:t>l'indexation des colonnes fréquemment filtrées.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 xml:space="preserve">Temps de </w:t>
      </w:r>
      <w:proofErr w:type="spellStart"/>
      <w:r w:rsidRPr="000E493D">
        <w:rPr>
          <w:color w:val="FF0000"/>
          <w:lang w:val="fr-FR"/>
        </w:rPr>
        <w:t>scraping</w:t>
      </w:r>
      <w:proofErr w:type="spellEnd"/>
      <w:r w:rsidRPr="000E493D">
        <w:rPr>
          <w:color w:val="FF0000"/>
          <w:lang w:val="fr-FR"/>
        </w:rPr>
        <w:t xml:space="preserve"> : entre 2 et 15 secondes selon la taille de la page et la vitesse du réseau. Ce temps est acceptable car le </w:t>
      </w:r>
      <w:proofErr w:type="spellStart"/>
      <w:r w:rsidRPr="000E493D">
        <w:rPr>
          <w:color w:val="FF0000"/>
          <w:lang w:val="fr-FR"/>
        </w:rPr>
        <w:t>scraping</w:t>
      </w:r>
      <w:proofErr w:type="spellEnd"/>
      <w:r w:rsidRPr="000E493D">
        <w:rPr>
          <w:color w:val="FF0000"/>
          <w:lang w:val="fr-FR"/>
        </w:rPr>
        <w:t xml:space="preserve"> est exécuté en arrière-plan.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>Taille de la base de données : estimée à que</w:t>
      </w:r>
      <w:r w:rsidRPr="000E493D">
        <w:rPr>
          <w:color w:val="FF0000"/>
          <w:lang w:val="fr-FR"/>
        </w:rPr>
        <w:t>lques milliers d'entrées à terme, PostgreSQL gère cette volumétrie sans difficulté.</w:t>
      </w:r>
    </w:p>
    <w:p w:rsidR="00783036" w:rsidRPr="000E493D" w:rsidRDefault="00F10A83">
      <w:pPr>
        <w:pStyle w:val="Heading2"/>
        <w:rPr>
          <w:color w:val="FF0000"/>
        </w:rPr>
      </w:pPr>
      <w:r w:rsidRPr="000E493D">
        <w:rPr>
          <w:rFonts w:ascii="Times New Roman" w:hAnsi="Times New Roman"/>
          <w:color w:val="FF0000"/>
          <w:sz w:val="28"/>
        </w:rPr>
        <w:t xml:space="preserve">8.2 </w:t>
      </w:r>
      <w:proofErr w:type="spellStart"/>
      <w:r w:rsidRPr="000E493D">
        <w:rPr>
          <w:rFonts w:ascii="Times New Roman" w:hAnsi="Times New Roman"/>
          <w:color w:val="FF0000"/>
          <w:sz w:val="28"/>
        </w:rPr>
        <w:t>Optimisations</w:t>
      </w:r>
      <w:proofErr w:type="spellEnd"/>
      <w:r w:rsidRPr="000E493D">
        <w:rPr>
          <w:rFonts w:ascii="Times New Roman" w:hAnsi="Times New Roman"/>
          <w:color w:val="FF0000"/>
          <w:sz w:val="28"/>
        </w:rPr>
        <w:t xml:space="preserve"> mises </w:t>
      </w:r>
      <w:proofErr w:type="spellStart"/>
      <w:r w:rsidRPr="000E493D">
        <w:rPr>
          <w:rFonts w:ascii="Times New Roman" w:hAnsi="Times New Roman"/>
          <w:color w:val="FF0000"/>
          <w:sz w:val="28"/>
        </w:rPr>
        <w:t>en</w:t>
      </w:r>
      <w:proofErr w:type="spellEnd"/>
      <w:r w:rsidRPr="000E493D">
        <w:rPr>
          <w:rFonts w:ascii="Times New Roman" w:hAnsi="Times New Roman"/>
          <w:color w:val="FF0000"/>
          <w:sz w:val="28"/>
        </w:rPr>
        <w:t xml:space="preserve"> place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>Index de base de données : ajout prévu d'index sur les colonnes pays, niveau et type de la table Bourses pour accélérer les requêtes filtré</w:t>
      </w:r>
      <w:r w:rsidRPr="000E493D">
        <w:rPr>
          <w:color w:val="FF0000"/>
          <w:lang w:val="fr-FR"/>
        </w:rPr>
        <w:t>es.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>Pagination : prévoir une pagination des résultats (/api/bourses</w:t>
      </w:r>
      <w:proofErr w:type="gramStart"/>
      <w:r w:rsidRPr="000E493D">
        <w:rPr>
          <w:color w:val="FF0000"/>
          <w:lang w:val="fr-FR"/>
        </w:rPr>
        <w:t>/?</w:t>
      </w:r>
      <w:proofErr w:type="gramEnd"/>
      <w:r w:rsidRPr="000E493D">
        <w:rPr>
          <w:color w:val="FF0000"/>
          <w:lang w:val="fr-FR"/>
        </w:rPr>
        <w:t>page=1&amp;per_page=20) pour éviter de retourner des milliers d'enregistrements en une seule requête.</w:t>
      </w:r>
    </w:p>
    <w:p w:rsidR="00783036" w:rsidRPr="000E493D" w:rsidRDefault="00F10A83">
      <w:pPr>
        <w:pStyle w:val="ListBullet"/>
        <w:spacing w:after="80"/>
        <w:jc w:val="both"/>
        <w:rPr>
          <w:color w:val="FF0000"/>
          <w:lang w:val="fr-FR"/>
        </w:rPr>
      </w:pPr>
      <w:r w:rsidRPr="000E493D">
        <w:rPr>
          <w:color w:val="FF0000"/>
          <w:lang w:val="fr-FR"/>
        </w:rPr>
        <w:t xml:space="preserve">Timeout </w:t>
      </w:r>
      <w:proofErr w:type="spellStart"/>
      <w:r w:rsidRPr="000E493D">
        <w:rPr>
          <w:color w:val="FF0000"/>
          <w:lang w:val="fr-FR"/>
        </w:rPr>
        <w:t>scraping</w:t>
      </w:r>
      <w:proofErr w:type="spellEnd"/>
      <w:r w:rsidRPr="000E493D">
        <w:rPr>
          <w:color w:val="FF0000"/>
          <w:lang w:val="fr-FR"/>
        </w:rPr>
        <w:t xml:space="preserve"> : configuration d'un timeout de 15 secondes par requête HTTP pour éviter</w:t>
      </w:r>
      <w:r w:rsidRPr="000E493D">
        <w:rPr>
          <w:color w:val="FF0000"/>
          <w:lang w:val="fr-FR"/>
        </w:rPr>
        <w:t xml:space="preserve"> les blocages en cas de site lent ou indisponible.</w:t>
      </w:r>
    </w:p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>9. Sécurité et protection des données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9.1 Mesures de sécurité</w:t>
      </w:r>
    </w:p>
    <w:p w:rsidR="00783036" w:rsidRDefault="00F10A83">
      <w:pPr>
        <w:pStyle w:val="ListBullet"/>
        <w:spacing w:after="80"/>
        <w:jc w:val="both"/>
      </w:pPr>
      <w:r w:rsidRPr="00A34CD0">
        <w:rPr>
          <w:lang w:val="fr-FR"/>
        </w:rPr>
        <w:t xml:space="preserve">Hachage des mots de passe : </w:t>
      </w:r>
      <w:proofErr w:type="spellStart"/>
      <w:r w:rsidRPr="00A34CD0">
        <w:rPr>
          <w:lang w:val="fr-FR"/>
        </w:rPr>
        <w:t>Werkzeug</w:t>
      </w:r>
      <w:proofErr w:type="spellEnd"/>
      <w:r w:rsidRPr="00A34CD0">
        <w:rPr>
          <w:lang w:val="fr-FR"/>
        </w:rPr>
        <w:t xml:space="preserve"> (</w:t>
      </w:r>
      <w:proofErr w:type="spellStart"/>
      <w:r w:rsidRPr="00A34CD0">
        <w:rPr>
          <w:lang w:val="fr-FR"/>
        </w:rPr>
        <w:t>generate_password_hash</w:t>
      </w:r>
      <w:proofErr w:type="spellEnd"/>
      <w:r w:rsidRPr="00A34CD0">
        <w:rPr>
          <w:lang w:val="fr-FR"/>
        </w:rPr>
        <w:t xml:space="preserve"> / </w:t>
      </w:r>
      <w:proofErr w:type="spellStart"/>
      <w:r w:rsidRPr="00A34CD0">
        <w:rPr>
          <w:lang w:val="fr-FR"/>
        </w:rPr>
        <w:t>check_password_hash</w:t>
      </w:r>
      <w:proofErr w:type="spellEnd"/>
      <w:r w:rsidRPr="00A34CD0">
        <w:rPr>
          <w:lang w:val="fr-FR"/>
        </w:rPr>
        <w:t xml:space="preserve">) utilise l'algorithme PBKDF2-SHA256 avec salage </w:t>
      </w:r>
      <w:r w:rsidRPr="00A34CD0">
        <w:rPr>
          <w:lang w:val="fr-FR"/>
        </w:rPr>
        <w:t xml:space="preserve">automatique. </w:t>
      </w:r>
      <w:proofErr w:type="spellStart"/>
      <w:r>
        <w:t>Aucun</w:t>
      </w:r>
      <w:proofErr w:type="spellEnd"/>
      <w:r>
        <w:t xml:space="preserve"> mot de </w:t>
      </w:r>
      <w:proofErr w:type="spellStart"/>
      <w:r>
        <w:t>passe</w:t>
      </w:r>
      <w:proofErr w:type="spellEnd"/>
      <w:r>
        <w:t xml:space="preserve"> n'est stocké en clair.</w:t>
      </w:r>
    </w:p>
    <w:p w:rsidR="00783036" w:rsidRDefault="00F10A83">
      <w:pPr>
        <w:pStyle w:val="ListBullet"/>
        <w:spacing w:after="80"/>
        <w:jc w:val="both"/>
      </w:pPr>
      <w:r w:rsidRPr="00A34CD0">
        <w:rPr>
          <w:lang w:val="fr-FR"/>
        </w:rPr>
        <w:t xml:space="preserve">Authentification JWT : chaque requête protégée requiert un </w:t>
      </w:r>
      <w:proofErr w:type="spellStart"/>
      <w:r w:rsidRPr="00A34CD0">
        <w:rPr>
          <w:lang w:val="fr-FR"/>
        </w:rPr>
        <w:t>token</w:t>
      </w:r>
      <w:proofErr w:type="spellEnd"/>
      <w:r w:rsidRPr="00A34CD0">
        <w:rPr>
          <w:lang w:val="fr-FR"/>
        </w:rPr>
        <w:t xml:space="preserve"> JWT valide, transmis dans le header HTTP </w:t>
      </w:r>
      <w:proofErr w:type="spellStart"/>
      <w:r w:rsidRPr="00A34CD0">
        <w:rPr>
          <w:lang w:val="fr-FR"/>
        </w:rPr>
        <w:t>Authorization</w:t>
      </w:r>
      <w:proofErr w:type="spellEnd"/>
      <w:r w:rsidRPr="00A34CD0">
        <w:rPr>
          <w:lang w:val="fr-FR"/>
        </w:rPr>
        <w:t xml:space="preserve">. </w:t>
      </w:r>
      <w:r>
        <w:t xml:space="preserve">Le token a </w:t>
      </w:r>
      <w:proofErr w:type="spellStart"/>
      <w:r>
        <w:t>une</w:t>
      </w:r>
      <w:proofErr w:type="spellEnd"/>
      <w:r>
        <w:t xml:space="preserve"> durée de vie limitée.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Variables d'environnement : les clés secrèt</w:t>
      </w:r>
      <w:r w:rsidRPr="00A34CD0">
        <w:rPr>
          <w:lang w:val="fr-FR"/>
        </w:rPr>
        <w:t xml:space="preserve">es (SECRET_KEY, JWT_SECRET_KEY, DATABASE_URL) sont stockées dans un </w:t>
      </w:r>
      <w:proofErr w:type="gramStart"/>
      <w:r w:rsidRPr="00A34CD0">
        <w:rPr>
          <w:lang w:val="fr-FR"/>
        </w:rPr>
        <w:t>fichier .</w:t>
      </w:r>
      <w:proofErr w:type="spellStart"/>
      <w:r w:rsidRPr="00A34CD0">
        <w:rPr>
          <w:lang w:val="fr-FR"/>
        </w:rPr>
        <w:t>env</w:t>
      </w:r>
      <w:proofErr w:type="spellEnd"/>
      <w:proofErr w:type="gramEnd"/>
      <w:r w:rsidRPr="00A34CD0">
        <w:rPr>
          <w:lang w:val="fr-FR"/>
        </w:rPr>
        <w:t xml:space="preserve"> non versionné, chargé via python-</w:t>
      </w:r>
      <w:proofErr w:type="spellStart"/>
      <w:r w:rsidRPr="00A34CD0">
        <w:rPr>
          <w:lang w:val="fr-FR"/>
        </w:rPr>
        <w:t>dotenv</w:t>
      </w:r>
      <w:proofErr w:type="spellEnd"/>
      <w:r w:rsidRPr="00A34CD0">
        <w:rPr>
          <w:lang w:val="fr-FR"/>
        </w:rPr>
        <w:t>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proofErr w:type="gramStart"/>
      <w:r w:rsidRPr="00A34CD0">
        <w:rPr>
          <w:lang w:val="fr-FR"/>
        </w:rPr>
        <w:t>CORS configuré</w:t>
      </w:r>
      <w:proofErr w:type="gramEnd"/>
      <w:r w:rsidRPr="00A34CD0">
        <w:rPr>
          <w:lang w:val="fr-FR"/>
        </w:rPr>
        <w:t xml:space="preserve"> : </w:t>
      </w:r>
      <w:proofErr w:type="spellStart"/>
      <w:r w:rsidRPr="00A34CD0">
        <w:rPr>
          <w:lang w:val="fr-FR"/>
        </w:rPr>
        <w:t>Flask</w:t>
      </w:r>
      <w:proofErr w:type="spellEnd"/>
      <w:r w:rsidRPr="00A34CD0">
        <w:rPr>
          <w:lang w:val="fr-FR"/>
        </w:rPr>
        <w:t>-CORS contrôle les origines autorisées à accéder à l'API.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Validation des entrées : Marshmallow valide toutes les</w:t>
      </w:r>
      <w:r w:rsidRPr="00A34CD0">
        <w:rPr>
          <w:lang w:val="fr-FR"/>
        </w:rPr>
        <w:t xml:space="preserve"> données entrantes avant tout traitement, prévenant les injections et les données malformées.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9.2 Gestion des données personnelles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collecte uniquement les données strictement nécessaires au fonctionnement de la plateforme : nom, prénom, adresse e</w:t>
      </w:r>
      <w:r w:rsidRPr="00A34CD0">
        <w:rPr>
          <w:lang w:val="fr-FR"/>
        </w:rPr>
        <w:t xml:space="preserve">mail et mot de passe </w:t>
      </w:r>
      <w:proofErr w:type="spellStart"/>
      <w:r w:rsidRPr="00A34CD0">
        <w:rPr>
          <w:lang w:val="fr-FR"/>
        </w:rPr>
        <w:t>hashé</w:t>
      </w:r>
      <w:proofErr w:type="spellEnd"/>
      <w:r w:rsidRPr="00A34CD0">
        <w:rPr>
          <w:lang w:val="fr-FR"/>
        </w:rPr>
        <w:t>. Aucune donnée sensible supplémentaire n'est collectée.</w:t>
      </w:r>
    </w:p>
    <w:p w:rsidR="00783036" w:rsidRPr="00A34CD0" w:rsidRDefault="00F10A83">
      <w:pPr>
        <w:spacing w:after="120" w:line="360" w:lineRule="exact"/>
        <w:jc w:val="both"/>
        <w:rPr>
          <w:lang w:val="fr-FR"/>
        </w:rPr>
      </w:pPr>
      <w:r w:rsidRPr="00A34CD0">
        <w:rPr>
          <w:lang w:val="fr-FR"/>
        </w:rPr>
        <w:t xml:space="preserve">Les données des utilisateurs peuvent être supprimées à leur demande via </w:t>
      </w:r>
      <w:proofErr w:type="spellStart"/>
      <w:r w:rsidRPr="00A34CD0">
        <w:rPr>
          <w:lang w:val="fr-FR"/>
        </w:rPr>
        <w:t>l'endpoint</w:t>
      </w:r>
      <w:proofErr w:type="spellEnd"/>
      <w:r w:rsidRPr="00A34CD0">
        <w:rPr>
          <w:lang w:val="fr-FR"/>
        </w:rPr>
        <w:t xml:space="preserve"> DELETE /api/</w:t>
      </w:r>
      <w:proofErr w:type="spellStart"/>
      <w:r w:rsidRPr="00A34CD0">
        <w:rPr>
          <w:lang w:val="fr-FR"/>
        </w:rPr>
        <w:t>users</w:t>
      </w:r>
      <w:proofErr w:type="spellEnd"/>
      <w:r w:rsidRPr="00A34CD0">
        <w:rPr>
          <w:lang w:val="fr-FR"/>
        </w:rPr>
        <w:t xml:space="preserve">/&lt;id&gt;. Le projet est conçu dans le respect des principes de minimisation </w:t>
      </w:r>
      <w:r w:rsidRPr="00A34CD0">
        <w:rPr>
          <w:lang w:val="fr-FR"/>
        </w:rPr>
        <w:t>des données et de transparence, conformément aux bonnes pratiques de protection des données personnelles.</w:t>
      </w:r>
    </w:p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>10. Conclusion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10.1 Résumé des réalisations</w:t>
      </w:r>
    </w:p>
    <w:p w:rsidR="00783036" w:rsidRDefault="00F10A83">
      <w:pPr>
        <w:spacing w:after="120" w:line="360" w:lineRule="exact"/>
        <w:jc w:val="both"/>
      </w:pPr>
      <w:r w:rsidRPr="00A34CD0">
        <w:rPr>
          <w:lang w:val="fr-FR"/>
        </w:rPr>
        <w:t xml:space="preserve">Le projet </w:t>
      </w: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 xml:space="preserve"> a permis de développer une plateforme fonctionnelle de gestion des opportunités de b</w:t>
      </w:r>
      <w:r w:rsidRPr="00A34CD0">
        <w:rPr>
          <w:lang w:val="fr-FR"/>
        </w:rPr>
        <w:t xml:space="preserve">ourses et de stages, répondant aux besoins identifiés des étudiants burkinabè et africains. </w:t>
      </w:r>
      <w:r>
        <w:t xml:space="preserve">Les </w:t>
      </w:r>
      <w:proofErr w:type="spellStart"/>
      <w:r>
        <w:t>réalisations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: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Une API REST complète développée avec </w:t>
      </w:r>
      <w:proofErr w:type="spellStart"/>
      <w:r w:rsidRPr="00A34CD0">
        <w:rPr>
          <w:lang w:val="fr-FR"/>
        </w:rPr>
        <w:t>Flask</w:t>
      </w:r>
      <w:proofErr w:type="spellEnd"/>
      <w:r w:rsidRPr="00A34CD0">
        <w:rPr>
          <w:lang w:val="fr-FR"/>
        </w:rPr>
        <w:t>, couvrant l'authentification, la gestion des utilisateurs, des bourses, des sites de</w:t>
      </w:r>
      <w:r w:rsidRPr="00A34CD0">
        <w:rPr>
          <w:lang w:val="fr-FR"/>
        </w:rPr>
        <w:t xml:space="preserve">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et des candidatures.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Un système de </w:t>
      </w: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automatique basé sur BeautifulSoup4, configurable via des sélecteurs CSS et planifié chaque nuit avec </w:t>
      </w:r>
      <w:proofErr w:type="spellStart"/>
      <w:r w:rsidRPr="00A34CD0">
        <w:rPr>
          <w:lang w:val="fr-FR"/>
        </w:rPr>
        <w:t>APScheduler</w:t>
      </w:r>
      <w:proofErr w:type="spellEnd"/>
      <w:r w:rsidRPr="00A34CD0">
        <w:rPr>
          <w:lang w:val="fr-FR"/>
        </w:rPr>
        <w:t>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Un frontend mobile et desktop développé avec Flutter, connecté à l'API et offrant une i</w:t>
      </w:r>
      <w:r w:rsidRPr="00A34CD0">
        <w:rPr>
          <w:lang w:val="fr-FR"/>
        </w:rPr>
        <w:t>nterface intuitive et moderne.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Une base de données PostgreSQL bien structurée, avec migrations gérées par </w:t>
      </w:r>
      <w:proofErr w:type="spellStart"/>
      <w:r w:rsidRPr="00A34CD0">
        <w:rPr>
          <w:lang w:val="fr-FR"/>
        </w:rPr>
        <w:t>Alembic</w:t>
      </w:r>
      <w:proofErr w:type="spellEnd"/>
      <w:r w:rsidRPr="00A34CD0">
        <w:rPr>
          <w:lang w:val="fr-FR"/>
        </w:rPr>
        <w:t>, garantissant l'intégrité et l'évolutivité des données.</w:t>
      </w:r>
    </w:p>
    <w:p w:rsidR="00783036" w:rsidRDefault="00F10A83">
      <w:pPr>
        <w:pStyle w:val="Heading2"/>
      </w:pPr>
      <w:r>
        <w:rPr>
          <w:rFonts w:ascii="Times New Roman" w:hAnsi="Times New Roman"/>
          <w:color w:val="2E74B5"/>
          <w:sz w:val="28"/>
        </w:rPr>
        <w:t xml:space="preserve">10.2 Perspectives </w:t>
      </w:r>
      <w:proofErr w:type="spellStart"/>
      <w:r>
        <w:rPr>
          <w:rFonts w:ascii="Times New Roman" w:hAnsi="Times New Roman"/>
          <w:color w:val="2E74B5"/>
          <w:sz w:val="28"/>
        </w:rPr>
        <w:t>d'amélioration</w:t>
      </w:r>
      <w:proofErr w:type="spellEnd"/>
    </w:p>
    <w:p w:rsidR="00783036" w:rsidRDefault="00F10A83">
      <w:pPr>
        <w:pStyle w:val="ListBullet"/>
        <w:spacing w:after="80"/>
        <w:jc w:val="both"/>
        <w:rPr>
          <w:lang w:val="fr-FR"/>
        </w:rPr>
      </w:pPr>
      <w:proofErr w:type="spellStart"/>
      <w:r w:rsidRPr="00A34CD0">
        <w:rPr>
          <w:lang w:val="fr-FR"/>
        </w:rPr>
        <w:t>Scraping</w:t>
      </w:r>
      <w:proofErr w:type="spellEnd"/>
      <w:r w:rsidRPr="00A34CD0">
        <w:rPr>
          <w:lang w:val="fr-FR"/>
        </w:rPr>
        <w:t xml:space="preserve"> </w:t>
      </w:r>
      <w:proofErr w:type="spellStart"/>
      <w:r w:rsidRPr="00A34CD0">
        <w:rPr>
          <w:lang w:val="fr-FR"/>
        </w:rPr>
        <w:t>Selenium</w:t>
      </w:r>
      <w:proofErr w:type="spellEnd"/>
      <w:r w:rsidRPr="00A34CD0">
        <w:rPr>
          <w:lang w:val="fr-FR"/>
        </w:rPr>
        <w:t xml:space="preserve"> : pour les sites dynamiques (JavaSc</w:t>
      </w:r>
      <w:r w:rsidRPr="00A34CD0">
        <w:rPr>
          <w:lang w:val="fr-FR"/>
        </w:rPr>
        <w:t xml:space="preserve">ript), remplacer ou compléter </w:t>
      </w:r>
      <w:proofErr w:type="spellStart"/>
      <w:r w:rsidRPr="00A34CD0">
        <w:rPr>
          <w:lang w:val="fr-FR"/>
        </w:rPr>
        <w:t>Requests</w:t>
      </w:r>
      <w:proofErr w:type="spellEnd"/>
      <w:r w:rsidRPr="00A34CD0">
        <w:rPr>
          <w:lang w:val="fr-FR"/>
        </w:rPr>
        <w:t>/</w:t>
      </w:r>
      <w:proofErr w:type="spellStart"/>
      <w:r w:rsidRPr="00A34CD0">
        <w:rPr>
          <w:lang w:val="fr-FR"/>
        </w:rPr>
        <w:t>BeautifulSoup</w:t>
      </w:r>
      <w:proofErr w:type="spellEnd"/>
      <w:r w:rsidRPr="00A34CD0">
        <w:rPr>
          <w:lang w:val="fr-FR"/>
        </w:rPr>
        <w:t xml:space="preserve"> par </w:t>
      </w:r>
      <w:proofErr w:type="spellStart"/>
      <w:r w:rsidRPr="00A34CD0">
        <w:rPr>
          <w:lang w:val="fr-FR"/>
        </w:rPr>
        <w:t>Selenium</w:t>
      </w:r>
      <w:proofErr w:type="spellEnd"/>
      <w:r w:rsidRPr="00A34CD0">
        <w:rPr>
          <w:lang w:val="fr-FR"/>
        </w:rPr>
        <w:t xml:space="preserve"> ou </w:t>
      </w:r>
      <w:proofErr w:type="spellStart"/>
      <w:r w:rsidRPr="00A34CD0">
        <w:rPr>
          <w:lang w:val="fr-FR"/>
        </w:rPr>
        <w:t>Playwright</w:t>
      </w:r>
      <w:proofErr w:type="spellEnd"/>
      <w:r w:rsidRPr="00A34CD0">
        <w:rPr>
          <w:lang w:val="fr-FR"/>
        </w:rPr>
        <w:t>.</w:t>
      </w:r>
    </w:p>
    <w:p w:rsidR="000E493D" w:rsidRPr="00A34CD0" w:rsidRDefault="000E493D">
      <w:pPr>
        <w:pStyle w:val="ListBullet"/>
        <w:spacing w:after="80"/>
        <w:jc w:val="both"/>
        <w:rPr>
          <w:lang w:val="fr-FR"/>
        </w:rPr>
      </w:pPr>
      <w:r>
        <w:rPr>
          <w:lang w:val="fr-FR"/>
        </w:rPr>
        <w:t xml:space="preserve">Envisager une </w:t>
      </w:r>
      <w:r w:rsidR="00F10A83">
        <w:rPr>
          <w:lang w:val="fr-FR"/>
        </w:rPr>
        <w:t>collaboration directe à travers avec les structures boursières.</w:t>
      </w:r>
      <w:bookmarkStart w:id="0" w:name="_GoBack"/>
      <w:bookmarkEnd w:id="0"/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Notifications push : intégrer </w:t>
      </w:r>
      <w:proofErr w:type="spellStart"/>
      <w:r w:rsidRPr="00A34CD0">
        <w:rPr>
          <w:lang w:val="fr-FR"/>
        </w:rPr>
        <w:t>Firebase</w:t>
      </w:r>
      <w:proofErr w:type="spellEnd"/>
      <w:r w:rsidRPr="00A34CD0">
        <w:rPr>
          <w:lang w:val="fr-FR"/>
        </w:rPr>
        <w:t xml:space="preserve"> Cloud Messaging (FCM) pour envoyer des notifications push aux utilisateurs sur mobile.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Moteur de recommandation : développer un algorith</w:t>
      </w:r>
      <w:r w:rsidRPr="00A34CD0">
        <w:rPr>
          <w:lang w:val="fr-FR"/>
        </w:rPr>
        <w:t>me de recommandation personnalisée basé sur le profil de l'étudiant (niveau, domaine, pays cible).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Assistance à la candidature : ajouter un module d'aide à la rédaction de lettres de motivation et de CV adapté au contexte des bourses.</w:t>
      </w:r>
    </w:p>
    <w:p w:rsidR="00783036" w:rsidRDefault="00F10A83">
      <w:pPr>
        <w:pStyle w:val="Heading2"/>
      </w:pPr>
      <w:r>
        <w:rPr>
          <w:rFonts w:ascii="Times New Roman" w:hAnsi="Times New Roman"/>
          <w:color w:val="2E74B5"/>
          <w:sz w:val="28"/>
        </w:rPr>
        <w:t xml:space="preserve">10.3 </w:t>
      </w:r>
      <w:proofErr w:type="spellStart"/>
      <w:r>
        <w:rPr>
          <w:rFonts w:ascii="Times New Roman" w:hAnsi="Times New Roman"/>
          <w:color w:val="2E74B5"/>
          <w:sz w:val="28"/>
        </w:rPr>
        <w:t>Développement</w:t>
      </w:r>
      <w:proofErr w:type="spellEnd"/>
      <w:r>
        <w:rPr>
          <w:rFonts w:ascii="Times New Roman" w:hAnsi="Times New Roman"/>
          <w:color w:val="2E74B5"/>
          <w:sz w:val="28"/>
        </w:rPr>
        <w:t xml:space="preserve"> </w:t>
      </w:r>
      <w:proofErr w:type="spellStart"/>
      <w:r>
        <w:rPr>
          <w:rFonts w:ascii="Times New Roman" w:hAnsi="Times New Roman"/>
          <w:color w:val="2E74B5"/>
          <w:sz w:val="28"/>
        </w:rPr>
        <w:t>fu</w:t>
      </w:r>
      <w:r>
        <w:rPr>
          <w:rFonts w:ascii="Times New Roman" w:hAnsi="Times New Roman"/>
          <w:color w:val="2E74B5"/>
          <w:sz w:val="28"/>
        </w:rPr>
        <w:t>tur</w:t>
      </w:r>
      <w:proofErr w:type="spellEnd"/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Une plateforme multi-pays couvrant l'ensemble de l'Afrique de l'Ouest, avec des partenariats institutionnels.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Une version web progressive (PWA) en complément de l'application mobile Flutter.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>Un tableau de bord analytique pour les institutions souhaitan</w:t>
      </w:r>
      <w:r w:rsidRPr="00A34CD0">
        <w:rPr>
          <w:lang w:val="fr-FR"/>
        </w:rPr>
        <w:t>t suivre l'intérêt des étudiants pour leurs programmes.</w:t>
      </w:r>
    </w:p>
    <w:p w:rsidR="00783036" w:rsidRPr="00A34CD0" w:rsidRDefault="00F10A83">
      <w:pPr>
        <w:pStyle w:val="ListBullet"/>
        <w:spacing w:after="80"/>
        <w:jc w:val="both"/>
        <w:rPr>
          <w:lang w:val="fr-FR"/>
        </w:rPr>
      </w:pPr>
      <w:r w:rsidRPr="00A34CD0">
        <w:rPr>
          <w:lang w:val="fr-FR"/>
        </w:rPr>
        <w:t xml:space="preserve">Une intégration avec des plateformes de candidature en ligne pour permettre la soumission directe des dossiers depuis </w:t>
      </w:r>
      <w:proofErr w:type="spellStart"/>
      <w:r w:rsidRPr="00A34CD0">
        <w:rPr>
          <w:lang w:val="fr-FR"/>
        </w:rPr>
        <w:t>SongTaaba</w:t>
      </w:r>
      <w:proofErr w:type="spellEnd"/>
      <w:r w:rsidRPr="00A34CD0">
        <w:rPr>
          <w:lang w:val="fr-FR"/>
        </w:rPr>
        <w:t>.</w:t>
      </w:r>
    </w:p>
    <w:p w:rsidR="00783036" w:rsidRPr="00A34CD0" w:rsidRDefault="00F10A83">
      <w:pPr>
        <w:rPr>
          <w:lang w:val="fr-FR"/>
        </w:rPr>
      </w:pPr>
      <w:r w:rsidRPr="00A34CD0">
        <w:rPr>
          <w:lang w:val="fr-FR"/>
        </w:rPr>
        <w:br w:type="page"/>
      </w:r>
    </w:p>
    <w:p w:rsidR="00783036" w:rsidRPr="00A34CD0" w:rsidRDefault="00F10A83">
      <w:pPr>
        <w:pStyle w:val="Heading1"/>
        <w:rPr>
          <w:lang w:val="fr-FR"/>
        </w:rPr>
      </w:pPr>
      <w:r w:rsidRPr="00A34CD0">
        <w:rPr>
          <w:rFonts w:ascii="Times New Roman" w:hAnsi="Times New Roman"/>
          <w:color w:val="1F4E79"/>
          <w:sz w:val="32"/>
          <w:lang w:val="fr-FR"/>
        </w:rPr>
        <w:lastRenderedPageBreak/>
        <w:t>11. Annexes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>Annexe A — Structure du projet</w:t>
      </w:r>
    </w:p>
    <w:p w:rsidR="00783036" w:rsidRPr="00A34CD0" w:rsidRDefault="00F10A83">
      <w:pPr>
        <w:spacing w:after="120"/>
        <w:ind w:left="567"/>
        <w:rPr>
          <w:lang w:val="fr-FR"/>
        </w:rPr>
      </w:pPr>
      <w:proofErr w:type="spellStart"/>
      <w:r w:rsidRPr="00A34CD0">
        <w:rPr>
          <w:rFonts w:ascii="Courier New" w:hAnsi="Courier New"/>
          <w:sz w:val="20"/>
          <w:lang w:val="fr-FR"/>
        </w:rPr>
        <w:t>songtaaba</w:t>
      </w:r>
      <w:proofErr w:type="spellEnd"/>
      <w:r w:rsidRPr="00A34CD0">
        <w:rPr>
          <w:rFonts w:ascii="Courier New" w:hAnsi="Courier New"/>
          <w:sz w:val="20"/>
          <w:lang w:val="fr-FR"/>
        </w:rPr>
        <w:t>/</w:t>
      </w:r>
      <w:r w:rsidRPr="00A34CD0">
        <w:rPr>
          <w:rFonts w:ascii="Courier New" w:hAnsi="Courier New"/>
          <w:sz w:val="20"/>
          <w:lang w:val="fr-FR"/>
        </w:rPr>
        <w:br/>
        <w:t>├── backend/</w:t>
      </w:r>
      <w:r w:rsidRPr="00A34CD0">
        <w:rPr>
          <w:rFonts w:ascii="Courier New" w:hAnsi="Courier New"/>
          <w:sz w:val="20"/>
          <w:lang w:val="fr-FR"/>
        </w:rPr>
        <w:br/>
        <w:t xml:space="preserve">│ </w:t>
      </w:r>
      <w:r w:rsidRPr="00A34CD0">
        <w:rPr>
          <w:rFonts w:ascii="Courier New" w:hAnsi="Courier New"/>
          <w:sz w:val="20"/>
          <w:lang w:val="fr-FR"/>
        </w:rPr>
        <w:t xml:space="preserve">  ├── app.py               # </w:t>
      </w:r>
      <w:proofErr w:type="spellStart"/>
      <w:r w:rsidRPr="00A34CD0">
        <w:rPr>
          <w:rFonts w:ascii="Courier New" w:hAnsi="Courier New"/>
          <w:sz w:val="20"/>
          <w:lang w:val="fr-FR"/>
        </w:rPr>
        <w:t>Factory</w:t>
      </w:r>
      <w:proofErr w:type="spellEnd"/>
      <w:r w:rsidRPr="00A34CD0">
        <w:rPr>
          <w:rFonts w:ascii="Courier New" w:hAnsi="Courier New"/>
          <w:sz w:val="20"/>
          <w:lang w:val="fr-FR"/>
        </w:rPr>
        <w:t xml:space="preserve"> </w:t>
      </w:r>
      <w:proofErr w:type="spellStart"/>
      <w:r w:rsidRPr="00A34CD0">
        <w:rPr>
          <w:rFonts w:ascii="Courier New" w:hAnsi="Courier New"/>
          <w:sz w:val="20"/>
          <w:lang w:val="fr-FR"/>
        </w:rPr>
        <w:t>Flask</w:t>
      </w:r>
      <w:proofErr w:type="spellEnd"/>
      <w:r w:rsidRPr="00A34CD0">
        <w:rPr>
          <w:rFonts w:ascii="Courier New" w:hAnsi="Courier New"/>
          <w:sz w:val="20"/>
          <w:lang w:val="fr-FR"/>
        </w:rPr>
        <w:t xml:space="preserve"> + </w:t>
      </w:r>
      <w:proofErr w:type="spellStart"/>
      <w:r w:rsidRPr="00A34CD0">
        <w:rPr>
          <w:rFonts w:ascii="Courier New" w:hAnsi="Courier New"/>
          <w:sz w:val="20"/>
          <w:lang w:val="fr-FR"/>
        </w:rPr>
        <w:t>APScheduler</w:t>
      </w:r>
      <w:proofErr w:type="spellEnd"/>
      <w:r w:rsidRPr="00A34CD0">
        <w:rPr>
          <w:rFonts w:ascii="Courier New" w:hAnsi="Courier New"/>
          <w:sz w:val="20"/>
          <w:lang w:val="fr-FR"/>
        </w:rPr>
        <w:br/>
        <w:t>│   ├── config.py            # Configurations (dev/prod/test)</w:t>
      </w:r>
      <w:r w:rsidRPr="00A34CD0">
        <w:rPr>
          <w:rFonts w:ascii="Courier New" w:hAnsi="Courier New"/>
          <w:sz w:val="20"/>
          <w:lang w:val="fr-FR"/>
        </w:rPr>
        <w:br/>
        <w:t xml:space="preserve">│   ├── extensions.py        # </w:t>
      </w:r>
      <w:proofErr w:type="spellStart"/>
      <w:r w:rsidRPr="00A34CD0">
        <w:rPr>
          <w:rFonts w:ascii="Courier New" w:hAnsi="Courier New"/>
          <w:sz w:val="20"/>
          <w:lang w:val="fr-FR"/>
        </w:rPr>
        <w:t>db</w:t>
      </w:r>
      <w:proofErr w:type="spellEnd"/>
      <w:r w:rsidRPr="00A34CD0">
        <w:rPr>
          <w:rFonts w:ascii="Courier New" w:hAnsi="Courier New"/>
          <w:sz w:val="20"/>
          <w:lang w:val="fr-FR"/>
        </w:rPr>
        <w:t xml:space="preserve">, ma, </w:t>
      </w:r>
      <w:proofErr w:type="spellStart"/>
      <w:r w:rsidRPr="00A34CD0">
        <w:rPr>
          <w:rFonts w:ascii="Courier New" w:hAnsi="Courier New"/>
          <w:sz w:val="20"/>
          <w:lang w:val="fr-FR"/>
        </w:rPr>
        <w:t>jwt</w:t>
      </w:r>
      <w:proofErr w:type="spellEnd"/>
      <w:r w:rsidRPr="00A34CD0">
        <w:rPr>
          <w:rFonts w:ascii="Courier New" w:hAnsi="Courier New"/>
          <w:sz w:val="20"/>
          <w:lang w:val="fr-FR"/>
        </w:rPr>
        <w:t xml:space="preserve">, </w:t>
      </w:r>
      <w:proofErr w:type="spellStart"/>
      <w:r w:rsidRPr="00A34CD0">
        <w:rPr>
          <w:rFonts w:ascii="Courier New" w:hAnsi="Courier New"/>
          <w:sz w:val="20"/>
          <w:lang w:val="fr-FR"/>
        </w:rPr>
        <w:t>migrate</w:t>
      </w:r>
      <w:proofErr w:type="spellEnd"/>
      <w:r w:rsidRPr="00A34CD0">
        <w:rPr>
          <w:rFonts w:ascii="Courier New" w:hAnsi="Courier New"/>
          <w:sz w:val="20"/>
          <w:lang w:val="fr-FR"/>
        </w:rPr>
        <w:br/>
        <w:t>│   ├── requirements.txt</w:t>
      </w:r>
      <w:r w:rsidRPr="00A34CD0">
        <w:rPr>
          <w:rFonts w:ascii="Courier New" w:hAnsi="Courier New"/>
          <w:sz w:val="20"/>
          <w:lang w:val="fr-FR"/>
        </w:rPr>
        <w:br/>
        <w:t xml:space="preserve">│   ├── </w:t>
      </w:r>
      <w:proofErr w:type="spellStart"/>
      <w:r w:rsidRPr="00A34CD0">
        <w:rPr>
          <w:rFonts w:ascii="Courier New" w:hAnsi="Courier New"/>
          <w:sz w:val="20"/>
          <w:lang w:val="fr-FR"/>
        </w:rPr>
        <w:t>models</w:t>
      </w:r>
      <w:proofErr w:type="spellEnd"/>
      <w:r w:rsidRPr="00A34CD0">
        <w:rPr>
          <w:rFonts w:ascii="Courier New" w:hAnsi="Courier New"/>
          <w:sz w:val="20"/>
          <w:lang w:val="fr-FR"/>
        </w:rPr>
        <w:t xml:space="preserve">/              # user.py, site.py, bourse.py, </w:t>
      </w:r>
      <w:r w:rsidRPr="00A34CD0">
        <w:rPr>
          <w:rFonts w:ascii="Courier New" w:hAnsi="Courier New"/>
          <w:sz w:val="20"/>
          <w:lang w:val="fr-FR"/>
        </w:rPr>
        <w:t>users_bourses.py</w:t>
      </w:r>
      <w:r w:rsidRPr="00A34CD0">
        <w:rPr>
          <w:rFonts w:ascii="Courier New" w:hAnsi="Courier New"/>
          <w:sz w:val="20"/>
          <w:lang w:val="fr-FR"/>
        </w:rPr>
        <w:br/>
        <w:t xml:space="preserve">│   ├── </w:t>
      </w:r>
      <w:proofErr w:type="spellStart"/>
      <w:r w:rsidRPr="00A34CD0">
        <w:rPr>
          <w:rFonts w:ascii="Courier New" w:hAnsi="Courier New"/>
          <w:sz w:val="20"/>
          <w:lang w:val="fr-FR"/>
        </w:rPr>
        <w:t>schemas</w:t>
      </w:r>
      <w:proofErr w:type="spellEnd"/>
      <w:r w:rsidRPr="00A34CD0">
        <w:rPr>
          <w:rFonts w:ascii="Courier New" w:hAnsi="Courier New"/>
          <w:sz w:val="20"/>
          <w:lang w:val="fr-FR"/>
        </w:rPr>
        <w:t xml:space="preserve">/             # Marshmallow </w:t>
      </w:r>
      <w:proofErr w:type="spellStart"/>
      <w:r w:rsidRPr="00A34CD0">
        <w:rPr>
          <w:rFonts w:ascii="Courier New" w:hAnsi="Courier New"/>
          <w:sz w:val="20"/>
          <w:lang w:val="fr-FR"/>
        </w:rPr>
        <w:t>schemas</w:t>
      </w:r>
      <w:proofErr w:type="spellEnd"/>
      <w:r w:rsidRPr="00A34CD0">
        <w:rPr>
          <w:rFonts w:ascii="Courier New" w:hAnsi="Courier New"/>
          <w:sz w:val="20"/>
          <w:lang w:val="fr-FR"/>
        </w:rPr>
        <w:br/>
        <w:t>│   ├── services/            # scraping.py, user_service.py, ...</w:t>
      </w:r>
      <w:r w:rsidRPr="00A34CD0">
        <w:rPr>
          <w:rFonts w:ascii="Courier New" w:hAnsi="Courier New"/>
          <w:sz w:val="20"/>
          <w:lang w:val="fr-FR"/>
        </w:rPr>
        <w:br/>
        <w:t>│   ├── routes/              # auth_routes.py, bourse_routes.py, ...</w:t>
      </w:r>
      <w:r w:rsidRPr="00A34CD0">
        <w:rPr>
          <w:rFonts w:ascii="Courier New" w:hAnsi="Courier New"/>
          <w:sz w:val="20"/>
          <w:lang w:val="fr-FR"/>
        </w:rPr>
        <w:br/>
        <w:t>│   └── tests/               # test_auth.py, test_user</w:t>
      </w:r>
      <w:r w:rsidRPr="00A34CD0">
        <w:rPr>
          <w:rFonts w:ascii="Courier New" w:hAnsi="Courier New"/>
          <w:sz w:val="20"/>
          <w:lang w:val="fr-FR"/>
        </w:rPr>
        <w:t>.py</w:t>
      </w:r>
      <w:r w:rsidRPr="00A34CD0">
        <w:rPr>
          <w:rFonts w:ascii="Courier New" w:hAnsi="Courier New"/>
          <w:sz w:val="20"/>
          <w:lang w:val="fr-FR"/>
        </w:rPr>
        <w:br/>
        <w:t>├── frontend/</w:t>
      </w:r>
      <w:r w:rsidRPr="00A34CD0">
        <w:rPr>
          <w:rFonts w:ascii="Courier New" w:hAnsi="Courier New"/>
          <w:sz w:val="20"/>
          <w:lang w:val="fr-FR"/>
        </w:rPr>
        <w:br/>
        <w:t>│   └── lib/</w:t>
      </w:r>
      <w:proofErr w:type="spellStart"/>
      <w:r w:rsidRPr="00A34CD0">
        <w:rPr>
          <w:rFonts w:ascii="Courier New" w:hAnsi="Courier New"/>
          <w:sz w:val="20"/>
          <w:lang w:val="fr-FR"/>
        </w:rPr>
        <w:t>main.dart</w:t>
      </w:r>
      <w:proofErr w:type="spellEnd"/>
      <w:r w:rsidRPr="00A34CD0">
        <w:rPr>
          <w:rFonts w:ascii="Courier New" w:hAnsi="Courier New"/>
          <w:sz w:val="20"/>
          <w:lang w:val="fr-FR"/>
        </w:rPr>
        <w:t xml:space="preserve">        # Application Flutter</w:t>
      </w:r>
      <w:r w:rsidRPr="00A34CD0">
        <w:rPr>
          <w:rFonts w:ascii="Courier New" w:hAnsi="Courier New"/>
          <w:sz w:val="20"/>
          <w:lang w:val="fr-FR"/>
        </w:rPr>
        <w:br/>
        <w:t>└── docs/</w:t>
      </w:r>
      <w:r w:rsidRPr="00A34CD0">
        <w:rPr>
          <w:rFonts w:ascii="Courier New" w:hAnsi="Courier New"/>
          <w:sz w:val="20"/>
          <w:lang w:val="fr-FR"/>
        </w:rPr>
        <w:br/>
        <w:t xml:space="preserve">    ├── </w:t>
      </w:r>
      <w:proofErr w:type="spellStart"/>
      <w:r w:rsidRPr="00A34CD0">
        <w:rPr>
          <w:rFonts w:ascii="Courier New" w:hAnsi="Courier New"/>
          <w:sz w:val="20"/>
          <w:lang w:val="fr-FR"/>
        </w:rPr>
        <w:t>database</w:t>
      </w:r>
      <w:proofErr w:type="spellEnd"/>
      <w:r w:rsidRPr="00A34CD0">
        <w:rPr>
          <w:rFonts w:ascii="Courier New" w:hAnsi="Courier New"/>
          <w:sz w:val="20"/>
          <w:lang w:val="fr-FR"/>
        </w:rPr>
        <w:t>/            # MCD, MLD, MPD</w:t>
      </w:r>
      <w:r w:rsidRPr="00A34CD0">
        <w:rPr>
          <w:rFonts w:ascii="Courier New" w:hAnsi="Courier New"/>
          <w:sz w:val="20"/>
          <w:lang w:val="fr-FR"/>
        </w:rPr>
        <w:br/>
        <w:t xml:space="preserve">    └── </w:t>
      </w:r>
      <w:proofErr w:type="spellStart"/>
      <w:r w:rsidRPr="00A34CD0">
        <w:rPr>
          <w:rFonts w:ascii="Courier New" w:hAnsi="Courier New"/>
          <w:sz w:val="20"/>
          <w:lang w:val="fr-FR"/>
        </w:rPr>
        <w:t>ui</w:t>
      </w:r>
      <w:proofErr w:type="spellEnd"/>
      <w:r w:rsidRPr="00A34CD0">
        <w:rPr>
          <w:rFonts w:ascii="Courier New" w:hAnsi="Courier New"/>
          <w:sz w:val="20"/>
          <w:lang w:val="fr-FR"/>
        </w:rPr>
        <w:t>/                  # Maquettes interfaces</w:t>
      </w: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 xml:space="preserve">Annexe B — Principaux </w:t>
      </w:r>
      <w:proofErr w:type="spellStart"/>
      <w:r w:rsidRPr="00A34CD0">
        <w:rPr>
          <w:rFonts w:ascii="Times New Roman" w:hAnsi="Times New Roman"/>
          <w:color w:val="2E74B5"/>
          <w:sz w:val="28"/>
          <w:lang w:val="fr-FR"/>
        </w:rPr>
        <w:t>endpoints</w:t>
      </w:r>
      <w:proofErr w:type="spellEnd"/>
      <w:r w:rsidRPr="00A34CD0">
        <w:rPr>
          <w:rFonts w:ascii="Times New Roman" w:hAnsi="Times New Roman"/>
          <w:color w:val="2E74B5"/>
          <w:sz w:val="28"/>
          <w:lang w:val="fr-FR"/>
        </w:rPr>
        <w:t xml:space="preserve"> de l'API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564"/>
        <w:gridCol w:w="2252"/>
        <w:gridCol w:w="2263"/>
      </w:tblGrid>
      <w:tr w:rsidR="00783036">
        <w:trPr>
          <w:jc w:val="center"/>
        </w:trPr>
        <w:tc>
          <w:tcPr>
            <w:tcW w:w="2280" w:type="dxa"/>
            <w:shd w:val="clear" w:color="FFFFFF" w:fill="1F4E79"/>
          </w:tcPr>
          <w:p w:rsidR="00783036" w:rsidRDefault="00F10A83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Méthode</w:t>
            </w:r>
            <w:proofErr w:type="spellEnd"/>
          </w:p>
        </w:tc>
        <w:tc>
          <w:tcPr>
            <w:tcW w:w="2280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w="2280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Auth</w:t>
            </w:r>
          </w:p>
        </w:tc>
        <w:tc>
          <w:tcPr>
            <w:tcW w:w="2280" w:type="dxa"/>
            <w:shd w:val="clear" w:color="FFFFFF" w:fill="1F4E79"/>
          </w:tcPr>
          <w:p w:rsidR="00783036" w:rsidRDefault="00F10A83">
            <w:pPr>
              <w:jc w:val="center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 w:rsidR="00783036">
        <w:trPr>
          <w:jc w:val="center"/>
        </w:trPr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POST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/api/users/register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Non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Créer un compte</w:t>
            </w:r>
          </w:p>
        </w:tc>
      </w:tr>
      <w:tr w:rsidR="00783036">
        <w:trPr>
          <w:jc w:val="center"/>
        </w:trPr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POST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/api/auth/login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Non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Se connecter</w:t>
            </w:r>
          </w:p>
        </w:tc>
      </w:tr>
      <w:tr w:rsidR="00783036">
        <w:trPr>
          <w:jc w:val="center"/>
        </w:trPr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GET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/api/auth/me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JWT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Profil connecté</w:t>
            </w:r>
          </w:p>
        </w:tc>
      </w:tr>
      <w:tr w:rsidR="00783036">
        <w:trPr>
          <w:jc w:val="center"/>
        </w:trPr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GET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/api/bourses/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Non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Liste des bourses</w:t>
            </w:r>
          </w:p>
        </w:tc>
      </w:tr>
      <w:tr w:rsidR="00783036">
        <w:trPr>
          <w:jc w:val="center"/>
        </w:trPr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GET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/api/bourses/?pays=France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Non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Filtrer par pays</w:t>
            </w:r>
          </w:p>
        </w:tc>
      </w:tr>
      <w:tr w:rsidR="00783036">
        <w:trPr>
          <w:jc w:val="center"/>
        </w:trPr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POST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/api/bourses/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JWT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Créer une bourse</w:t>
            </w:r>
          </w:p>
        </w:tc>
      </w:tr>
      <w:tr w:rsidR="00783036" w:rsidRPr="00A34CD0">
        <w:trPr>
          <w:jc w:val="center"/>
        </w:trPr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POST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/api/sites/scrape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JWT</w:t>
            </w:r>
          </w:p>
        </w:tc>
        <w:tc>
          <w:tcPr>
            <w:tcW w:w="2280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 xml:space="preserve">Lancer le </w:t>
            </w:r>
            <w:proofErr w:type="spellStart"/>
            <w:r w:rsidRPr="00A34CD0">
              <w:rPr>
                <w:sz w:val="22"/>
                <w:lang w:val="fr-FR"/>
              </w:rPr>
              <w:t>scraping</w:t>
            </w:r>
            <w:proofErr w:type="spellEnd"/>
            <w:r w:rsidRPr="00A34CD0">
              <w:rPr>
                <w:sz w:val="22"/>
                <w:lang w:val="fr-FR"/>
              </w:rPr>
              <w:t xml:space="preserve"> de tous les sites</w:t>
            </w:r>
          </w:p>
        </w:tc>
      </w:tr>
      <w:tr w:rsidR="00783036">
        <w:trPr>
          <w:jc w:val="center"/>
        </w:trPr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POST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/api/users-bourses/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JWT</w:t>
            </w:r>
          </w:p>
        </w:tc>
        <w:tc>
          <w:tcPr>
            <w:tcW w:w="2280" w:type="dxa"/>
            <w:shd w:val="clear" w:color="auto" w:fill="FFFFFF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Marquer un intérêt</w:t>
            </w:r>
          </w:p>
        </w:tc>
      </w:tr>
      <w:tr w:rsidR="00783036" w:rsidRPr="00A34CD0">
        <w:trPr>
          <w:jc w:val="center"/>
        </w:trPr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PATCH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/api/users-bourses/{uid}/{bid}</w:t>
            </w:r>
          </w:p>
        </w:tc>
        <w:tc>
          <w:tcPr>
            <w:tcW w:w="2280" w:type="dxa"/>
            <w:shd w:val="clear" w:color="auto" w:fill="EBF3FB"/>
          </w:tcPr>
          <w:p w:rsidR="00783036" w:rsidRDefault="00F10A83">
            <w:pPr>
              <w:jc w:val="center"/>
            </w:pPr>
            <w:r>
              <w:rPr>
                <w:sz w:val="22"/>
              </w:rPr>
              <w:t>JWT</w:t>
            </w:r>
          </w:p>
        </w:tc>
        <w:tc>
          <w:tcPr>
            <w:tcW w:w="2280" w:type="dxa"/>
            <w:shd w:val="clear" w:color="auto" w:fill="EBF3FB"/>
          </w:tcPr>
          <w:p w:rsidR="00783036" w:rsidRPr="00A34CD0" w:rsidRDefault="00F10A83">
            <w:pPr>
              <w:jc w:val="center"/>
              <w:rPr>
                <w:lang w:val="fr-FR"/>
              </w:rPr>
            </w:pPr>
            <w:r w:rsidRPr="00A34CD0">
              <w:rPr>
                <w:sz w:val="22"/>
                <w:lang w:val="fr-FR"/>
              </w:rPr>
              <w:t>Changer le statut de candidature</w:t>
            </w:r>
          </w:p>
        </w:tc>
      </w:tr>
    </w:tbl>
    <w:p w:rsidR="00783036" w:rsidRPr="00A34CD0" w:rsidRDefault="00783036">
      <w:pPr>
        <w:rPr>
          <w:lang w:val="fr-FR"/>
        </w:rPr>
      </w:pPr>
    </w:p>
    <w:p w:rsidR="00783036" w:rsidRPr="00A34CD0" w:rsidRDefault="00F10A83">
      <w:pPr>
        <w:pStyle w:val="Heading2"/>
        <w:rPr>
          <w:lang w:val="fr-FR"/>
        </w:rPr>
      </w:pPr>
      <w:r w:rsidRPr="00A34CD0">
        <w:rPr>
          <w:rFonts w:ascii="Times New Roman" w:hAnsi="Times New Roman"/>
          <w:color w:val="2E74B5"/>
          <w:sz w:val="28"/>
          <w:lang w:val="fr-FR"/>
        </w:rPr>
        <w:t xml:space="preserve">Annexe C — Extrait de code : Module de </w:t>
      </w:r>
      <w:proofErr w:type="spellStart"/>
      <w:r w:rsidRPr="00A34CD0">
        <w:rPr>
          <w:rFonts w:ascii="Times New Roman" w:hAnsi="Times New Roman"/>
          <w:color w:val="2E74B5"/>
          <w:sz w:val="28"/>
          <w:lang w:val="fr-FR"/>
        </w:rPr>
        <w:t>scraping</w:t>
      </w:r>
      <w:proofErr w:type="spellEnd"/>
    </w:p>
    <w:p w:rsidR="00783036" w:rsidRDefault="00F10A83">
      <w:pPr>
        <w:spacing w:after="120"/>
        <w:ind w:left="567"/>
      </w:pPr>
      <w:r>
        <w:rPr>
          <w:rFonts w:ascii="Courier New" w:hAnsi="Courier New"/>
          <w:sz w:val="20"/>
        </w:rPr>
        <w:t xml:space="preserve">def </w:t>
      </w:r>
      <w:proofErr w:type="spellStart"/>
      <w:r>
        <w:rPr>
          <w:rFonts w:ascii="Courier New" w:hAnsi="Courier New"/>
          <w:sz w:val="20"/>
        </w:rPr>
        <w:t>scraper_site</w:t>
      </w:r>
      <w:proofErr w:type="spellEnd"/>
      <w:r>
        <w:rPr>
          <w:rFonts w:ascii="Courier New" w:hAnsi="Courier New"/>
          <w:sz w:val="20"/>
        </w:rPr>
        <w:t>(site):</w:t>
      </w:r>
      <w:r>
        <w:rPr>
          <w:rFonts w:ascii="Courier New" w:hAnsi="Courier New"/>
          <w:sz w:val="20"/>
        </w:rPr>
        <w:br/>
        <w:t xml:space="preserve">    soup = </w:t>
      </w:r>
      <w:proofErr w:type="spellStart"/>
      <w:r>
        <w:rPr>
          <w:rFonts w:ascii="Courier New" w:hAnsi="Courier New"/>
          <w:sz w:val="20"/>
        </w:rPr>
        <w:t>get_soup</w:t>
      </w:r>
      <w:proofErr w:type="spellEnd"/>
      <w:r>
        <w:rPr>
          <w:rFonts w:ascii="Courier New" w:hAnsi="Courier New"/>
          <w:sz w:val="20"/>
        </w:rPr>
        <w:t>(site.url)</w:t>
      </w:r>
      <w:r>
        <w:rPr>
          <w:rFonts w:ascii="Courier New" w:hAnsi="Courier New"/>
          <w:sz w:val="20"/>
        </w:rPr>
        <w:br/>
        <w:t xml:space="preserve">    if soup is None:</w:t>
      </w:r>
      <w:r>
        <w:rPr>
          <w:rFonts w:ascii="Courier New" w:hAnsi="Courier New"/>
          <w:sz w:val="20"/>
        </w:rPr>
        <w:br/>
        <w:t xml:space="preserve">        return 0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titres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soup.select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site.title_selector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   count = 0</w:t>
      </w:r>
      <w:r>
        <w:rPr>
          <w:rFonts w:ascii="Courier New" w:hAnsi="Courier New"/>
          <w:sz w:val="20"/>
        </w:rPr>
        <w:br/>
        <w:t xml:space="preserve">    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, el in enumerate(</w:t>
      </w:r>
      <w:proofErr w:type="spellStart"/>
      <w:r>
        <w:rPr>
          <w:rFonts w:ascii="Courier New" w:hAnsi="Courier New"/>
          <w:sz w:val="20"/>
        </w:rPr>
        <w:t>titres</w:t>
      </w:r>
      <w:proofErr w:type="spellEnd"/>
      <w:r>
        <w:rPr>
          <w:rFonts w:ascii="Courier New" w:hAnsi="Courier New"/>
          <w:sz w:val="20"/>
        </w:rPr>
        <w:t>):</w:t>
      </w:r>
      <w:r>
        <w:rPr>
          <w:rFonts w:ascii="Courier New" w:hAnsi="Courier New"/>
          <w:sz w:val="20"/>
        </w:rPr>
        <w:br/>
        <w:t xml:space="preserve">        nom = </w:t>
      </w:r>
      <w:proofErr w:type="spellStart"/>
      <w:r>
        <w:rPr>
          <w:rFonts w:ascii="Courier New" w:hAnsi="Courier New"/>
          <w:sz w:val="20"/>
        </w:rPr>
        <w:t>el.get_text</w:t>
      </w:r>
      <w:proofErr w:type="spellEnd"/>
      <w:r>
        <w:rPr>
          <w:rFonts w:ascii="Courier New" w:hAnsi="Courier New"/>
          <w:sz w:val="20"/>
        </w:rPr>
        <w:t>(strip=True)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existant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Bourse.query.fi</w:t>
      </w:r>
      <w:r>
        <w:rPr>
          <w:rFonts w:ascii="Courier New" w:hAnsi="Courier New"/>
          <w:sz w:val="20"/>
        </w:rPr>
        <w:t>lter_by</w:t>
      </w:r>
      <w:proofErr w:type="spellEnd"/>
      <w:r>
        <w:rPr>
          <w:rFonts w:ascii="Courier New" w:hAnsi="Courier New"/>
          <w:sz w:val="20"/>
        </w:rPr>
        <w:t xml:space="preserve">(nom=nom, </w:t>
      </w:r>
      <w:proofErr w:type="spellStart"/>
      <w:r>
        <w:rPr>
          <w:rFonts w:ascii="Courier New" w:hAnsi="Courier New"/>
          <w:sz w:val="20"/>
        </w:rPr>
        <w:t>site_id</w:t>
      </w:r>
      <w:proofErr w:type="spellEnd"/>
      <w:r>
        <w:rPr>
          <w:rFonts w:ascii="Courier New" w:hAnsi="Courier New"/>
          <w:sz w:val="20"/>
        </w:rPr>
        <w:t>=site.id).first()</w:t>
      </w:r>
      <w:r>
        <w:rPr>
          <w:rFonts w:ascii="Courier New" w:hAnsi="Courier New"/>
          <w:sz w:val="20"/>
        </w:rPr>
        <w:br/>
        <w:t xml:space="preserve">        if </w:t>
      </w:r>
      <w:proofErr w:type="spellStart"/>
      <w:r>
        <w:rPr>
          <w:rFonts w:ascii="Courier New" w:hAnsi="Courier New"/>
          <w:sz w:val="20"/>
        </w:rPr>
        <w:t>existant</w:t>
      </w:r>
      <w:proofErr w:type="spellEnd"/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</w:t>
      </w:r>
      <w:proofErr w:type="spellStart"/>
      <w:r>
        <w:rPr>
          <w:rFonts w:ascii="Courier New" w:hAnsi="Courier New"/>
          <w:sz w:val="20"/>
        </w:rPr>
        <w:t>contind</w:t>
      </w:r>
      <w:r>
        <w:rPr>
          <w:rFonts w:ascii="Courier New" w:hAnsi="Courier New"/>
          <w:sz w:val="20"/>
        </w:rPr>
        <w:t>ue</w:t>
      </w:r>
      <w:proofErr w:type="spellEnd"/>
      <w:r>
        <w:rPr>
          <w:rFonts w:ascii="Courier New" w:hAnsi="Courier New"/>
          <w:sz w:val="20"/>
        </w:rPr>
        <w:br/>
        <w:t xml:space="preserve">        bourse = Bourse(nom=nom, site_id=site.id, organisme=site.nom)</w:t>
      </w:r>
      <w:r>
        <w:rPr>
          <w:rFonts w:ascii="Courier New" w:hAnsi="Courier New"/>
          <w:sz w:val="20"/>
        </w:rPr>
        <w:br/>
        <w:t xml:space="preserve">        db.session.add(bourse)</w:t>
      </w:r>
      <w:r>
        <w:rPr>
          <w:rFonts w:ascii="Courier New" w:hAnsi="Courier New"/>
          <w:sz w:val="20"/>
        </w:rPr>
        <w:br/>
        <w:t xml:space="preserve">        count += 1</w:t>
      </w:r>
      <w:r>
        <w:rPr>
          <w:rFonts w:ascii="Courier New" w:hAnsi="Courier New"/>
          <w:sz w:val="20"/>
        </w:rPr>
        <w:br/>
        <w:t xml:space="preserve">    site.derniere_execution = datetime.now(timezone.</w:t>
      </w:r>
      <w:r>
        <w:rPr>
          <w:rFonts w:ascii="Courier New" w:hAnsi="Courier New"/>
          <w:sz w:val="20"/>
        </w:rPr>
        <w:t>utc)</w:t>
      </w:r>
      <w:r>
        <w:rPr>
          <w:rFonts w:ascii="Courier New" w:hAnsi="Courier New"/>
          <w:sz w:val="20"/>
        </w:rPr>
        <w:br/>
        <w:t xml:space="preserve">    db.session.commit()</w:t>
      </w:r>
      <w:r>
        <w:rPr>
          <w:rFonts w:ascii="Courier New" w:hAnsi="Courier New"/>
          <w:sz w:val="20"/>
        </w:rPr>
        <w:br/>
        <w:t xml:space="preserve">    return count</w:t>
      </w:r>
    </w:p>
    <w:sectPr w:rsidR="0078303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93D"/>
    <w:rsid w:val="0015074B"/>
    <w:rsid w:val="002605DE"/>
    <w:rsid w:val="0029639D"/>
    <w:rsid w:val="00326F90"/>
    <w:rsid w:val="00783036"/>
    <w:rsid w:val="009F31EB"/>
    <w:rsid w:val="00A34CD0"/>
    <w:rsid w:val="00AA1D8D"/>
    <w:rsid w:val="00B47730"/>
    <w:rsid w:val="00CB0664"/>
    <w:rsid w:val="00F10A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62C807"/>
  <w14:defaultImageDpi w14:val="300"/>
  <w15:docId w15:val="{E66E23BD-397C-4A03-B2AF-52BE830E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3128E7-7805-45F6-8E59-E2233C24B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2871</Words>
  <Characters>16371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Ghisma</cp:lastModifiedBy>
  <cp:revision>4</cp:revision>
  <dcterms:created xsi:type="dcterms:W3CDTF">2013-12-23T23:15:00Z</dcterms:created>
  <dcterms:modified xsi:type="dcterms:W3CDTF">2026-07-05T16:44:00Z</dcterms:modified>
  <cp:category/>
</cp:coreProperties>
</file>