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lang w:val="fr-FR"/>
        </w:rPr>
      </w:pPr>
      <w:r>
        <w:rPr>
          <w:lang w:val="fr-FR"/>
        </w:rPr>
        <w:t>Cahier de charges du projet « Plateforme de gestion de coopératives agricoles »</w:t>
      </w:r>
    </w:p>
    <w:p>
      <w:pPr>
        <w:pStyle w:val="NormalWeb"/>
        <w:spacing w:before="0" w:after="280"/>
        <w:rPr>
          <w:lang w:val="fr-FR"/>
        </w:rPr>
      </w:pPr>
      <w:r>
        <w:rPr>
          <w:lang w:val="fr-FR"/>
        </w:rPr>
        <w:t xml:space="preserve">    </w:t>
      </w:r>
      <w:r>
        <w:rPr>
          <w:lang w:val="fr-FR"/>
        </w:rPr>
        <w:t>I. Introduction</w:t>
      </w:r>
    </w:p>
    <w:p>
      <w:pPr>
        <w:pStyle w:val="NormalWeb"/>
        <w:spacing w:before="0" w:after="280"/>
        <w:rPr>
          <w:lang w:val="fr-FR"/>
        </w:rPr>
      </w:pPr>
      <w:r>
        <w:rPr>
          <w:lang w:val="fr-FR"/>
        </w:rPr>
        <w:t>Dans un monde où la demande alimentaire mondiale ne cesse de croître, l'agriculture est plus que jamais un pilier central du développement économique et social. Au Burkina Faso, de nombreuses coopératives agricoles émergent comme des acteurs clés pour relever les défis et stimuler la croissance. Cependant, ces structures font face à des mutations économiques profondes et aux effets dévastateurs du changement climatique, menaçant leur survie même.</w:t>
      </w:r>
    </w:p>
    <w:p>
      <w:pPr>
        <w:pStyle w:val="NormalWeb"/>
        <w:spacing w:before="0" w:after="280"/>
        <w:rPr>
          <w:lang w:val="fr-FR"/>
        </w:rPr>
      </w:pPr>
      <w:r>
        <w:rPr/>
      </w:r>
    </w:p>
    <w:p>
      <w:pPr>
        <w:pStyle w:val="NormalWeb"/>
        <w:spacing w:before="0" w:after="280"/>
        <w:rPr>
          <w:lang w:val="fr-FR"/>
        </w:rPr>
      </w:pPr>
      <w:r>
        <w:rPr/>
      </w:r>
    </w:p>
    <w:p>
      <w:pPr>
        <w:pStyle w:val="NormalWeb"/>
        <w:spacing w:before="0" w:after="280"/>
        <w:rPr>
          <w:lang w:val="fr-FR"/>
        </w:rPr>
      </w:pPr>
      <w:r>
        <w:rPr/>
      </w:r>
    </w:p>
    <w:p>
      <w:pPr>
        <w:pStyle w:val="NormalWeb"/>
        <w:spacing w:before="0" w:after="280"/>
        <w:rPr>
          <w:lang w:val="fr-FR"/>
        </w:rPr>
      </w:pPr>
      <w:r>
        <w:rPr>
          <w:lang w:val="fr-FR"/>
        </w:rPr>
        <w:t xml:space="preserve">    </w:t>
      </w:r>
      <w:r>
        <w:rPr>
          <w:lang w:val="fr-FR"/>
        </w:rPr>
        <w:t>II. Contexte du projet</w:t>
      </w:r>
    </w:p>
    <w:p>
      <w:pPr>
        <w:pStyle w:val="NormalWeb"/>
        <w:spacing w:before="0" w:after="280"/>
        <w:rPr>
          <w:lang w:val="fr-FR"/>
        </w:rPr>
      </w:pPr>
      <w:r>
        <w:rPr>
          <w:lang w:val="fr-FR"/>
        </w:rPr>
        <w:t xml:space="preserve">        </w:t>
      </w:r>
      <w:r>
        <w:rPr>
          <w:lang w:val="fr-FR"/>
        </w:rPr>
        <w:t>1. Situation actuelle des coopératives agricoles au Burkina Faso</w:t>
      </w:r>
    </w:p>
    <w:p>
      <w:pPr>
        <w:pStyle w:val="NormalWeb"/>
        <w:spacing w:before="0" w:after="280"/>
        <w:rPr>
          <w:lang w:val="fr-FR"/>
        </w:rPr>
      </w:pPr>
      <w:r>
        <w:rPr>
          <w:lang w:val="fr-FR"/>
        </w:rPr>
        <w:t xml:space="preserve">            ▪ </w:t>
      </w:r>
      <w:r>
        <w:rPr>
          <w:lang w:val="fr-FR"/>
        </w:rPr>
        <w:t>mutation économique</w:t>
      </w:r>
    </w:p>
    <w:p>
      <w:pPr>
        <w:pStyle w:val="NormalWeb"/>
        <w:spacing w:before="0" w:after="280"/>
        <w:rPr>
          <w:lang w:val="fr-FR"/>
        </w:rPr>
      </w:pPr>
      <w:r>
        <w:rPr>
          <w:lang w:val="fr-FR"/>
        </w:rPr>
        <w:t xml:space="preserve">            ▪ </w:t>
      </w:r>
      <w:r>
        <w:rPr>
          <w:lang w:val="fr-FR"/>
        </w:rPr>
        <w:t xml:space="preserve">compétitivité </w:t>
      </w:r>
    </w:p>
    <w:p>
      <w:pPr>
        <w:pStyle w:val="NormalWeb"/>
        <w:spacing w:before="0" w:after="280"/>
        <w:rPr>
          <w:lang w:val="fr-FR"/>
        </w:rPr>
      </w:pPr>
      <w:r>
        <w:rPr>
          <w:lang w:val="fr-FR"/>
        </w:rPr>
        <w:t xml:space="preserve">            ▪ </w:t>
      </w:r>
      <w:r>
        <w:rPr>
          <w:lang w:val="fr-FR"/>
        </w:rPr>
        <w:t xml:space="preserve">assurer leur pérennité </w:t>
      </w:r>
    </w:p>
    <w:p>
      <w:pPr>
        <w:pStyle w:val="NormalWeb"/>
        <w:spacing w:before="0" w:after="280"/>
        <w:rPr>
          <w:lang w:val="fr-FR"/>
        </w:rPr>
      </w:pPr>
      <w:r>
        <w:rPr>
          <w:lang w:val="fr-FR"/>
        </w:rPr>
        <w:t xml:space="preserve">        </w:t>
      </w:r>
      <w:r>
        <w:rPr>
          <w:lang w:val="fr-FR"/>
        </w:rPr>
        <w:t>2. Problématiques rencontrés (par exemple : gestion des membres, suivi de production, ventes, compétence, formation …)</w:t>
      </w:r>
    </w:p>
    <w:p>
      <w:pPr>
        <w:pStyle w:val="NormalWeb"/>
        <w:spacing w:before="0" w:after="280"/>
        <w:rPr>
          <w:lang w:val="fr-FR"/>
        </w:rPr>
      </w:pPr>
      <w:r>
        <w:rPr>
          <w:lang w:val="fr-FR"/>
        </w:rPr>
        <w:t xml:space="preserve">            ▪ </w:t>
      </w:r>
      <w:r>
        <w:rPr>
          <w:lang w:val="fr-FR"/>
        </w:rPr>
        <w:t>problème de gestion</w:t>
      </w:r>
    </w:p>
    <w:p>
      <w:pPr>
        <w:pStyle w:val="NormalWeb"/>
        <w:spacing w:before="0" w:after="280"/>
        <w:rPr>
          <w:lang w:val="fr-FR"/>
        </w:rPr>
      </w:pPr>
      <w:r>
        <w:rPr/>
      </w:r>
    </w:p>
    <w:p>
      <w:pPr>
        <w:pStyle w:val="NormalWeb"/>
        <w:spacing w:before="0" w:after="280"/>
        <w:rPr>
          <w:lang w:val="fr-FR"/>
        </w:rPr>
      </w:pPr>
      <w:r>
        <w:rPr>
          <w:lang w:val="fr-FR"/>
        </w:rPr>
        <w:t xml:space="preserve">    </w:t>
      </w:r>
      <w:r>
        <w:rPr>
          <w:lang w:val="fr-FR"/>
        </w:rPr>
        <w:t>III. Objectifs du projet</w:t>
      </w:r>
    </w:p>
    <w:p>
      <w:pPr>
        <w:pStyle w:val="NormalWeb"/>
        <w:spacing w:before="0" w:after="280"/>
        <w:rPr>
          <w:lang w:val="fr-FR"/>
        </w:rPr>
      </w:pPr>
      <w:r>
        <w:rPr>
          <w:lang w:val="fr-FR"/>
        </w:rPr>
        <w:tab/>
      </w:r>
    </w:p>
    <w:p>
      <w:pPr>
        <w:pStyle w:val="NormalWeb"/>
        <w:spacing w:before="0" w:after="280"/>
        <w:rPr>
          <w:lang w:val="fr-FR"/>
        </w:rPr>
      </w:pPr>
      <w:r>
        <w:rPr/>
      </w:r>
    </w:p>
    <w:p>
      <w:pPr>
        <w:pStyle w:val="NormalWeb"/>
        <w:spacing w:before="0" w:after="280"/>
        <w:rPr>
          <w:lang w:val="fr-FR"/>
        </w:rPr>
      </w:pPr>
      <w:r>
        <w:rPr>
          <w:lang w:val="fr-FR"/>
        </w:rPr>
        <w:t xml:space="preserve">    </w:t>
      </w:r>
      <w:r>
        <w:rPr>
          <w:lang w:val="fr-FR"/>
        </w:rPr>
        <w:t xml:space="preserve">IV. Analyse des besoins </w:t>
      </w:r>
    </w:p>
    <w:p>
      <w:pPr>
        <w:pStyle w:val="NormalWeb"/>
        <w:spacing w:before="0" w:after="280"/>
        <w:rPr>
          <w:lang w:val="fr-FR"/>
        </w:rPr>
      </w:pPr>
      <w:r>
        <w:rPr>
          <w:lang w:val="fr-FR"/>
        </w:rPr>
        <w:t xml:space="preserve">        </w:t>
      </w:r>
      <w:r>
        <w:rPr>
          <w:lang w:val="fr-FR"/>
        </w:rPr>
        <w:t>1. Public cible.</w:t>
      </w:r>
    </w:p>
    <w:p>
      <w:pPr>
        <w:pStyle w:val="NormalWeb"/>
        <w:spacing w:before="0" w:after="280"/>
        <w:rPr>
          <w:lang w:val="fr-FR"/>
        </w:rPr>
      </w:pPr>
      <w:r>
        <w:rPr>
          <w:lang w:val="fr-FR"/>
        </w:rPr>
        <w:t xml:space="preserve">            ▪ </w:t>
      </w:r>
      <w:r>
        <w:rPr>
          <w:lang w:val="fr-FR"/>
        </w:rPr>
        <w:t>coopératives agricoles</w:t>
      </w:r>
    </w:p>
    <w:p>
      <w:pPr>
        <w:pStyle w:val="NormalWeb"/>
        <w:spacing w:before="0" w:after="280"/>
        <w:rPr>
          <w:lang w:val="fr-FR"/>
        </w:rPr>
      </w:pPr>
      <w:r>
        <w:rPr>
          <w:lang w:val="fr-FR"/>
        </w:rPr>
        <w:t xml:space="preserve">                • </w:t>
      </w:r>
      <w:r>
        <w:rPr>
          <w:lang w:val="fr-FR"/>
        </w:rPr>
        <w:t>Éleveurs</w:t>
      </w:r>
    </w:p>
    <w:p>
      <w:pPr>
        <w:pStyle w:val="NormalWeb"/>
        <w:spacing w:before="0" w:after="280"/>
        <w:rPr>
          <w:lang w:val="fr-FR"/>
        </w:rPr>
      </w:pPr>
      <w:r>
        <w:rPr>
          <w:lang w:val="fr-FR"/>
        </w:rPr>
        <w:t xml:space="preserve">                • </w:t>
      </w:r>
      <w:r>
        <w:rPr>
          <w:lang w:val="fr-FR"/>
        </w:rPr>
        <w:t>Pisciculteurs</w:t>
      </w:r>
    </w:p>
    <w:p>
      <w:pPr>
        <w:pStyle w:val="NormalWeb"/>
        <w:spacing w:before="0" w:after="280"/>
        <w:rPr>
          <w:lang w:val="fr-FR"/>
        </w:rPr>
      </w:pPr>
      <w:r>
        <w:rPr>
          <w:lang w:val="fr-FR"/>
        </w:rPr>
        <w:t xml:space="preserve">                • </w:t>
      </w:r>
      <w:r>
        <w:rPr>
          <w:lang w:val="fr-FR"/>
        </w:rPr>
        <w:t>Apiculteurs</w:t>
        <w:tab/>
      </w:r>
    </w:p>
    <w:p>
      <w:pPr>
        <w:pStyle w:val="NormalWeb"/>
        <w:spacing w:before="0" w:after="280"/>
        <w:rPr>
          <w:lang w:val="fr-FR"/>
        </w:rPr>
      </w:pPr>
      <w:r>
        <w:rPr>
          <w:lang w:val="fr-FR"/>
        </w:rPr>
        <w:t xml:space="preserve">                • </w:t>
      </w:r>
      <w:r>
        <w:rPr>
          <w:lang w:val="fr-FR"/>
        </w:rPr>
        <w:t>agriculteurs</w:t>
      </w:r>
    </w:p>
    <w:p>
      <w:pPr>
        <w:pStyle w:val="NormalWeb"/>
        <w:spacing w:before="0" w:after="280"/>
        <w:rPr>
          <w:lang w:val="fr-FR"/>
        </w:rPr>
      </w:pPr>
      <w:r>
        <w:rPr>
          <w:lang w:val="fr-FR"/>
        </w:rPr>
        <w:t xml:space="preserve">            ▪ </w:t>
      </w:r>
      <w:r>
        <w:rPr>
          <w:lang w:val="fr-FR"/>
        </w:rPr>
        <w:t>Prestataires de services agricoles</w:t>
      </w:r>
    </w:p>
    <w:p>
      <w:pPr>
        <w:pStyle w:val="NormalWeb"/>
        <w:spacing w:before="0" w:after="280"/>
        <w:rPr>
          <w:lang w:val="fr-FR"/>
        </w:rPr>
      </w:pPr>
      <w:r>
        <w:rPr>
          <w:lang w:val="fr-FR"/>
        </w:rPr>
        <w:t xml:space="preserve">            ▪ </w:t>
      </w:r>
      <w:r>
        <w:rPr>
          <w:lang w:val="fr-FR"/>
        </w:rPr>
        <w:t>Jeunes entrepreneurs ruraux</w:t>
      </w:r>
    </w:p>
    <w:p>
      <w:pPr>
        <w:pStyle w:val="NormalWeb"/>
        <w:spacing w:before="0" w:after="280"/>
        <w:rPr>
          <w:lang w:val="fr-FR"/>
        </w:rPr>
      </w:pPr>
      <w:r>
        <w:rPr>
          <w:lang w:val="fr-FR"/>
        </w:rPr>
        <w:t xml:space="preserve">            ▪ </w:t>
      </w:r>
      <w:r>
        <w:rPr>
          <w:lang w:val="fr-FR"/>
        </w:rPr>
        <w:t>institutions partenaire</w:t>
      </w:r>
    </w:p>
    <w:p>
      <w:pPr>
        <w:pStyle w:val="NormalWeb"/>
        <w:spacing w:before="0" w:after="280"/>
        <w:rPr>
          <w:lang w:val="fr-FR"/>
        </w:rPr>
      </w:pPr>
      <w:r>
        <w:rPr>
          <w:lang w:val="fr-FR"/>
        </w:rPr>
        <w:t xml:space="preserve">            ▪ </w:t>
      </w:r>
      <w:r>
        <w:rPr>
          <w:lang w:val="fr-FR"/>
        </w:rPr>
        <w:t>les consommateur finaux (les familles, ).</w:t>
      </w:r>
    </w:p>
    <w:p>
      <w:pPr>
        <w:pStyle w:val="NormalWeb"/>
        <w:spacing w:before="0" w:after="280"/>
        <w:rPr>
          <w:lang w:val="fr-FR"/>
        </w:rPr>
      </w:pPr>
      <w:r>
        <w:rPr>
          <w:lang w:val="fr-FR"/>
        </w:rPr>
        <w:t xml:space="preserve">            ▪ </w:t>
      </w:r>
      <w:r>
        <w:rPr>
          <w:lang w:val="fr-FR"/>
        </w:rPr>
        <w:t>Transformateurs artisanaux</w:t>
      </w:r>
    </w:p>
    <w:p>
      <w:pPr>
        <w:pStyle w:val="NormalWeb"/>
        <w:spacing w:before="0" w:after="280"/>
        <w:rPr>
          <w:lang w:val="fr-FR"/>
        </w:rPr>
      </w:pPr>
      <w:r>
        <w:rPr>
          <w:lang w:val="fr-FR"/>
        </w:rPr>
        <w:t xml:space="preserve"> </w:t>
      </w:r>
    </w:p>
    <w:p>
      <w:pPr>
        <w:pStyle w:val="NormalWeb"/>
        <w:spacing w:before="0" w:after="280"/>
        <w:rPr>
          <w:lang w:val="fr-FR"/>
        </w:rPr>
      </w:pPr>
      <w:r>
        <w:rPr>
          <w:lang w:val="fr-FR"/>
        </w:rPr>
        <w:t xml:space="preserve">        </w:t>
      </w:r>
      <w:r>
        <w:rPr>
          <w:lang w:val="fr-FR"/>
        </w:rPr>
        <w:t>2. Caractéristiques du public cible.</w:t>
      </w:r>
    </w:p>
    <w:p>
      <w:pPr>
        <w:pStyle w:val="NormalWeb"/>
        <w:spacing w:before="0" w:after="280"/>
        <w:rPr>
          <w:lang w:val="fr-FR"/>
        </w:rPr>
      </w:pPr>
      <w:r>
        <w:rPr>
          <w:lang w:val="fr-FR"/>
        </w:rPr>
        <w:t xml:space="preserve">    • </w:t>
      </w:r>
      <w:r>
        <w:rPr>
          <w:lang w:val="fr-FR"/>
        </w:rPr>
        <w:t>Adultes</w:t>
      </w:r>
    </w:p>
    <w:p>
      <w:pPr>
        <w:pStyle w:val="NormalWeb"/>
        <w:spacing w:before="0" w:after="280"/>
        <w:rPr>
          <w:lang w:val="fr-FR"/>
        </w:rPr>
      </w:pPr>
      <w:r>
        <w:rPr>
          <w:lang w:val="fr-FR"/>
        </w:rPr>
        <w:t xml:space="preserve">    • </w:t>
      </w:r>
      <w:r>
        <w:rPr>
          <w:lang w:val="fr-FR"/>
        </w:rPr>
        <w:t>Transformateurs artisanaux</w:t>
      </w:r>
    </w:p>
    <w:p>
      <w:pPr>
        <w:pStyle w:val="NormalWeb"/>
        <w:spacing w:before="0" w:after="280"/>
        <w:rPr>
          <w:lang w:val="fr-FR"/>
        </w:rPr>
      </w:pPr>
      <w:r>
        <w:rPr>
          <w:lang w:val="fr-FR"/>
        </w:rPr>
        <w:t xml:space="preserve">    • </w:t>
      </w:r>
      <w:r>
        <w:rPr>
          <w:lang w:val="fr-FR"/>
        </w:rPr>
        <w:t>Souvent peu familiarisés avec les outils numériques,</w:t>
      </w:r>
    </w:p>
    <w:p>
      <w:pPr>
        <w:pStyle w:val="NormalWeb"/>
        <w:spacing w:before="0" w:after="280"/>
        <w:rPr>
          <w:lang w:val="fr-FR"/>
        </w:rPr>
      </w:pPr>
      <w:r>
        <w:rPr>
          <w:lang w:val="fr-FR"/>
        </w:rPr>
        <w:t xml:space="preserve">    • </w:t>
      </w:r>
      <w:r>
        <w:rPr>
          <w:lang w:val="fr-FR"/>
        </w:rPr>
        <w:t>Travaillent en milieu rural (souvent absence de connexion)</w:t>
      </w:r>
    </w:p>
    <w:p>
      <w:pPr>
        <w:pStyle w:val="NormalWeb"/>
        <w:spacing w:before="0" w:after="280"/>
        <w:rPr>
          <w:lang w:val="fr-FR"/>
        </w:rPr>
      </w:pPr>
      <w:r>
        <w:rPr/>
      </w:r>
    </w:p>
    <w:p>
      <w:pPr>
        <w:pStyle w:val="NormalWeb"/>
        <w:spacing w:before="0" w:after="280"/>
        <w:rPr>
          <w:lang w:val="fr-FR"/>
        </w:rPr>
      </w:pPr>
      <w:r>
        <w:rPr>
          <w:lang w:val="fr-FR"/>
        </w:rPr>
        <w:t xml:space="preserve">        </w:t>
      </w:r>
      <w:r>
        <w:rPr>
          <w:lang w:val="fr-FR"/>
        </w:rPr>
        <w:t>3. Attentes ou besoins réelles du public cible.</w:t>
      </w:r>
    </w:p>
    <w:p>
      <w:pPr>
        <w:pStyle w:val="NormalWeb"/>
        <w:spacing w:before="0" w:after="280"/>
        <w:rPr>
          <w:lang w:val="fr-FR"/>
        </w:rPr>
      </w:pPr>
      <w:r>
        <w:rPr>
          <w:lang w:val="fr-FR"/>
        </w:rPr>
        <w:t xml:space="preserve">            ▪ </w:t>
      </w:r>
      <w:r>
        <w:rPr>
          <w:lang w:val="fr-FR"/>
        </w:rPr>
        <w:t>Pourvoir gérer les membres de sa coopérative</w:t>
      </w:r>
    </w:p>
    <w:p>
      <w:pPr>
        <w:pStyle w:val="NormalWeb"/>
        <w:spacing w:before="0" w:after="280"/>
        <w:rPr>
          <w:lang w:val="fr-FR"/>
        </w:rPr>
      </w:pPr>
      <w:r>
        <w:rPr>
          <w:lang w:val="fr-FR"/>
        </w:rPr>
        <w:t xml:space="preserve">            ▪ </w:t>
      </w:r>
      <w:r>
        <w:rPr>
          <w:lang w:val="fr-FR"/>
        </w:rPr>
        <w:t>Pouvoir suivre leur productions</w:t>
      </w:r>
    </w:p>
    <w:p>
      <w:pPr>
        <w:pStyle w:val="NormalWeb"/>
        <w:spacing w:before="0" w:after="280"/>
        <w:rPr>
          <w:lang w:val="fr-FR"/>
        </w:rPr>
      </w:pPr>
      <w:r>
        <w:rPr>
          <w:lang w:val="fr-FR"/>
        </w:rPr>
        <w:t xml:space="preserve">            ▪ </w:t>
      </w:r>
      <w:r>
        <w:rPr>
          <w:lang w:val="fr-FR"/>
        </w:rPr>
        <w:t>pouvoir vendre leur produits en ligne</w:t>
      </w:r>
    </w:p>
    <w:p>
      <w:pPr>
        <w:pStyle w:val="NormalWeb"/>
        <w:spacing w:before="0" w:after="280"/>
        <w:rPr>
          <w:lang w:val="fr-FR"/>
        </w:rPr>
      </w:pPr>
      <w:r>
        <w:rPr>
          <w:lang w:val="fr-FR"/>
        </w:rPr>
        <w:t xml:space="preserve">            ▪ </w:t>
      </w:r>
      <w:r>
        <w:rPr>
          <w:lang w:val="fr-FR"/>
        </w:rPr>
        <w:t>pouvoir recevoir des payements</w:t>
      </w:r>
    </w:p>
    <w:p>
      <w:pPr>
        <w:pStyle w:val="NormalWeb"/>
        <w:spacing w:before="0" w:after="280"/>
        <w:rPr>
          <w:lang w:val="fr-FR"/>
        </w:rPr>
      </w:pPr>
      <w:r>
        <w:rPr>
          <w:lang w:val="fr-FR"/>
        </w:rPr>
        <w:t xml:space="preserve">            ▪ </w:t>
      </w:r>
      <w:r>
        <w:rPr>
          <w:lang w:val="fr-FR"/>
        </w:rPr>
        <w:t>avoir accès des formation des modules de formation sur les meilleures pratiques agricoles.</w:t>
      </w:r>
    </w:p>
    <w:p>
      <w:pPr>
        <w:pStyle w:val="NormalWeb"/>
        <w:spacing w:before="0" w:after="280"/>
        <w:rPr>
          <w:lang w:val="fr-FR"/>
        </w:rPr>
      </w:pPr>
      <w:r>
        <w:rPr/>
      </w:r>
    </w:p>
    <w:p>
      <w:pPr>
        <w:pStyle w:val="NormalWeb"/>
        <w:spacing w:before="0" w:after="280"/>
        <w:rPr>
          <w:lang w:val="fr-FR"/>
        </w:rPr>
      </w:pPr>
      <w:r>
        <w:rPr>
          <w:lang w:val="fr-FR"/>
        </w:rPr>
        <w:t xml:space="preserve">    </w:t>
      </w:r>
      <w:r>
        <w:rPr>
          <w:lang w:val="fr-FR"/>
        </w:rPr>
        <w:t>V. Conception et architecture</w:t>
      </w:r>
    </w:p>
    <w:p>
      <w:pPr>
        <w:pStyle w:val="NormalWeb"/>
        <w:spacing w:before="0" w:after="280"/>
        <w:rPr>
          <w:lang w:val="fr-FR"/>
        </w:rPr>
      </w:pPr>
      <w:r>
        <w:rPr>
          <w:lang w:val="fr-FR"/>
        </w:rPr>
        <w:t xml:space="preserve">    </w:t>
      </w:r>
      <w:r>
        <w:rPr>
          <w:lang w:val="fr-FR"/>
        </w:rPr>
        <w:t>VI. Implémentation</w:t>
      </w:r>
    </w:p>
    <w:p>
      <w:pPr>
        <w:pStyle w:val="NormalWeb"/>
        <w:spacing w:before="0" w:after="280"/>
        <w:rPr>
          <w:lang w:val="fr-FR"/>
        </w:rPr>
      </w:pPr>
      <w:r>
        <w:rPr>
          <w:lang w:val="fr-FR"/>
        </w:rPr>
        <w:t xml:space="preserve">    </w:t>
      </w:r>
      <w:r>
        <w:rPr>
          <w:lang w:val="fr-FR"/>
        </w:rPr>
        <w:t>VII. Interface utilisateur</w:t>
      </w:r>
    </w:p>
    <w:p>
      <w:pPr>
        <w:pStyle w:val="NormalWeb"/>
        <w:spacing w:before="0" w:after="280"/>
        <w:rPr>
          <w:lang w:val="fr-FR"/>
        </w:rPr>
      </w:pPr>
      <w:r>
        <w:rPr>
          <w:lang w:val="fr-FR"/>
        </w:rPr>
        <w:t xml:space="preserve">    </w:t>
      </w:r>
      <w:r>
        <w:rPr>
          <w:lang w:val="fr-FR"/>
        </w:rPr>
        <w:t>VIII. Gestions des transactions et paiements</w:t>
      </w:r>
    </w:p>
    <w:p>
      <w:pPr>
        <w:pStyle w:val="NormalWeb"/>
        <w:spacing w:before="0" w:after="280"/>
        <w:rPr>
          <w:lang w:val="fr-FR"/>
        </w:rPr>
      </w:pPr>
      <w:r>
        <w:rPr>
          <w:lang w:val="fr-FR"/>
        </w:rPr>
        <w:t xml:space="preserve">    </w:t>
      </w:r>
      <w:r>
        <w:rPr>
          <w:lang w:val="fr-FR"/>
        </w:rPr>
        <w:t>IX. Formation des agriculteurs</w:t>
      </w:r>
    </w:p>
    <w:p>
      <w:pPr>
        <w:pStyle w:val="NormalWeb"/>
        <w:spacing w:before="0" w:after="280"/>
        <w:rPr>
          <w:lang w:val="fr-FR"/>
        </w:rPr>
      </w:pPr>
      <w:r>
        <w:rPr>
          <w:lang w:val="fr-FR"/>
        </w:rPr>
        <w:t xml:space="preserve">    </w:t>
      </w:r>
      <w:r>
        <w:rPr>
          <w:lang w:val="fr-FR"/>
        </w:rPr>
        <w:t>X. Évaluation des performances</w:t>
      </w:r>
    </w:p>
    <w:p>
      <w:pPr>
        <w:pStyle w:val="NormalWeb"/>
        <w:spacing w:before="0" w:after="280"/>
        <w:rPr>
          <w:lang w:val="fr-FR"/>
        </w:rPr>
      </w:pPr>
      <w:r>
        <w:rPr>
          <w:lang w:val="fr-FR"/>
        </w:rPr>
        <w:t xml:space="preserve">    </w:t>
      </w:r>
      <w:r>
        <w:rPr>
          <w:lang w:val="fr-FR"/>
        </w:rPr>
        <w:t>XI. Conclusion</w:t>
      </w:r>
    </w:p>
    <w:p>
      <w:pPr>
        <w:pStyle w:val="NormalWeb"/>
        <w:spacing w:before="0" w:after="280"/>
        <w:rPr>
          <w:lang w:val="fr-FR"/>
        </w:rPr>
      </w:pPr>
      <w:r>
        <w:rPr>
          <w:lang w:val="fr-FR"/>
        </w:rPr>
        <w:t xml:space="preserve">    </w:t>
      </w:r>
      <w:r>
        <w:rPr>
          <w:lang w:val="fr-FR"/>
        </w:rPr>
        <w:t>XII. Annexes</w:t>
      </w:r>
    </w:p>
    <w:p>
      <w:pPr>
        <w:pStyle w:val="NormalWeb"/>
        <w:spacing w:before="0" w:after="280"/>
        <w:rPr>
          <w:lang w:val="fr-FR"/>
        </w:rPr>
      </w:pPr>
      <w:r>
        <w:rPr/>
      </w:r>
    </w:p>
    <w:p>
      <w:pPr>
        <w:pStyle w:val="NormalWeb"/>
        <w:spacing w:before="0" w:after="280"/>
        <w:rPr>
          <w:lang w:val="fr-FR"/>
        </w:rPr>
      </w:pPr>
      <w:r>
        <w:rPr>
          <w:lang w:val="fr-FR"/>
        </w:rPr>
        <w:t>Les problèmes majeurs de gestion des coopératives agricoles au Burkina Faso se résument en :</w:t>
        <w:br/>
      </w:r>
      <w:r>
        <w:rPr>
          <w:rFonts w:cs="Segoe UI Symbol" w:ascii="Segoe UI Symbol" w:hAnsi="Segoe UI Symbol"/>
          <w:lang w:val="fr-FR"/>
        </w:rPr>
        <w:t>➡</w:t>
      </w:r>
      <w:r>
        <w:rPr>
          <w:rFonts w:cs="Segoe UI Symbol" w:ascii="Segoe UI Symbol" w:hAnsi="Segoe UI Symbol"/>
        </w:rPr>
        <w:t>️</w:t>
      </w:r>
      <w:r>
        <w:rPr>
          <w:lang w:val="fr-FR"/>
        </w:rPr>
        <w:t xml:space="preserve"> </w:t>
      </w:r>
      <w:r>
        <w:rPr>
          <w:rStyle w:val="Strong"/>
          <w:lang w:val="fr-FR"/>
        </w:rPr>
        <w:t>faible gouvernance</w:t>
      </w:r>
      <w:r>
        <w:rPr>
          <w:lang w:val="fr-FR"/>
        </w:rPr>
        <w:t>,</w:t>
        <w:br/>
      </w:r>
      <w:r>
        <w:rPr>
          <w:rFonts w:cs="Segoe UI Symbol" w:ascii="Segoe UI Symbol" w:hAnsi="Segoe UI Symbol"/>
          <w:lang w:val="fr-FR"/>
        </w:rPr>
        <w:t>➡</w:t>
      </w:r>
      <w:r>
        <w:rPr>
          <w:rFonts w:cs="Segoe UI Symbol" w:ascii="Segoe UI Symbol" w:hAnsi="Segoe UI Symbol"/>
        </w:rPr>
        <w:t>️</w:t>
      </w:r>
      <w:r>
        <w:rPr>
          <w:lang w:val="fr-FR"/>
        </w:rPr>
        <w:t xml:space="preserve"> </w:t>
      </w:r>
      <w:r>
        <w:rPr>
          <w:rStyle w:val="Strong"/>
          <w:lang w:val="fr-FR"/>
        </w:rPr>
        <w:t>manque de formation</w:t>
      </w:r>
      <w:r>
        <w:rPr>
          <w:lang w:val="fr-FR"/>
        </w:rPr>
        <w:t>,</w:t>
        <w:br/>
      </w:r>
      <w:r>
        <w:rPr>
          <w:rFonts w:cs="Segoe UI Symbol" w:ascii="Segoe UI Symbol" w:hAnsi="Segoe UI Symbol"/>
          <w:lang w:val="fr-FR"/>
        </w:rPr>
        <w:t>➡</w:t>
      </w:r>
      <w:r>
        <w:rPr>
          <w:rFonts w:cs="Segoe UI Symbol" w:ascii="Segoe UI Symbol" w:hAnsi="Segoe UI Symbol"/>
        </w:rPr>
        <w:t>️</w:t>
      </w:r>
      <w:r>
        <w:rPr>
          <w:lang w:val="fr-FR"/>
        </w:rPr>
        <w:t xml:space="preserve"> </w:t>
      </w:r>
      <w:r>
        <w:rPr>
          <w:rStyle w:val="Strong"/>
          <w:lang w:val="fr-FR"/>
        </w:rPr>
        <w:t>problèmes financiers</w:t>
      </w:r>
      <w:r>
        <w:rPr>
          <w:lang w:val="fr-FR"/>
        </w:rPr>
        <w:t>,</w:t>
        <w:br/>
      </w:r>
      <w:r>
        <w:rPr>
          <w:rFonts w:cs="Segoe UI Symbol" w:ascii="Segoe UI Symbol" w:hAnsi="Segoe UI Symbol"/>
          <w:lang w:val="fr-FR"/>
        </w:rPr>
        <w:t>➡</w:t>
      </w:r>
      <w:r>
        <w:rPr>
          <w:rFonts w:cs="Segoe UI Symbol" w:ascii="Segoe UI Symbol" w:hAnsi="Segoe UI Symbol"/>
        </w:rPr>
        <w:t>️</w:t>
      </w:r>
      <w:r>
        <w:rPr>
          <w:lang w:val="fr-FR"/>
        </w:rPr>
        <w:t xml:space="preserve"> </w:t>
      </w:r>
      <w:r>
        <w:rPr>
          <w:rStyle w:val="Strong"/>
          <w:lang w:val="fr-FR"/>
        </w:rPr>
        <w:t>difficultés d’accès au marché et aux intrants</w:t>
      </w:r>
      <w:r>
        <w:rPr>
          <w:lang w:val="fr-FR"/>
        </w:rPr>
        <w:t>,</w:t>
        <w:br/>
      </w:r>
      <w:r>
        <w:rPr>
          <w:rFonts w:cs="Segoe UI Symbol" w:ascii="Segoe UI Symbol" w:hAnsi="Segoe UI Symbol"/>
          <w:lang w:val="fr-FR"/>
        </w:rPr>
        <w:t>➡</w:t>
      </w:r>
      <w:r>
        <w:rPr>
          <w:rFonts w:cs="Segoe UI Symbol" w:ascii="Segoe UI Symbol" w:hAnsi="Segoe UI Symbol"/>
        </w:rPr>
        <w:t>️</w:t>
      </w:r>
      <w:r>
        <w:rPr>
          <w:lang w:val="fr-FR"/>
        </w:rPr>
        <w:t xml:space="preserve"> </w:t>
      </w:r>
      <w:r>
        <w:rPr>
          <w:rStyle w:val="Strong"/>
          <w:lang w:val="fr-FR"/>
        </w:rPr>
        <w:t>insuffisance d’appui institutionnel</w:t>
      </w:r>
      <w:r>
        <w:rPr>
          <w:lang w:val="fr-FR"/>
        </w:rPr>
        <w:t>.</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Au </w:t>
      </w:r>
      <w:r>
        <w:rPr>
          <w:rFonts w:eastAsia="Times New Roman" w:cs="Times New Roman" w:ascii="Times New Roman" w:hAnsi="Times New Roman"/>
          <w:b/>
          <w:bCs/>
          <w:sz w:val="24"/>
          <w:szCs w:val="24"/>
          <w:lang w:val="fr-FR"/>
        </w:rPr>
        <w:t>Burkina Faso</w:t>
      </w:r>
      <w:r>
        <w:rPr>
          <w:rFonts w:eastAsia="Times New Roman" w:cs="Times New Roman" w:ascii="Times New Roman" w:hAnsi="Times New Roman"/>
          <w:sz w:val="24"/>
          <w:szCs w:val="24"/>
          <w:lang w:val="fr-FR"/>
        </w:rPr>
        <w:t xml:space="preserve">, les </w:t>
      </w:r>
      <w:r>
        <w:rPr>
          <w:rFonts w:eastAsia="Times New Roman" w:cs="Times New Roman" w:ascii="Times New Roman" w:hAnsi="Times New Roman"/>
          <w:b/>
          <w:bCs/>
          <w:sz w:val="24"/>
          <w:szCs w:val="24"/>
          <w:lang w:val="fr-FR"/>
        </w:rPr>
        <w:t>coopératives agricoles</w:t>
      </w:r>
      <w:r>
        <w:rPr>
          <w:rFonts w:eastAsia="Times New Roman" w:cs="Times New Roman" w:ascii="Times New Roman" w:hAnsi="Times New Roman"/>
          <w:sz w:val="24"/>
          <w:szCs w:val="24"/>
          <w:lang w:val="fr-FR"/>
        </w:rPr>
        <w:t xml:space="preserve"> jouent un rôle essentiel dans la production, la commercialisation et la sécurité alimentaire. Cependant, elles rencontrent de </w:t>
      </w:r>
      <w:r>
        <w:rPr>
          <w:rFonts w:eastAsia="Times New Roman" w:cs="Times New Roman" w:ascii="Times New Roman" w:hAnsi="Times New Roman"/>
          <w:b/>
          <w:bCs/>
          <w:sz w:val="24"/>
          <w:szCs w:val="24"/>
          <w:lang w:val="fr-FR"/>
        </w:rPr>
        <w:t>nombreux problèmes de gestion</w:t>
      </w:r>
      <w:r>
        <w:rPr>
          <w:rFonts w:eastAsia="Times New Roman" w:cs="Times New Roman" w:ascii="Times New Roman" w:hAnsi="Times New Roman"/>
          <w:sz w:val="24"/>
          <w:szCs w:val="24"/>
          <w:lang w:val="fr-FR"/>
        </w:rPr>
        <w:t xml:space="preserve"> qui freinent leur efficacité et leur durabilité. Voici une synthèse des principaux défis :</w:t>
      </w:r>
    </w:p>
    <w:p>
      <w:pPr>
        <w:pStyle w:val="Normal"/>
        <w:spacing w:lineRule="auto" w:line="240" w:before="0" w:after="0"/>
        <w:rPr>
          <w:rFonts w:ascii="Times New Roman" w:hAnsi="Times New Roman" w:eastAsia="Times New Roman" w:cs="Times New Roman"/>
          <w:sz w:val="24"/>
          <w:szCs w:val="24"/>
          <w:lang w:val="fr-FR"/>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Times New Roman" w:cs="Times New Roman" w:ascii="Times New Roman" w:hAnsi="Times New Roman"/>
          <w:b/>
          <w:bCs/>
          <w:sz w:val="27"/>
          <w:szCs w:val="27"/>
          <w:lang w:val="fr-FR"/>
        </w:rPr>
        <w:t>1. Problèmes de gouvernance et de leadership</w:t>
      </w:r>
    </w:p>
    <w:p>
      <w:pPr>
        <w:pStyle w:val="Normal"/>
        <w:numPr>
          <w:ilvl w:val="0"/>
          <w:numId w:val="1"/>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Mauvaise gestion interne</w:t>
      </w:r>
      <w:r>
        <w:rPr>
          <w:rFonts w:eastAsia="Times New Roman" w:cs="Times New Roman" w:ascii="Times New Roman" w:hAnsi="Times New Roman"/>
          <w:sz w:val="24"/>
          <w:szCs w:val="24"/>
          <w:lang w:val="fr-FR"/>
        </w:rPr>
        <w:t xml:space="preserve"> : les responsables manquent parfois de compétences en gestion, comptabilité ou planification.</w:t>
      </w:r>
    </w:p>
    <w:p>
      <w:pPr>
        <w:pStyle w:val="Normal"/>
        <w:numPr>
          <w:ilvl w:val="0"/>
          <w:numId w:val="1"/>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Concentration du pouvoir</w:t>
      </w:r>
      <w:r>
        <w:rPr>
          <w:rFonts w:eastAsia="Times New Roman" w:cs="Times New Roman" w:ascii="Times New Roman" w:hAnsi="Times New Roman"/>
          <w:sz w:val="24"/>
          <w:szCs w:val="24"/>
          <w:lang w:val="fr-FR"/>
        </w:rPr>
        <w:t xml:space="preserve"> : certaines coopératives sont dominées par un petit groupe, créant des tensions et un manque de transparence.</w:t>
      </w:r>
    </w:p>
    <w:p>
      <w:pPr>
        <w:pStyle w:val="Normal"/>
        <w:numPr>
          <w:ilvl w:val="0"/>
          <w:numId w:val="1"/>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Faible participation des membres</w:t>
      </w:r>
      <w:r>
        <w:rPr>
          <w:rFonts w:eastAsia="Times New Roman" w:cs="Times New Roman" w:ascii="Times New Roman" w:hAnsi="Times New Roman"/>
          <w:sz w:val="24"/>
          <w:szCs w:val="24"/>
          <w:lang w:val="fr-FR"/>
        </w:rPr>
        <w:t xml:space="preserve"> : beaucoup d’adhérents ne s’impliquent pas dans la prise de décision ou ignorent leurs droits et devoirs.</w:t>
      </w:r>
    </w:p>
    <w:p>
      <w:pPr>
        <w:pStyle w:val="Normal"/>
        <w:numPr>
          <w:ilvl w:val="0"/>
          <w:numId w:val="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fr-FR"/>
        </w:rPr>
        <w:t>Conflits internes</w:t>
      </w:r>
      <w:r>
        <w:rPr>
          <w:rFonts w:eastAsia="Times New Roman" w:cs="Times New Roman" w:ascii="Times New Roman" w:hAnsi="Times New Roman"/>
          <w:sz w:val="24"/>
          <w:szCs w:val="24"/>
          <w:lang w:val="fr-FR"/>
        </w:rPr>
        <w:t xml:space="preserve"> : disputes entre membres, jalousies ou rivalités personnelles affectent la cohésion du groupe.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Problèmes financiers et comptables</w:t>
      </w:r>
    </w:p>
    <w:p>
      <w:pPr>
        <w:pStyle w:val="Normal"/>
        <w:numPr>
          <w:ilvl w:val="0"/>
          <w:numId w:val="2"/>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Manque de transparence financière</w:t>
      </w:r>
      <w:r>
        <w:rPr>
          <w:rFonts w:eastAsia="Times New Roman" w:cs="Times New Roman" w:ascii="Times New Roman" w:hAnsi="Times New Roman"/>
          <w:sz w:val="24"/>
          <w:szCs w:val="24"/>
          <w:lang w:val="fr-FR"/>
        </w:rPr>
        <w:t xml:space="preserve"> : absence de rapports clairs ou de contrôle régulier des comptes.</w:t>
      </w:r>
    </w:p>
    <w:p>
      <w:pPr>
        <w:pStyle w:val="Normal"/>
        <w:numPr>
          <w:ilvl w:val="0"/>
          <w:numId w:val="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Faible accès au crédit</w:t>
      </w:r>
      <w:r>
        <w:rPr>
          <w:rFonts w:eastAsia="Times New Roman" w:cs="Times New Roman" w:ascii="Times New Roman" w:hAnsi="Times New Roman"/>
          <w:sz w:val="24"/>
          <w:szCs w:val="24"/>
          <w:lang w:val="fr-FR"/>
        </w:rPr>
        <w:t xml:space="preserve"> : les banques et institutions financières considèrent les coopératives comme trop risquées.</w:t>
      </w:r>
    </w:p>
    <w:p>
      <w:pPr>
        <w:pStyle w:val="Normal"/>
        <w:numPr>
          <w:ilvl w:val="0"/>
          <w:numId w:val="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Mauvaise tenue de la comptabilité</w:t>
      </w:r>
      <w:r>
        <w:rPr>
          <w:rFonts w:eastAsia="Times New Roman" w:cs="Times New Roman" w:ascii="Times New Roman" w:hAnsi="Times New Roman"/>
          <w:sz w:val="24"/>
          <w:szCs w:val="24"/>
          <w:lang w:val="fr-FR"/>
        </w:rPr>
        <w:t xml:space="preserve"> : absence de comptables formés ou d’outils adaptés.</w:t>
      </w:r>
    </w:p>
    <w:p>
      <w:pPr>
        <w:pStyle w:val="Normal"/>
        <w:numPr>
          <w:ilvl w:val="0"/>
          <w:numId w:val="2"/>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Détournements de fonds</w:t>
      </w:r>
      <w:r>
        <w:rPr>
          <w:rFonts w:eastAsia="Times New Roman" w:cs="Times New Roman" w:ascii="Times New Roman" w:hAnsi="Times New Roman"/>
          <w:sz w:val="24"/>
          <w:szCs w:val="24"/>
          <w:lang w:val="fr-FR"/>
        </w:rPr>
        <w:t xml:space="preserve"> : cas fréquents de mauvaise utilisation des ressources collectives.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fr-FR"/>
        </w:rPr>
      </w:pPr>
      <w:r>
        <w:rPr>
          <w:rFonts w:eastAsia="Times New Roman" w:cs="Times New Roman" w:ascii="Times New Roman" w:hAnsi="Times New Roman"/>
          <w:b/>
          <w:bCs/>
          <w:sz w:val="27"/>
          <w:szCs w:val="27"/>
          <w:lang w:val="fr-FR"/>
        </w:rPr>
        <w:t>Manque de formation et de professionnalisation</w:t>
      </w:r>
    </w:p>
    <w:p>
      <w:pPr>
        <w:pStyle w:val="Normal"/>
        <w:numPr>
          <w:ilvl w:val="0"/>
          <w:numId w:val="3"/>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Faible niveau d’instruction</w:t>
      </w:r>
      <w:r>
        <w:rPr>
          <w:rFonts w:eastAsia="Times New Roman" w:cs="Times New Roman" w:ascii="Times New Roman" w:hAnsi="Times New Roman"/>
          <w:sz w:val="24"/>
          <w:szCs w:val="24"/>
          <w:lang w:val="fr-FR"/>
        </w:rPr>
        <w:t xml:space="preserve"> des membres et dirigeants.</w:t>
      </w:r>
    </w:p>
    <w:p>
      <w:pPr>
        <w:pStyle w:val="Normal"/>
        <w:numPr>
          <w:ilvl w:val="0"/>
          <w:numId w:val="3"/>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Insuffisance de formations techniques et managériales</w:t>
      </w:r>
      <w:r>
        <w:rPr>
          <w:rFonts w:eastAsia="Times New Roman" w:cs="Times New Roman" w:ascii="Times New Roman" w:hAnsi="Times New Roman"/>
          <w:sz w:val="24"/>
          <w:szCs w:val="24"/>
          <w:lang w:val="fr-FR"/>
        </w:rPr>
        <w:t xml:space="preserve"> (gestion, marketing, transformation, normes de qualité, etc.).</w:t>
      </w:r>
    </w:p>
    <w:p>
      <w:pPr>
        <w:pStyle w:val="Normal"/>
        <w:numPr>
          <w:ilvl w:val="0"/>
          <w:numId w:val="3"/>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Manque de connaissances juridiques</w:t>
      </w:r>
      <w:r>
        <w:rPr>
          <w:rFonts w:eastAsia="Times New Roman" w:cs="Times New Roman" w:ascii="Times New Roman" w:hAnsi="Times New Roman"/>
          <w:sz w:val="24"/>
          <w:szCs w:val="24"/>
          <w:lang w:val="fr-FR"/>
        </w:rPr>
        <w:t xml:space="preserve"> sur le statut coopératif et les obligations légales.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fr-FR"/>
        </w:rPr>
      </w:pPr>
      <w:r>
        <w:rPr>
          <w:rFonts w:eastAsia="Times New Roman" w:cs="Times New Roman" w:ascii="Times New Roman" w:hAnsi="Times New Roman"/>
          <w:b/>
          <w:bCs/>
          <w:sz w:val="27"/>
          <w:szCs w:val="27"/>
          <w:lang w:val="fr-FR"/>
        </w:rPr>
        <w:t>Difficultés d’accès au financement et aux intrants</w:t>
      </w:r>
    </w:p>
    <w:p>
      <w:pPr>
        <w:pStyle w:val="Normal"/>
        <w:numPr>
          <w:ilvl w:val="0"/>
          <w:numId w:val="4"/>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Accès limité aux crédits agricoles</w:t>
      </w:r>
      <w:r>
        <w:rPr>
          <w:rFonts w:eastAsia="Times New Roman" w:cs="Times New Roman" w:ascii="Times New Roman" w:hAnsi="Times New Roman"/>
          <w:sz w:val="24"/>
          <w:szCs w:val="24"/>
          <w:lang w:val="fr-FR"/>
        </w:rPr>
        <w:t xml:space="preserve"> et aux subventions.</w:t>
      </w:r>
    </w:p>
    <w:p>
      <w:pPr>
        <w:pStyle w:val="Normal"/>
        <w:numPr>
          <w:ilvl w:val="0"/>
          <w:numId w:val="4"/>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Dépendance vis-à-vis des projets et ONG</w:t>
      </w:r>
      <w:r>
        <w:rPr>
          <w:rFonts w:eastAsia="Times New Roman" w:cs="Times New Roman" w:ascii="Times New Roman" w:hAnsi="Times New Roman"/>
          <w:sz w:val="24"/>
          <w:szCs w:val="24"/>
          <w:lang w:val="fr-FR"/>
        </w:rPr>
        <w:t xml:space="preserve"> : manque d’autonomie financière.</w:t>
      </w:r>
    </w:p>
    <w:p>
      <w:pPr>
        <w:pStyle w:val="Normal"/>
        <w:numPr>
          <w:ilvl w:val="0"/>
          <w:numId w:val="4"/>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Coûts élevés des intrants agricoles</w:t>
      </w:r>
      <w:r>
        <w:rPr>
          <w:rFonts w:eastAsia="Times New Roman" w:cs="Times New Roman" w:ascii="Times New Roman" w:hAnsi="Times New Roman"/>
          <w:sz w:val="24"/>
          <w:szCs w:val="24"/>
          <w:lang w:val="fr-FR"/>
        </w:rPr>
        <w:t xml:space="preserve"> (semences, engrais, matériel).</w:t>
      </w:r>
    </w:p>
    <w:p>
      <w:pPr>
        <w:pStyle w:val="Normal"/>
        <w:numPr>
          <w:ilvl w:val="0"/>
          <w:numId w:val="4"/>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Absence de fonds de roulement</w:t>
      </w:r>
      <w:r>
        <w:rPr>
          <w:rFonts w:eastAsia="Times New Roman" w:cs="Times New Roman" w:ascii="Times New Roman" w:hAnsi="Times New Roman"/>
          <w:sz w:val="24"/>
          <w:szCs w:val="24"/>
          <w:lang w:val="fr-FR"/>
        </w:rPr>
        <w:t xml:space="preserve"> pour acheter ou stocker la production.</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fr-FR"/>
        </w:rPr>
      </w:pPr>
      <w:r>
        <w:rPr>
          <w:rFonts w:eastAsia="Times New Roman" w:cs="Times New Roman" w:ascii="Times New Roman" w:hAnsi="Times New Roman"/>
          <w:b/>
          <w:bCs/>
          <w:sz w:val="27"/>
          <w:szCs w:val="27"/>
          <w:lang w:val="fr-FR"/>
        </w:rPr>
        <w:t>Problèmes de production et de commercialisation</w:t>
      </w:r>
    </w:p>
    <w:p>
      <w:pPr>
        <w:pStyle w:val="Normal"/>
        <w:numPr>
          <w:ilvl w:val="0"/>
          <w:numId w:val="5"/>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Faible mécanisation</w:t>
      </w:r>
      <w:r>
        <w:rPr>
          <w:rFonts w:eastAsia="Times New Roman" w:cs="Times New Roman" w:ascii="Times New Roman" w:hAnsi="Times New Roman"/>
          <w:sz w:val="24"/>
          <w:szCs w:val="24"/>
          <w:lang w:val="fr-FR"/>
        </w:rPr>
        <w:t xml:space="preserve"> et technologies obsolètes.</w:t>
      </w:r>
    </w:p>
    <w:p>
      <w:pPr>
        <w:pStyle w:val="Normal"/>
        <w:numPr>
          <w:ilvl w:val="0"/>
          <w:numId w:val="5"/>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Difficultés à écouler les produits</w:t>
      </w:r>
      <w:r>
        <w:rPr>
          <w:rFonts w:eastAsia="Times New Roman" w:cs="Times New Roman" w:ascii="Times New Roman" w:hAnsi="Times New Roman"/>
          <w:sz w:val="24"/>
          <w:szCs w:val="24"/>
          <w:lang w:val="fr-FR"/>
        </w:rPr>
        <w:t xml:space="preserve"> : manque de débouchés, mauvaise organisation des marchés, dépendance aux intermédiaires.</w:t>
      </w:r>
    </w:p>
    <w:p>
      <w:pPr>
        <w:pStyle w:val="Normal"/>
        <w:numPr>
          <w:ilvl w:val="0"/>
          <w:numId w:val="5"/>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Variabilité des prix agricoles</w:t>
      </w:r>
      <w:r>
        <w:rPr>
          <w:rFonts w:eastAsia="Times New Roman" w:cs="Times New Roman" w:ascii="Times New Roman" w:hAnsi="Times New Roman"/>
          <w:sz w:val="24"/>
          <w:szCs w:val="24"/>
          <w:lang w:val="fr-FR"/>
        </w:rPr>
        <w:t xml:space="preserve"> et absence de stratégies de stockage ou de transformation.</w:t>
      </w:r>
    </w:p>
    <w:p>
      <w:pPr>
        <w:pStyle w:val="Normal"/>
        <w:numPr>
          <w:ilvl w:val="0"/>
          <w:numId w:val="5"/>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Insuffisance d’infrastructures</w:t>
      </w:r>
      <w:r>
        <w:rPr>
          <w:rFonts w:eastAsia="Times New Roman" w:cs="Times New Roman" w:ascii="Times New Roman" w:hAnsi="Times New Roman"/>
          <w:sz w:val="24"/>
          <w:szCs w:val="24"/>
          <w:lang w:val="fr-FR"/>
        </w:rPr>
        <w:t xml:space="preserve"> (routes, entrepôts, unités de transformation).</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Problèmes institutionnels et juridiques</w:t>
      </w:r>
    </w:p>
    <w:p>
      <w:pPr>
        <w:pStyle w:val="Normal"/>
        <w:numPr>
          <w:ilvl w:val="0"/>
          <w:numId w:val="6"/>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Lenteurs administratives</w:t>
      </w:r>
      <w:r>
        <w:rPr>
          <w:rFonts w:eastAsia="Times New Roman" w:cs="Times New Roman" w:ascii="Times New Roman" w:hAnsi="Times New Roman"/>
          <w:sz w:val="24"/>
          <w:szCs w:val="24"/>
          <w:lang w:val="fr-FR"/>
        </w:rPr>
        <w:t xml:space="preserve"> pour la reconnaissance légale des coopératives.</w:t>
      </w:r>
    </w:p>
    <w:p>
      <w:pPr>
        <w:pStyle w:val="Normal"/>
        <w:numPr>
          <w:ilvl w:val="0"/>
          <w:numId w:val="6"/>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Mauvaise application de la loi OHADA sur les sociétés coopératives</w:t>
      </w:r>
      <w:r>
        <w:rPr>
          <w:rFonts w:eastAsia="Times New Roman" w:cs="Times New Roman" w:ascii="Times New Roman" w:hAnsi="Times New Roman"/>
          <w:sz w:val="24"/>
          <w:szCs w:val="24"/>
          <w:lang w:val="fr-FR"/>
        </w:rPr>
        <w:t>.</w:t>
      </w:r>
    </w:p>
    <w:p>
      <w:pPr>
        <w:pStyle w:val="Normal"/>
        <w:numPr>
          <w:ilvl w:val="0"/>
          <w:numId w:val="6"/>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Manque d’appui de l’État</w:t>
      </w:r>
      <w:r>
        <w:rPr>
          <w:rFonts w:eastAsia="Times New Roman" w:cs="Times New Roman" w:ascii="Times New Roman" w:hAnsi="Times New Roman"/>
          <w:sz w:val="24"/>
          <w:szCs w:val="24"/>
          <w:lang w:val="fr-FR"/>
        </w:rPr>
        <w:t xml:space="preserve"> pour la formation, le suivi et l’encadrement.</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fr-FR"/>
        </w:rPr>
      </w:pPr>
      <w:r>
        <w:rPr>
          <w:rFonts w:eastAsia="Times New Roman" w:cs="Times New Roman" w:ascii="Times New Roman" w:hAnsi="Times New Roman"/>
          <w:b/>
          <w:bCs/>
          <w:sz w:val="27"/>
          <w:szCs w:val="27"/>
          <w:lang w:val="fr-FR"/>
        </w:rPr>
        <w:t>Manque de solidarité et de confiance</w:t>
      </w:r>
    </w:p>
    <w:p>
      <w:pPr>
        <w:pStyle w:val="Normal"/>
        <w:numPr>
          <w:ilvl w:val="0"/>
          <w:numId w:val="7"/>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Méfiance entre membres</w:t>
      </w:r>
      <w:r>
        <w:rPr>
          <w:rFonts w:eastAsia="Times New Roman" w:cs="Times New Roman" w:ascii="Times New Roman" w:hAnsi="Times New Roman"/>
          <w:sz w:val="24"/>
          <w:szCs w:val="24"/>
          <w:lang w:val="fr-FR"/>
        </w:rPr>
        <w:t xml:space="preserve"> à cause des précédents de mauvaise gestion.</w:t>
      </w:r>
    </w:p>
    <w:p>
      <w:pPr>
        <w:pStyle w:val="Normal"/>
        <w:numPr>
          <w:ilvl w:val="0"/>
          <w:numId w:val="7"/>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Faible culture coopérative</w:t>
      </w:r>
      <w:r>
        <w:rPr>
          <w:rFonts w:eastAsia="Times New Roman" w:cs="Times New Roman" w:ascii="Times New Roman" w:hAnsi="Times New Roman"/>
          <w:sz w:val="24"/>
          <w:szCs w:val="24"/>
          <w:lang w:val="fr-FR"/>
        </w:rPr>
        <w:t xml:space="preserve"> : certains adhèrent pour des avantages individuels, pas pour l’intérêt collectif.</w:t>
      </w:r>
    </w:p>
    <w:p>
      <w:pPr>
        <w:pStyle w:val="Normal"/>
        <w:numPr>
          <w:ilvl w:val="0"/>
          <w:numId w:val="7"/>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Problème de relève générationnelle</w:t>
      </w:r>
      <w:r>
        <w:rPr>
          <w:rFonts w:eastAsia="Times New Roman" w:cs="Times New Roman" w:ascii="Times New Roman" w:hAnsi="Times New Roman"/>
          <w:sz w:val="24"/>
          <w:szCs w:val="24"/>
          <w:lang w:val="fr-FR"/>
        </w:rPr>
        <w:t xml:space="preserve"> : les jeunes s’impliquent peu.</w:t>
      </w:r>
    </w:p>
    <w:p>
      <w:pPr>
        <w:pStyle w:val="Normal"/>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2. Contexte du projet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lang w:val="fr-FR"/>
        </w:rPr>
        <w:t xml:space="preserve">Les coopératives agricoles jouent un rôle clé dans la production et la commercialisation des produits agricoles au Burkina Faso. </w:t>
      </w:r>
      <w:r>
        <w:rPr>
          <w:rFonts w:eastAsia="Times New Roman" w:cs="Times New Roman" w:ascii="Times New Roman" w:hAnsi="Times New Roman"/>
          <w:sz w:val="24"/>
          <w:szCs w:val="24"/>
        </w:rPr>
        <w:t>Pourtant, elles rencontrent plusieurs difficultés :</w:t>
      </w:r>
    </w:p>
    <w:p>
      <w:pPr>
        <w:pStyle w:val="Normal"/>
        <w:numPr>
          <w:ilvl w:val="0"/>
          <w:numId w:val="8"/>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Une </w:t>
      </w:r>
      <w:r>
        <w:rPr>
          <w:rFonts w:eastAsia="Times New Roman" w:cs="Times New Roman" w:ascii="Times New Roman" w:hAnsi="Times New Roman"/>
          <w:b/>
          <w:bCs/>
          <w:sz w:val="24"/>
          <w:szCs w:val="24"/>
          <w:lang w:val="fr-FR"/>
        </w:rPr>
        <w:t>mauvaise gestion administrative et financière</w:t>
      </w:r>
      <w:r>
        <w:rPr>
          <w:rFonts w:eastAsia="Times New Roman" w:cs="Times New Roman" w:ascii="Times New Roman" w:hAnsi="Times New Roman"/>
          <w:sz w:val="24"/>
          <w:szCs w:val="24"/>
          <w:lang w:val="fr-FR"/>
        </w:rPr>
        <w:t>, souvent due à un manque d’outils adaptés.</w:t>
      </w:r>
    </w:p>
    <w:p>
      <w:pPr>
        <w:pStyle w:val="Normal"/>
        <w:numPr>
          <w:ilvl w:val="0"/>
          <w:numId w:val="8"/>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Un </w:t>
      </w:r>
      <w:r>
        <w:rPr>
          <w:rFonts w:eastAsia="Times New Roman" w:cs="Times New Roman" w:ascii="Times New Roman" w:hAnsi="Times New Roman"/>
          <w:b/>
          <w:bCs/>
          <w:sz w:val="24"/>
          <w:szCs w:val="24"/>
          <w:lang w:val="fr-FR"/>
        </w:rPr>
        <w:t>suivi manuel des productions</w:t>
      </w:r>
      <w:r>
        <w:rPr>
          <w:rFonts w:eastAsia="Times New Roman" w:cs="Times New Roman" w:ascii="Times New Roman" w:hAnsi="Times New Roman"/>
          <w:sz w:val="24"/>
          <w:szCs w:val="24"/>
          <w:lang w:val="fr-FR"/>
        </w:rPr>
        <w:t>, ce qui rend la collecte de données lente et peu fiable.</w:t>
      </w:r>
    </w:p>
    <w:p>
      <w:pPr>
        <w:pStyle w:val="Normal"/>
        <w:numPr>
          <w:ilvl w:val="0"/>
          <w:numId w:val="8"/>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Des </w:t>
      </w:r>
      <w:r>
        <w:rPr>
          <w:rFonts w:eastAsia="Times New Roman" w:cs="Times New Roman" w:ascii="Times New Roman" w:hAnsi="Times New Roman"/>
          <w:b/>
          <w:bCs/>
          <w:sz w:val="24"/>
          <w:szCs w:val="24"/>
          <w:lang w:val="fr-FR"/>
        </w:rPr>
        <w:t>difficultés de communication</w:t>
      </w:r>
      <w:r>
        <w:rPr>
          <w:rFonts w:eastAsia="Times New Roman" w:cs="Times New Roman" w:ascii="Times New Roman" w:hAnsi="Times New Roman"/>
          <w:sz w:val="24"/>
          <w:szCs w:val="24"/>
          <w:lang w:val="fr-FR"/>
        </w:rPr>
        <w:t xml:space="preserve"> entre les membres et les administrateurs.</w:t>
      </w:r>
    </w:p>
    <w:p>
      <w:pPr>
        <w:pStyle w:val="Normal"/>
        <w:numPr>
          <w:ilvl w:val="0"/>
          <w:numId w:val="8"/>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Une </w:t>
      </w:r>
      <w:r>
        <w:rPr>
          <w:rFonts w:eastAsia="Times New Roman" w:cs="Times New Roman" w:ascii="Times New Roman" w:hAnsi="Times New Roman"/>
          <w:b/>
          <w:bCs/>
          <w:sz w:val="24"/>
          <w:szCs w:val="24"/>
          <w:lang w:val="fr-FR"/>
        </w:rPr>
        <w:t>faible visibilité sur le marché</w:t>
      </w:r>
      <w:r>
        <w:rPr>
          <w:rFonts w:eastAsia="Times New Roman" w:cs="Times New Roman" w:ascii="Times New Roman" w:hAnsi="Times New Roman"/>
          <w:sz w:val="24"/>
          <w:szCs w:val="24"/>
          <w:lang w:val="fr-FR"/>
        </w:rPr>
        <w:t>, limitant les ventes et les partenariats.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Face à ces défis, le projet de plateforme vise à offrir une solution numérique pour </w:t>
      </w:r>
      <w:r>
        <w:rPr>
          <w:rFonts w:eastAsia="Times New Roman" w:cs="Times New Roman" w:ascii="Times New Roman" w:hAnsi="Times New Roman"/>
          <w:b/>
          <w:bCs/>
          <w:sz w:val="24"/>
          <w:szCs w:val="24"/>
          <w:lang w:val="fr-FR"/>
        </w:rPr>
        <w:t>automatiser la gestion des coopératives</w:t>
      </w: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b/>
          <w:bCs/>
          <w:sz w:val="24"/>
          <w:szCs w:val="24"/>
          <w:lang w:val="fr-FR"/>
        </w:rPr>
        <w:t>suivre les productions en temps réel</w:t>
      </w:r>
      <w:r>
        <w:rPr>
          <w:rFonts w:eastAsia="Times New Roman" w:cs="Times New Roman" w:ascii="Times New Roman" w:hAnsi="Times New Roman"/>
          <w:sz w:val="24"/>
          <w:szCs w:val="24"/>
          <w:lang w:val="fr-FR"/>
        </w:rPr>
        <w:t xml:space="preserve"> et </w:t>
      </w:r>
      <w:r>
        <w:rPr>
          <w:rFonts w:eastAsia="Times New Roman" w:cs="Times New Roman" w:ascii="Times New Roman" w:hAnsi="Times New Roman"/>
          <w:b/>
          <w:bCs/>
          <w:sz w:val="24"/>
          <w:szCs w:val="24"/>
          <w:lang w:val="fr-FR"/>
        </w:rPr>
        <w:t>faciliter les transactions commerciales</w:t>
      </w:r>
      <w:r>
        <w:rPr>
          <w:rFonts w:eastAsia="Times New Roman" w:cs="Times New Roman" w:ascii="Times New Roman" w:hAnsi="Times New Roman"/>
          <w:sz w:val="24"/>
          <w:szCs w:val="24"/>
          <w:lang w:val="fr-FR"/>
        </w:rPr>
        <w:t>.</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3. Objectifs du projet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fr-FR"/>
        </w:rPr>
      </w:pPr>
      <w:r>
        <w:rPr>
          <w:rFonts w:eastAsia="Times New Roman" w:cs="Times New Roman" w:ascii="Times New Roman" w:hAnsi="Times New Roman"/>
          <w:b/>
          <w:bCs/>
          <w:sz w:val="27"/>
          <w:szCs w:val="27"/>
          <w:lang w:val="fr-FR"/>
        </w:rPr>
        <w:t>Objectif général</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Améliorer la gestion et la performance des coopératives agricoles à travers une solution numérique intégrée.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Objectifs spécifiques</w:t>
      </w:r>
    </w:p>
    <w:p>
      <w:pPr>
        <w:pStyle w:val="Normal"/>
        <w:numPr>
          <w:ilvl w:val="0"/>
          <w:numId w:val="9"/>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Permettre une </w:t>
      </w:r>
      <w:r>
        <w:rPr>
          <w:rFonts w:eastAsia="Times New Roman" w:cs="Times New Roman" w:ascii="Times New Roman" w:hAnsi="Times New Roman"/>
          <w:b/>
          <w:bCs/>
          <w:sz w:val="24"/>
          <w:szCs w:val="24"/>
          <w:lang w:val="fr-FR"/>
        </w:rPr>
        <w:t>gestion centralisée des membres</w:t>
      </w:r>
      <w:r>
        <w:rPr>
          <w:rFonts w:eastAsia="Times New Roman" w:cs="Times New Roman" w:ascii="Times New Roman" w:hAnsi="Times New Roman"/>
          <w:sz w:val="24"/>
          <w:szCs w:val="24"/>
          <w:lang w:val="fr-FR"/>
        </w:rPr>
        <w:t xml:space="preserve"> (inscriptions, cotisations, rôles).</w:t>
      </w:r>
    </w:p>
    <w:p>
      <w:pPr>
        <w:pStyle w:val="Normal"/>
        <w:numPr>
          <w:ilvl w:val="0"/>
          <w:numId w:val="9"/>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Assurer le </w:t>
      </w:r>
      <w:r>
        <w:rPr>
          <w:rFonts w:eastAsia="Times New Roman" w:cs="Times New Roman" w:ascii="Times New Roman" w:hAnsi="Times New Roman"/>
          <w:b/>
          <w:bCs/>
          <w:sz w:val="24"/>
          <w:szCs w:val="24"/>
          <w:lang w:val="fr-FR"/>
        </w:rPr>
        <w:t>suivi des productions agricoles</w:t>
      </w:r>
      <w:r>
        <w:rPr>
          <w:rFonts w:eastAsia="Times New Roman" w:cs="Times New Roman" w:ascii="Times New Roman" w:hAnsi="Times New Roman"/>
          <w:sz w:val="24"/>
          <w:szCs w:val="24"/>
          <w:lang w:val="fr-FR"/>
        </w:rPr>
        <w:t xml:space="preserve"> (quantités, stocks, périodes de récolte).</w:t>
      </w:r>
    </w:p>
    <w:p>
      <w:pPr>
        <w:pStyle w:val="Normal"/>
        <w:numPr>
          <w:ilvl w:val="0"/>
          <w:numId w:val="9"/>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Intégrer une </w:t>
      </w:r>
      <w:r>
        <w:rPr>
          <w:rFonts w:eastAsia="Times New Roman" w:cs="Times New Roman" w:ascii="Times New Roman" w:hAnsi="Times New Roman"/>
          <w:b/>
          <w:bCs/>
          <w:sz w:val="24"/>
          <w:szCs w:val="24"/>
          <w:lang w:val="fr-FR"/>
        </w:rPr>
        <w:t>fonctionnalité de vente en ligne (e-commerce)</w:t>
      </w:r>
      <w:r>
        <w:rPr>
          <w:rFonts w:eastAsia="Times New Roman" w:cs="Times New Roman" w:ascii="Times New Roman" w:hAnsi="Times New Roman"/>
          <w:sz w:val="24"/>
          <w:szCs w:val="24"/>
          <w:lang w:val="fr-FR"/>
        </w:rPr>
        <w:t xml:space="preserve"> pour promouvoir les produits locaux.</w:t>
      </w:r>
    </w:p>
    <w:p>
      <w:pPr>
        <w:pStyle w:val="Normal"/>
        <w:numPr>
          <w:ilvl w:val="0"/>
          <w:numId w:val="9"/>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Offrir des </w:t>
      </w:r>
      <w:r>
        <w:rPr>
          <w:rFonts w:eastAsia="Times New Roman" w:cs="Times New Roman" w:ascii="Times New Roman" w:hAnsi="Times New Roman"/>
          <w:b/>
          <w:bCs/>
          <w:sz w:val="24"/>
          <w:szCs w:val="24"/>
          <w:lang w:val="fr-FR"/>
        </w:rPr>
        <w:t>espaces de formation en ligne</w:t>
      </w:r>
      <w:r>
        <w:rPr>
          <w:rFonts w:eastAsia="Times New Roman" w:cs="Times New Roman" w:ascii="Times New Roman" w:hAnsi="Times New Roman"/>
          <w:sz w:val="24"/>
          <w:szCs w:val="24"/>
          <w:lang w:val="fr-FR"/>
        </w:rPr>
        <w:t xml:space="preserve"> pour renforcer les capacités des membres.</w:t>
      </w:r>
    </w:p>
    <w:p>
      <w:pPr>
        <w:pStyle w:val="Normal"/>
        <w:numPr>
          <w:ilvl w:val="0"/>
          <w:numId w:val="9"/>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Améliorer la </w:t>
      </w:r>
      <w:r>
        <w:rPr>
          <w:rFonts w:eastAsia="Times New Roman" w:cs="Times New Roman" w:ascii="Times New Roman" w:hAnsi="Times New Roman"/>
          <w:b/>
          <w:bCs/>
          <w:sz w:val="24"/>
          <w:szCs w:val="24"/>
          <w:lang w:val="fr-FR"/>
        </w:rPr>
        <w:t>communication interne</w:t>
      </w:r>
      <w:r>
        <w:rPr>
          <w:rFonts w:eastAsia="Times New Roman" w:cs="Times New Roman" w:ascii="Times New Roman" w:hAnsi="Times New Roman"/>
          <w:sz w:val="24"/>
          <w:szCs w:val="24"/>
          <w:lang w:val="fr-FR"/>
        </w:rPr>
        <w:t xml:space="preserve"> et la </w:t>
      </w:r>
      <w:r>
        <w:rPr>
          <w:rFonts w:eastAsia="Times New Roman" w:cs="Times New Roman" w:ascii="Times New Roman" w:hAnsi="Times New Roman"/>
          <w:b/>
          <w:bCs/>
          <w:sz w:val="24"/>
          <w:szCs w:val="24"/>
          <w:lang w:val="fr-FR"/>
        </w:rPr>
        <w:t>transparence des activités</w:t>
      </w:r>
      <w:r>
        <w:rPr>
          <w:rFonts w:eastAsia="Times New Roman" w:cs="Times New Roman" w:ascii="Times New Roman" w:hAnsi="Times New Roman"/>
          <w:sz w:val="24"/>
          <w:szCs w:val="24"/>
          <w:lang w:val="fr-FR"/>
        </w:rPr>
        <w:t>.</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4. Analyse des besoins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Une analyse préliminaire a permis d’identifier les besoins réels des coopératives :</w:t>
      </w:r>
    </w:p>
    <w:p>
      <w:pPr>
        <w:pStyle w:val="Normal"/>
        <w:numPr>
          <w:ilvl w:val="0"/>
          <w:numId w:val="10"/>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Outils simples</w:t>
      </w:r>
      <w:r>
        <w:rPr>
          <w:rFonts w:eastAsia="Times New Roman" w:cs="Times New Roman" w:ascii="Times New Roman" w:hAnsi="Times New Roman"/>
          <w:sz w:val="24"/>
          <w:szCs w:val="24"/>
          <w:lang w:val="fr-FR"/>
        </w:rPr>
        <w:t xml:space="preserve"> pour enregistrer les membres, suivre les productions et gérer les ventes.</w:t>
      </w:r>
    </w:p>
    <w:p>
      <w:pPr>
        <w:pStyle w:val="Normal"/>
        <w:numPr>
          <w:ilvl w:val="0"/>
          <w:numId w:val="10"/>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Tableaux de bord</w:t>
      </w:r>
      <w:r>
        <w:rPr>
          <w:rFonts w:eastAsia="Times New Roman" w:cs="Times New Roman" w:ascii="Times New Roman" w:hAnsi="Times New Roman"/>
          <w:sz w:val="24"/>
          <w:szCs w:val="24"/>
          <w:lang w:val="fr-FR"/>
        </w:rPr>
        <w:t xml:space="preserve"> pour visualiser les performances et prendre des décisions.</w:t>
      </w:r>
    </w:p>
    <w:p>
      <w:pPr>
        <w:pStyle w:val="Normal"/>
        <w:numPr>
          <w:ilvl w:val="0"/>
          <w:numId w:val="10"/>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Accès multi-utilisateurs</w:t>
      </w:r>
      <w:r>
        <w:rPr>
          <w:rFonts w:eastAsia="Times New Roman" w:cs="Times New Roman" w:ascii="Times New Roman" w:hAnsi="Times New Roman"/>
          <w:sz w:val="24"/>
          <w:szCs w:val="24"/>
          <w:lang w:val="fr-FR"/>
        </w:rPr>
        <w:t xml:space="preserve"> pour les différents acteurs (administrateurs, producteurs, acheteurs).</w:t>
      </w:r>
    </w:p>
    <w:p>
      <w:pPr>
        <w:pStyle w:val="Normal"/>
        <w:numPr>
          <w:ilvl w:val="0"/>
          <w:numId w:val="10"/>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Sécurité et fiabilité</w:t>
      </w:r>
      <w:r>
        <w:rPr>
          <w:rFonts w:eastAsia="Times New Roman" w:cs="Times New Roman" w:ascii="Times New Roman" w:hAnsi="Times New Roman"/>
          <w:sz w:val="24"/>
          <w:szCs w:val="24"/>
          <w:lang w:val="fr-FR"/>
        </w:rPr>
        <w:t xml:space="preserve"> des données.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Les utilisateurs cibles sont principalement :</w:t>
      </w:r>
    </w:p>
    <w:p>
      <w:pPr>
        <w:pStyle w:val="Normal"/>
        <w:numPr>
          <w:ilvl w:val="0"/>
          <w:numId w:val="11"/>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Les </w:t>
      </w:r>
      <w:r>
        <w:rPr>
          <w:rFonts w:eastAsia="Times New Roman" w:cs="Times New Roman" w:ascii="Times New Roman" w:hAnsi="Times New Roman"/>
          <w:b/>
          <w:bCs/>
          <w:sz w:val="24"/>
          <w:szCs w:val="24"/>
          <w:lang w:val="fr-FR"/>
        </w:rPr>
        <w:t>agriculteurs</w:t>
      </w:r>
      <w:r>
        <w:rPr>
          <w:rFonts w:eastAsia="Times New Roman" w:cs="Times New Roman" w:ascii="Times New Roman" w:hAnsi="Times New Roman"/>
          <w:sz w:val="24"/>
          <w:szCs w:val="24"/>
          <w:lang w:val="fr-FR"/>
        </w:rPr>
        <w:t xml:space="preserve"> (saisie des données de production, consultation des formations)</w:t>
      </w:r>
    </w:p>
    <w:p>
      <w:pPr>
        <w:pStyle w:val="Normal"/>
        <w:numPr>
          <w:ilvl w:val="0"/>
          <w:numId w:val="11"/>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Les </w:t>
      </w:r>
      <w:r>
        <w:rPr>
          <w:rFonts w:eastAsia="Times New Roman" w:cs="Times New Roman" w:ascii="Times New Roman" w:hAnsi="Times New Roman"/>
          <w:b/>
          <w:bCs/>
          <w:sz w:val="24"/>
          <w:szCs w:val="24"/>
          <w:lang w:val="fr-FR"/>
        </w:rPr>
        <w:t>administrateurs</w:t>
      </w:r>
      <w:r>
        <w:rPr>
          <w:rFonts w:eastAsia="Times New Roman" w:cs="Times New Roman" w:ascii="Times New Roman" w:hAnsi="Times New Roman"/>
          <w:sz w:val="24"/>
          <w:szCs w:val="24"/>
          <w:lang w:val="fr-FR"/>
        </w:rPr>
        <w:t xml:space="preserve"> (gestion globale et reporting)</w:t>
      </w:r>
    </w:p>
    <w:p>
      <w:pPr>
        <w:pStyle w:val="Normal"/>
        <w:numPr>
          <w:ilvl w:val="0"/>
          <w:numId w:val="11"/>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Les </w:t>
      </w:r>
      <w:r>
        <w:rPr>
          <w:rFonts w:eastAsia="Times New Roman" w:cs="Times New Roman" w:ascii="Times New Roman" w:hAnsi="Times New Roman"/>
          <w:b/>
          <w:bCs/>
          <w:sz w:val="24"/>
          <w:szCs w:val="24"/>
          <w:lang w:val="fr-FR"/>
        </w:rPr>
        <w:t>acheteurs</w:t>
      </w:r>
      <w:r>
        <w:rPr>
          <w:rFonts w:eastAsia="Times New Roman" w:cs="Times New Roman" w:ascii="Times New Roman" w:hAnsi="Times New Roman"/>
          <w:sz w:val="24"/>
          <w:szCs w:val="24"/>
          <w:lang w:val="fr-FR"/>
        </w:rPr>
        <w:t xml:space="preserve"> (consultation et commande de produits agricoles)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5. Conception et architecture</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Le système repose sur une architecture moderne et évolutive :</w:t>
      </w:r>
    </w:p>
    <w:p>
      <w:pPr>
        <w:pStyle w:val="Normal"/>
        <w:numPr>
          <w:ilvl w:val="0"/>
          <w:numId w:val="1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Technologies choisies</w:t>
      </w:r>
      <w:r>
        <w:rPr>
          <w:rFonts w:eastAsia="Times New Roman" w:cs="Times New Roman" w:ascii="Times New Roman" w:hAnsi="Times New Roman"/>
          <w:sz w:val="24"/>
          <w:szCs w:val="24"/>
        </w:rPr>
        <w:t xml:space="preserve"> :</w:t>
      </w:r>
    </w:p>
    <w:p>
      <w:pPr>
        <w:pStyle w:val="Normal"/>
        <w:numPr>
          <w:ilvl w:val="1"/>
          <w:numId w:val="1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Backend</w:t>
      </w:r>
      <w:r>
        <w:rPr>
          <w:rFonts w:eastAsia="Times New Roman" w:cs="Times New Roman" w:ascii="Times New Roman" w:hAnsi="Times New Roman"/>
          <w:sz w:val="24"/>
          <w:szCs w:val="24"/>
          <w:lang w:val="fr-FR"/>
        </w:rPr>
        <w:t xml:space="preserve"> : Python (Django) pour sa robustesse et sa rapidité de développement.</w:t>
      </w:r>
    </w:p>
    <w:p>
      <w:pPr>
        <w:pStyle w:val="Normal"/>
        <w:numPr>
          <w:ilvl w:val="1"/>
          <w:numId w:val="1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Frontend</w:t>
      </w:r>
      <w:r>
        <w:rPr>
          <w:rFonts w:eastAsia="Times New Roman" w:cs="Times New Roman" w:ascii="Times New Roman" w:hAnsi="Times New Roman"/>
          <w:sz w:val="24"/>
          <w:szCs w:val="24"/>
          <w:lang w:val="fr-FR"/>
        </w:rPr>
        <w:t xml:space="preserve"> : Bootstrap pour une interface responsive et intuitive.</w:t>
      </w:r>
    </w:p>
    <w:p>
      <w:pPr>
        <w:pStyle w:val="Normal"/>
        <w:numPr>
          <w:ilvl w:val="1"/>
          <w:numId w:val="1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Base de données</w:t>
      </w:r>
      <w:r>
        <w:rPr>
          <w:rFonts w:eastAsia="Times New Roman" w:cs="Times New Roman" w:ascii="Times New Roman" w:hAnsi="Times New Roman"/>
          <w:sz w:val="24"/>
          <w:szCs w:val="24"/>
          <w:lang w:val="fr-FR"/>
        </w:rPr>
        <w:t xml:space="preserve"> : PostgreSQL pour la gestion efficace des données.</w:t>
      </w:r>
    </w:p>
    <w:p>
      <w:pPr>
        <w:pStyle w:val="Normal"/>
        <w:numPr>
          <w:ilvl w:val="0"/>
          <w:numId w:val="12"/>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Architecture du système</w:t>
      </w:r>
      <w:r>
        <w:rPr>
          <w:rFonts w:eastAsia="Times New Roman" w:cs="Times New Roman" w:ascii="Times New Roman" w:hAnsi="Times New Roman"/>
          <w:sz w:val="24"/>
          <w:szCs w:val="24"/>
          <w:lang w:val="fr-FR"/>
        </w:rPr>
        <w:t xml:space="preserve"> : modèle MVC (Modèle-Vue-Contrôleur), garantissant une bonne séparation entre la logique métier, la présentation et la base de données.</w:t>
      </w:r>
    </w:p>
    <w:p>
      <w:pPr>
        <w:pStyle w:val="Normal"/>
        <w:numPr>
          <w:ilvl w:val="0"/>
          <w:numId w:val="12"/>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Modélisation de la base de données</w:t>
      </w:r>
      <w:r>
        <w:rPr>
          <w:rFonts w:eastAsia="Times New Roman" w:cs="Times New Roman" w:ascii="Times New Roman" w:hAnsi="Times New Roman"/>
          <w:sz w:val="24"/>
          <w:szCs w:val="24"/>
          <w:lang w:val="fr-FR"/>
        </w:rPr>
        <w:t xml:space="preserve"> : tables pour les </w:t>
      </w:r>
      <w:r>
        <w:rPr>
          <w:rFonts w:eastAsia="Times New Roman" w:cs="Times New Roman" w:ascii="Times New Roman" w:hAnsi="Times New Roman"/>
          <w:i/>
          <w:iCs/>
          <w:sz w:val="24"/>
          <w:szCs w:val="24"/>
          <w:lang w:val="fr-FR"/>
        </w:rPr>
        <w:t>membres</w:t>
      </w: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i/>
          <w:iCs/>
          <w:sz w:val="24"/>
          <w:szCs w:val="24"/>
          <w:lang w:val="fr-FR"/>
        </w:rPr>
        <w:t>produits</w:t>
      </w: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i/>
          <w:iCs/>
          <w:sz w:val="24"/>
          <w:szCs w:val="24"/>
          <w:lang w:val="fr-FR"/>
        </w:rPr>
        <w:t>ventes</w:t>
      </w:r>
      <w:r>
        <w:rPr>
          <w:rFonts w:eastAsia="Times New Roman" w:cs="Times New Roman" w:ascii="Times New Roman" w:hAnsi="Times New Roman"/>
          <w:sz w:val="24"/>
          <w:szCs w:val="24"/>
          <w:lang w:val="fr-FR"/>
        </w:rPr>
        <w:t xml:space="preserve">, </w:t>
      </w:r>
      <w:r>
        <w:rPr>
          <w:rFonts w:eastAsia="Times New Roman" w:cs="Times New Roman" w:ascii="Times New Roman" w:hAnsi="Times New Roman"/>
          <w:i/>
          <w:iCs/>
          <w:sz w:val="24"/>
          <w:szCs w:val="24"/>
          <w:lang w:val="fr-FR"/>
        </w:rPr>
        <w:t>formations</w:t>
      </w:r>
      <w:r>
        <w:rPr>
          <w:rFonts w:eastAsia="Times New Roman" w:cs="Times New Roman" w:ascii="Times New Roman" w:hAnsi="Times New Roman"/>
          <w:sz w:val="24"/>
          <w:szCs w:val="24"/>
          <w:lang w:val="fr-FR"/>
        </w:rPr>
        <w:t xml:space="preserve">, et </w:t>
      </w:r>
      <w:r>
        <w:rPr>
          <w:rFonts w:eastAsia="Times New Roman" w:cs="Times New Roman" w:ascii="Times New Roman" w:hAnsi="Times New Roman"/>
          <w:i/>
          <w:iCs/>
          <w:sz w:val="24"/>
          <w:szCs w:val="24"/>
          <w:lang w:val="fr-FR"/>
        </w:rPr>
        <w:t>transactions</w:t>
      </w:r>
      <w:r>
        <w:rPr>
          <w:rFonts w:eastAsia="Times New Roman" w:cs="Times New Roman" w:ascii="Times New Roman" w:hAnsi="Times New Roman"/>
          <w:sz w:val="24"/>
          <w:szCs w:val="24"/>
          <w:lang w:val="fr-FR"/>
        </w:rPr>
        <w:t>.</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6. Implémentation</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L’implémentation du projet s’est faite selon une approche agile :</w:t>
      </w:r>
    </w:p>
    <w:p>
      <w:pPr>
        <w:pStyle w:val="Normal"/>
        <w:numPr>
          <w:ilvl w:val="0"/>
          <w:numId w:val="13"/>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Planification</w:t>
      </w:r>
      <w:r>
        <w:rPr>
          <w:rFonts w:eastAsia="Times New Roman" w:cs="Times New Roman" w:ascii="Times New Roman" w:hAnsi="Times New Roman"/>
          <w:sz w:val="24"/>
          <w:szCs w:val="24"/>
          <w:lang w:val="fr-FR"/>
        </w:rPr>
        <w:t xml:space="preserve"> : définition des sprints de développement.</w:t>
      </w:r>
    </w:p>
    <w:p>
      <w:pPr>
        <w:pStyle w:val="Normal"/>
        <w:numPr>
          <w:ilvl w:val="0"/>
          <w:numId w:val="13"/>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Développement</w:t>
      </w:r>
      <w:r>
        <w:rPr>
          <w:rFonts w:eastAsia="Times New Roman" w:cs="Times New Roman" w:ascii="Times New Roman" w:hAnsi="Times New Roman"/>
          <w:sz w:val="24"/>
          <w:szCs w:val="24"/>
          <w:lang w:val="fr-FR"/>
        </w:rPr>
        <w:t xml:space="preserve"> : création des modules de gestion des membres, suivi des productions, ventes et formations.</w:t>
      </w:r>
    </w:p>
    <w:p>
      <w:pPr>
        <w:pStyle w:val="Normal"/>
        <w:numPr>
          <w:ilvl w:val="0"/>
          <w:numId w:val="13"/>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Tests et validation</w:t>
      </w:r>
      <w:r>
        <w:rPr>
          <w:rFonts w:eastAsia="Times New Roman" w:cs="Times New Roman" w:ascii="Times New Roman" w:hAnsi="Times New Roman"/>
          <w:sz w:val="24"/>
          <w:szCs w:val="24"/>
          <w:lang w:val="fr-FR"/>
        </w:rPr>
        <w:t xml:space="preserve"> : vérification du bon fonctionnement des fonctionnalités.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Les principales fonctionnalités développées sont :</w:t>
      </w:r>
    </w:p>
    <w:p>
      <w:pPr>
        <w:pStyle w:val="Normal"/>
        <w:numPr>
          <w:ilvl w:val="0"/>
          <w:numId w:val="14"/>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Enregistrement et gestion des membres.</w:t>
      </w:r>
    </w:p>
    <w:p>
      <w:pPr>
        <w:pStyle w:val="Normal"/>
        <w:numPr>
          <w:ilvl w:val="0"/>
          <w:numId w:val="1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Suivi des productions agricoles.</w:t>
      </w:r>
    </w:p>
    <w:p>
      <w:pPr>
        <w:pStyle w:val="Normal"/>
        <w:numPr>
          <w:ilvl w:val="0"/>
          <w:numId w:val="14"/>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Gestion des ventes et commandes en ligne.</w:t>
      </w:r>
    </w:p>
    <w:p>
      <w:pPr>
        <w:pStyle w:val="Normal"/>
        <w:numPr>
          <w:ilvl w:val="0"/>
          <w:numId w:val="14"/>
        </w:numPr>
        <w:spacing w:lineRule="auto" w:line="240" w:before="0" w:afterAutospacing="1"/>
        <w:rPr>
          <w:rFonts w:ascii="Times New Roman" w:hAnsi="Times New Roman" w:eastAsia="Times New Roman" w:cs="Times New Roman"/>
          <w:b/>
          <w:bCs/>
          <w:sz w:val="36"/>
          <w:szCs w:val="36"/>
          <w:lang w:val="fr-FR"/>
        </w:rPr>
      </w:pPr>
      <w:r>
        <w:rPr>
          <w:rFonts w:eastAsia="Times New Roman" w:cs="Times New Roman" w:ascii="Times New Roman" w:hAnsi="Times New Roman"/>
          <w:sz w:val="24"/>
          <w:szCs w:val="24"/>
          <w:lang w:val="fr-FR"/>
        </w:rPr>
        <w:t>Tableau de bord pour l’analyse et la prise de décision.</w:t>
      </w:r>
    </w:p>
    <w:p>
      <w:pPr>
        <w:pStyle w:val="Normal"/>
        <w:spacing w:lineRule="auto" w:line="240" w:beforeAutospacing="1" w:afterAutospacing="1"/>
        <w:ind w:left="720"/>
        <w:rPr>
          <w:rFonts w:ascii="Times New Roman" w:hAnsi="Times New Roman" w:eastAsia="Times New Roman" w:cs="Times New Roman"/>
          <w:b/>
          <w:bCs/>
          <w:i/>
          <w:i/>
          <w:sz w:val="36"/>
          <w:szCs w:val="36"/>
          <w:lang w:val="fr-FR"/>
        </w:rPr>
      </w:pPr>
      <w:r>
        <w:rPr>
          <w:rFonts w:eastAsia="Times New Roman" w:cs="Times New Roman" w:ascii="Times New Roman" w:hAnsi="Times New Roman"/>
          <w:b/>
          <w:bCs/>
          <w:i/>
          <w:sz w:val="36"/>
          <w:szCs w:val="36"/>
          <w:lang w:val="fr-FR"/>
        </w:rPr>
      </w:r>
      <w:bookmarkStart w:id="0" w:name="_GoBack"/>
      <w:bookmarkStart w:id="1" w:name="_GoBack"/>
      <w:bookmarkEnd w:id="1"/>
    </w:p>
    <w:p>
      <w:pPr>
        <w:pStyle w:val="Normal"/>
        <w:spacing w:lineRule="auto" w:line="240" w:beforeAutospacing="1" w:afterAutospacing="1"/>
        <w:ind w:left="720"/>
        <w:rPr>
          <w:rFonts w:ascii="Times New Roman" w:hAnsi="Times New Roman" w:eastAsia="Times New Roman" w:cs="Times New Roman"/>
          <w:b/>
          <w:bCs/>
          <w:i/>
          <w:i/>
          <w:sz w:val="36"/>
          <w:szCs w:val="36"/>
          <w:lang w:val="fr-FR"/>
        </w:rPr>
      </w:pPr>
      <w:r>
        <w:rPr>
          <w:rFonts w:eastAsia="Times New Roman" w:cs="Times New Roman" w:ascii="Times New Roman" w:hAnsi="Times New Roman"/>
          <w:b/>
          <w:bCs/>
          <w:i/>
          <w:sz w:val="36"/>
          <w:szCs w:val="36"/>
          <w:lang w:val="fr-FR"/>
        </w:rPr>
      </w:r>
    </w:p>
    <w:p>
      <w:pPr>
        <w:pStyle w:val="Normal"/>
        <w:spacing w:lineRule="auto" w:line="240" w:beforeAutospacing="1" w:afterAutospacing="1"/>
        <w:ind w:left="720"/>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r>
    </w:p>
    <w:p>
      <w:pPr>
        <w:pStyle w:val="Normal"/>
        <w:spacing w:lineRule="auto" w:line="240" w:beforeAutospacing="1" w:afterAutospacing="1"/>
        <w:ind w:left="360"/>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r>
    </w:p>
    <w:p>
      <w:pPr>
        <w:pStyle w:val="Normal"/>
        <w:numPr>
          <w:ilvl w:val="0"/>
          <w:numId w:val="14"/>
        </w:numPr>
        <w:spacing w:lineRule="auto" w:line="240" w:beforeAutospacing="1" w:afterAutospacing="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 xml:space="preserve"> </w:t>
      </w:r>
      <w:r>
        <w:rPr>
          <w:rFonts w:eastAsia="Times New Roman" w:cs="Times New Roman" w:ascii="Times New Roman" w:hAnsi="Times New Roman"/>
          <w:b/>
          <w:bCs/>
          <w:sz w:val="36"/>
          <w:szCs w:val="36"/>
          <w:lang w:val="fr-FR"/>
        </w:rPr>
        <w:t>7. Conclusion</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Le développement de la plateforme de gestion des coopératives agricoles répond à un besoin réel d’amélioration de la gouvernance, du suivi et de la commercialisation dans le secteur agricole burkinabè.</w:t>
        <w:br/>
        <w:t>Grâce à cette solution numérique, les coopératives pourront mieux organiser leurs activités, centraliser leurs données et renforcer la transparence dans la gestion des membres et des productions.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Cette initiative s’inscrit dans la dynamique de la </w:t>
      </w:r>
      <w:r>
        <w:rPr>
          <w:rFonts w:eastAsia="Times New Roman" w:cs="Times New Roman" w:ascii="Times New Roman" w:hAnsi="Times New Roman"/>
          <w:b/>
          <w:bCs/>
          <w:sz w:val="24"/>
          <w:szCs w:val="24"/>
          <w:lang w:val="fr-FR"/>
        </w:rPr>
        <w:t>transformation digitale de l’agriculture</w:t>
      </w:r>
      <w:r>
        <w:rPr>
          <w:rFonts w:eastAsia="Times New Roman" w:cs="Times New Roman" w:ascii="Times New Roman" w:hAnsi="Times New Roman"/>
          <w:sz w:val="24"/>
          <w:szCs w:val="24"/>
          <w:lang w:val="fr-FR"/>
        </w:rPr>
        <w:t>, contribuant ainsi à accroître la productivité et à améliorer les conditions de vie des producteurs.</w:t>
        <w:br/>
        <w:t xml:space="preserve">Le projet a permis de mettre en pratique les connaissances acquises en </w:t>
      </w:r>
      <w:r>
        <w:rPr>
          <w:rFonts w:eastAsia="Times New Roman" w:cs="Times New Roman" w:ascii="Times New Roman" w:hAnsi="Times New Roman"/>
          <w:b/>
          <w:bCs/>
          <w:sz w:val="24"/>
          <w:szCs w:val="24"/>
          <w:lang w:val="fr-FR"/>
        </w:rPr>
        <w:t>génie logiciel</w:t>
      </w:r>
      <w:r>
        <w:rPr>
          <w:rFonts w:eastAsia="Times New Roman" w:cs="Times New Roman" w:ascii="Times New Roman" w:hAnsi="Times New Roman"/>
          <w:sz w:val="24"/>
          <w:szCs w:val="24"/>
          <w:lang w:val="fr-FR"/>
        </w:rPr>
        <w:t>, tout en apportant une solution concrète à un problème socio-économique majeur.</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 xml:space="preserve">Cependant, la réussite du projet dépendra de la </w:t>
      </w:r>
      <w:r>
        <w:rPr>
          <w:rFonts w:eastAsia="Times New Roman" w:cs="Times New Roman" w:ascii="Times New Roman" w:hAnsi="Times New Roman"/>
          <w:b/>
          <w:bCs/>
          <w:sz w:val="24"/>
          <w:szCs w:val="24"/>
          <w:lang w:val="fr-FR"/>
        </w:rPr>
        <w:t>formation des utilisateurs</w:t>
      </w:r>
      <w:r>
        <w:rPr>
          <w:rFonts w:eastAsia="Times New Roman" w:cs="Times New Roman" w:ascii="Times New Roman" w:hAnsi="Times New Roman"/>
          <w:sz w:val="24"/>
          <w:szCs w:val="24"/>
          <w:lang w:val="fr-FR"/>
        </w:rPr>
        <w:t xml:space="preserve">, de la </w:t>
      </w:r>
      <w:r>
        <w:rPr>
          <w:rFonts w:eastAsia="Times New Roman" w:cs="Times New Roman" w:ascii="Times New Roman" w:hAnsi="Times New Roman"/>
          <w:b/>
          <w:bCs/>
          <w:sz w:val="24"/>
          <w:szCs w:val="24"/>
          <w:lang w:val="fr-FR"/>
        </w:rPr>
        <w:t>mise à jour continue du système</w:t>
      </w:r>
      <w:r>
        <w:rPr>
          <w:rFonts w:eastAsia="Times New Roman" w:cs="Times New Roman" w:ascii="Times New Roman" w:hAnsi="Times New Roman"/>
          <w:sz w:val="24"/>
          <w:szCs w:val="24"/>
          <w:lang w:val="fr-FR"/>
        </w:rPr>
        <w:t xml:space="preserve"> et du </w:t>
      </w:r>
      <w:r>
        <w:rPr>
          <w:rFonts w:eastAsia="Times New Roman" w:cs="Times New Roman" w:ascii="Times New Roman" w:hAnsi="Times New Roman"/>
          <w:b/>
          <w:bCs/>
          <w:sz w:val="24"/>
          <w:szCs w:val="24"/>
          <w:lang w:val="fr-FR"/>
        </w:rPr>
        <w:t>soutien institutionnel</w:t>
      </w:r>
      <w:r>
        <w:rPr>
          <w:rFonts w:eastAsia="Times New Roman" w:cs="Times New Roman" w:ascii="Times New Roman" w:hAnsi="Times New Roman"/>
          <w:sz w:val="24"/>
          <w:szCs w:val="24"/>
          <w:lang w:val="fr-FR"/>
        </w:rPr>
        <w:t xml:space="preserve"> pour garantir sa pérennité.</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fr-FR"/>
        </w:rPr>
      </w:pPr>
      <w:r>
        <w:rPr>
          <w:rFonts w:eastAsia="Times New Roman" w:cs="Times New Roman" w:ascii="Times New Roman" w:hAnsi="Times New Roman"/>
          <w:b/>
          <w:bCs/>
          <w:sz w:val="36"/>
          <w:szCs w:val="36"/>
          <w:lang w:val="fr-FR"/>
        </w:rPr>
        <w:t>8. Recommandations</w:t>
      </w:r>
    </w:p>
    <w:p>
      <w:pPr>
        <w:pStyle w:val="Normal"/>
        <w:spacing w:lineRule="auto" w:line="240" w:beforeAutospacing="1" w:afterAutospacing="1"/>
        <w:rPr>
          <w:rFonts w:ascii="Times New Roman" w:hAnsi="Times New Roman" w:eastAsia="Times New Roman" w:cs="Times New Roman"/>
          <w:sz w:val="24"/>
          <w:szCs w:val="24"/>
          <w:lang w:val="fr-FR"/>
        </w:rPr>
      </w:pPr>
      <w:r>
        <w:rPr>
          <w:rFonts w:eastAsia="Times New Roman" w:cs="Times New Roman" w:ascii="Times New Roman" w:hAnsi="Times New Roman"/>
          <w:sz w:val="24"/>
          <w:szCs w:val="24"/>
          <w:lang w:val="fr-FR"/>
        </w:rPr>
        <w:t>Pour assurer le bon fonctionnement et la durabilité de la plateforme, les recommandations suivantes sont proposées :</w:t>
      </w:r>
    </w:p>
    <w:p>
      <w:pPr>
        <w:pStyle w:val="Normal"/>
        <w:numPr>
          <w:ilvl w:val="0"/>
          <w:numId w:val="15"/>
        </w:numPr>
        <w:spacing w:lineRule="auto" w:line="240" w:beforeAutospacing="1"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Formation continue des membres</w:t>
      </w:r>
      <w:r>
        <w:rPr>
          <w:rFonts w:eastAsia="Times New Roman" w:cs="Times New Roman" w:ascii="Times New Roman" w:hAnsi="Times New Roman"/>
          <w:sz w:val="24"/>
          <w:szCs w:val="24"/>
          <w:lang w:val="fr-FR"/>
        </w:rPr>
        <w:t xml:space="preserve"> :</w:t>
        <w:br/>
        <w:t>Former les utilisateurs (administrateurs, producteurs, acheteurs) à l’utilisation de la plateforme pour garantir une adoption efficace.</w:t>
      </w:r>
    </w:p>
    <w:p>
      <w:pPr>
        <w:pStyle w:val="Normal"/>
        <w:numPr>
          <w:ilvl w:val="0"/>
          <w:numId w:val="15"/>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Renforcement des infrastructures numériques</w:t>
      </w:r>
      <w:r>
        <w:rPr>
          <w:rFonts w:eastAsia="Times New Roman" w:cs="Times New Roman" w:ascii="Times New Roman" w:hAnsi="Times New Roman"/>
          <w:sz w:val="24"/>
          <w:szCs w:val="24"/>
          <w:lang w:val="fr-FR"/>
        </w:rPr>
        <w:t xml:space="preserve"> :</w:t>
        <w:br/>
        <w:t>Encourager les coopératives à s’équiper en matériel informatique et à améliorer la connectivité Internet.</w:t>
      </w:r>
    </w:p>
    <w:p>
      <w:pPr>
        <w:pStyle w:val="Normal"/>
        <w:numPr>
          <w:ilvl w:val="0"/>
          <w:numId w:val="15"/>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Mise à jour et maintenance régulière</w:t>
      </w:r>
      <w:r>
        <w:rPr>
          <w:rFonts w:eastAsia="Times New Roman" w:cs="Times New Roman" w:ascii="Times New Roman" w:hAnsi="Times New Roman"/>
          <w:sz w:val="24"/>
          <w:szCs w:val="24"/>
          <w:lang w:val="fr-FR"/>
        </w:rPr>
        <w:t xml:space="preserve"> :</w:t>
        <w:br/>
        <w:t>Assurer un suivi technique constant pour corriger les bugs, renforcer la sécurité et intégrer de nouvelles fonctionnalités selon les besoins.</w:t>
      </w:r>
    </w:p>
    <w:p>
      <w:pPr>
        <w:pStyle w:val="Normal"/>
        <w:numPr>
          <w:ilvl w:val="0"/>
          <w:numId w:val="15"/>
        </w:numPr>
        <w:spacing w:lineRule="auto" w:line="240" w:before="0" w:after="0"/>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Collaboration avec les institutions publiques et ONG</w:t>
      </w:r>
      <w:r>
        <w:rPr>
          <w:rFonts w:eastAsia="Times New Roman" w:cs="Times New Roman" w:ascii="Times New Roman" w:hAnsi="Times New Roman"/>
          <w:sz w:val="24"/>
          <w:szCs w:val="24"/>
          <w:lang w:val="fr-FR"/>
        </w:rPr>
        <w:t xml:space="preserve"> :</w:t>
        <w:br/>
        <w:t>Favoriser les partenariats avec le ministère de l’Agriculture, les chambres d’agriculture et les organisations d’appui au monde rural.</w:t>
      </w:r>
    </w:p>
    <w:p>
      <w:pPr>
        <w:pStyle w:val="Normal"/>
        <w:numPr>
          <w:ilvl w:val="0"/>
          <w:numId w:val="15"/>
        </w:numPr>
        <w:spacing w:lineRule="auto" w:line="240" w:before="0" w:afterAutospacing="1"/>
        <w:rPr>
          <w:rFonts w:ascii="Times New Roman" w:hAnsi="Times New Roman" w:eastAsia="Times New Roman" w:cs="Times New Roman"/>
          <w:sz w:val="24"/>
          <w:szCs w:val="24"/>
          <w:lang w:val="fr-FR"/>
        </w:rPr>
      </w:pPr>
      <w:r>
        <w:rPr>
          <w:rFonts w:eastAsia="Times New Roman" w:cs="Times New Roman" w:ascii="Times New Roman" w:hAnsi="Times New Roman"/>
          <w:b/>
          <w:bCs/>
          <w:sz w:val="24"/>
          <w:szCs w:val="24"/>
          <w:lang w:val="fr-FR"/>
        </w:rPr>
        <w:t>Extension du projet</w:t>
      </w:r>
      <w:r>
        <w:rPr>
          <w:rFonts w:eastAsia="Times New Roman" w:cs="Times New Roman" w:ascii="Times New Roman" w:hAnsi="Times New Roman"/>
          <w:sz w:val="24"/>
          <w:szCs w:val="24"/>
          <w:lang w:val="fr-FR"/>
        </w:rPr>
        <w:t xml:space="preserve"> :</w:t>
        <w:br/>
        <w:t>Envisager à long terme l’intégration d’autres fonctionnalités telles que la géolocalisation des parcelles, la gestion logistique ou l’accès au microcrédit en ligne.</w:t>
      </w:r>
    </w:p>
    <w:p>
      <w:pPr>
        <w:pStyle w:val="Normal"/>
        <w:spacing w:before="0" w:after="160"/>
        <w:rPr>
          <w:lang w:val="fr-FR"/>
        </w:rPr>
      </w:pPr>
      <w:r>
        <w:rPr>
          <w:lang w:val="fr-F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38263c"/>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38263c"/>
    <w:pPr>
      <w:spacing w:lineRule="auto" w:line="240" w:beforeAutospacing="1" w:afterAutospacing="1"/>
    </w:pPr>
    <w:rPr>
      <w:rFonts w:ascii="Times New Roman" w:hAnsi="Times New Roman" w:eastAsia="Times New Roman" w:cs="Times New Roman"/>
      <w:sz w:val="24"/>
      <w:szCs w:val="24"/>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EBCD6-5B41-4E60-9329-5A6EB5915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LibreOffice/24.2.7.2$Linux_X86_64 LibreOffice_project/420$Build-2</Application>
  <AppVersion>15.0000</AppVersion>
  <Pages>8</Pages>
  <Words>1457</Words>
  <Characters>8649</Characters>
  <CharactersWithSpaces>10270</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2025-10-27T09:26:00Z</dcterms:created>
  <dc:creator>Owner</dc:creator>
  <dc:description/>
  <dc:language>fr-FR</dc:language>
  <cp:lastModifiedBy/>
  <dcterms:modified xsi:type="dcterms:W3CDTF">2025-11-10T15:14:02Z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