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9DA5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CAHIER DES CHARGES — REVPILOT</w:t>
      </w:r>
    </w:p>
    <w:p w14:paraId="18926BC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 xml:space="preserve">Module 1 : </w:t>
      </w:r>
      <w:proofErr w:type="spellStart"/>
      <w:r w:rsidRPr="008B20E5">
        <w:rPr>
          <w:b/>
          <w:bCs/>
        </w:rPr>
        <w:t>Monthly</w:t>
      </w:r>
      <w:proofErr w:type="spellEnd"/>
      <w:r w:rsidRPr="008B20E5">
        <w:rPr>
          <w:b/>
          <w:bCs/>
        </w:rPr>
        <w:t xml:space="preserve"> Revenue </w:t>
      </w:r>
      <w:proofErr w:type="spellStart"/>
      <w:r w:rsidRPr="008B20E5">
        <w:rPr>
          <w:b/>
          <w:bCs/>
        </w:rPr>
        <w:t>Overview</w:t>
      </w:r>
      <w:proofErr w:type="spellEnd"/>
    </w:p>
    <w:p w14:paraId="443D8AE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 xml:space="preserve">Fonctionnalité 1 — </w:t>
      </w:r>
      <w:proofErr w:type="spellStart"/>
      <w:r w:rsidRPr="008B20E5">
        <w:rPr>
          <w:b/>
          <w:bCs/>
        </w:rPr>
        <w:t>Monthly</w:t>
      </w:r>
      <w:proofErr w:type="spellEnd"/>
      <w:r w:rsidRPr="008B20E5">
        <w:rPr>
          <w:b/>
          <w:bCs/>
        </w:rPr>
        <w:t xml:space="preserve"> </w:t>
      </w:r>
      <w:proofErr w:type="spellStart"/>
      <w:r w:rsidRPr="008B20E5">
        <w:rPr>
          <w:b/>
          <w:bCs/>
        </w:rPr>
        <w:t>Recognized</w:t>
      </w:r>
      <w:proofErr w:type="spellEnd"/>
      <w:r w:rsidRPr="008B20E5">
        <w:rPr>
          <w:b/>
          <w:bCs/>
        </w:rPr>
        <w:t xml:space="preserve"> Revenue</w:t>
      </w:r>
    </w:p>
    <w:p w14:paraId="0806C96A" w14:textId="77777777" w:rsidR="008B20E5" w:rsidRPr="008B20E5" w:rsidRDefault="008B20E5" w:rsidP="008B20E5">
      <w:r w:rsidRPr="008B20E5">
        <w:rPr>
          <w:b/>
          <w:bCs/>
        </w:rPr>
        <w:t>Version :</w:t>
      </w:r>
      <w:r w:rsidRPr="008B20E5">
        <w:t xml:space="preserve"> Spécification fonctionnelle enrichie</w:t>
      </w:r>
    </w:p>
    <w:p w14:paraId="0769A6E7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1. Objectif métier</w:t>
      </w:r>
    </w:p>
    <w:p w14:paraId="7B3492A7" w14:textId="77777777" w:rsidR="008B20E5" w:rsidRPr="008B20E5" w:rsidRDefault="008B20E5" w:rsidP="008B20E5">
      <w:r w:rsidRPr="008B20E5">
        <w:t>Permettre à l'utilisateur de calculer, consulter, contrôler et analyser le revenu reconnu par mois, à partir des données de facturation et des périodes de service correspondantes.</w:t>
      </w:r>
    </w:p>
    <w:p w14:paraId="2AEB0D5A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reprendre les données du fichier Excel existant, automatiser les calculs et fournir une vision détaillée et consolidée des revenus par mois, Business Unit (BU), client et type de produit.</w:t>
      </w:r>
    </w:p>
    <w:p w14:paraId="166BF2C4" w14:textId="77777777" w:rsidR="008B20E5" w:rsidRPr="008B20E5" w:rsidRDefault="008B20E5" w:rsidP="008B20E5">
      <w:r w:rsidRPr="008B20E5">
        <w:t>Le revenu reconnu doit être rattaché à la période durant laquelle le service est fourni, et non nécessairement au mois d'émission de la facture.</w:t>
      </w:r>
    </w:p>
    <w:p w14:paraId="464CFE1A" w14:textId="77777777" w:rsidR="008B20E5" w:rsidRPr="008B20E5" w:rsidRDefault="008B20E5" w:rsidP="008B20E5">
      <w:r w:rsidRPr="008B20E5">
        <w:t>La fonctionnalité doit également permettre de contrôler les résultats, de détecter les anomalies, d'expliquer les variations, de calculer le revenu restant à reconnaître et de sécuriser la clôture mensuelle.</w:t>
      </w:r>
    </w:p>
    <w:p w14:paraId="12BD0E6E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2. Sources de données</w:t>
      </w:r>
    </w:p>
    <w:p w14:paraId="79DF4369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reprendre les données du classeur Excel existant, notamment les onglets :</w:t>
      </w:r>
    </w:p>
    <w:p w14:paraId="052A0EDB" w14:textId="77777777" w:rsidR="008B20E5" w:rsidRPr="008B20E5" w:rsidRDefault="008B20E5" w:rsidP="008B20E5">
      <w:pPr>
        <w:numPr>
          <w:ilvl w:val="0"/>
          <w:numId w:val="2"/>
        </w:numPr>
      </w:pPr>
      <w:r w:rsidRPr="008B20E5">
        <w:t>SAAS CSP ;</w:t>
      </w:r>
    </w:p>
    <w:p w14:paraId="398896D7" w14:textId="77777777" w:rsidR="008B20E5" w:rsidRPr="008B20E5" w:rsidRDefault="008B20E5" w:rsidP="008B20E5">
      <w:pPr>
        <w:numPr>
          <w:ilvl w:val="0"/>
          <w:numId w:val="2"/>
        </w:numPr>
      </w:pPr>
      <w:r w:rsidRPr="008B20E5">
        <w:t>SAAS CSTLO ;</w:t>
      </w:r>
    </w:p>
    <w:p w14:paraId="480F812F" w14:textId="77777777" w:rsidR="008B20E5" w:rsidRPr="008B20E5" w:rsidRDefault="008B20E5" w:rsidP="008B20E5">
      <w:pPr>
        <w:numPr>
          <w:ilvl w:val="0"/>
          <w:numId w:val="2"/>
        </w:numPr>
      </w:pPr>
      <w:r w:rsidRPr="008B20E5">
        <w:t>SAAS SYGED.</w:t>
      </w:r>
    </w:p>
    <w:p w14:paraId="15DBC211" w14:textId="77777777" w:rsidR="008B20E5" w:rsidRPr="008B20E5" w:rsidRDefault="008B20E5" w:rsidP="008B20E5">
      <w:r w:rsidRPr="008B20E5">
        <w:t>Les données doivent être importées sans ressaisie manuelle. Les colonnes mensuelles existantes doivent être conservées comme références de comparaison et de contrôle.</w:t>
      </w:r>
    </w:p>
    <w:p w14:paraId="2AB0BF6C" w14:textId="77777777" w:rsidR="008B20E5" w:rsidRPr="008B20E5" w:rsidRDefault="008B20E5" w:rsidP="008B20E5">
      <w:r w:rsidRPr="008B20E5">
        <w:t>Les principaux champs à exploiter sont :</w:t>
      </w:r>
    </w:p>
    <w:p w14:paraId="59AC6361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BU ;</w:t>
      </w:r>
    </w:p>
    <w:p w14:paraId="456D7593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Client ;</w:t>
      </w:r>
    </w:p>
    <w:p w14:paraId="1344737A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Produit / Plan ;</w:t>
      </w:r>
    </w:p>
    <w:p w14:paraId="440ED873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Numéro de facture ;</w:t>
      </w:r>
    </w:p>
    <w:p w14:paraId="08929869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Date de facturation ;</w:t>
      </w:r>
    </w:p>
    <w:p w14:paraId="7AEDA572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lastRenderedPageBreak/>
        <w:t>Fréquence de facturation ;</w:t>
      </w:r>
    </w:p>
    <w:p w14:paraId="09F0F430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Début et fin de service ;</w:t>
      </w:r>
    </w:p>
    <w:p w14:paraId="7BD48CF5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Montant HT ;</w:t>
      </w:r>
    </w:p>
    <w:p w14:paraId="243083B3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Indicateur de période partielle ;</w:t>
      </w:r>
    </w:p>
    <w:p w14:paraId="743924B1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Durée en mois ;</w:t>
      </w:r>
    </w:p>
    <w:p w14:paraId="4F41A31F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Statut du contrat ;</w:t>
      </w:r>
    </w:p>
    <w:p w14:paraId="241BA9D1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Statut de paiement ;</w:t>
      </w:r>
    </w:p>
    <w:p w14:paraId="544E6A53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Remarques ;</w:t>
      </w:r>
    </w:p>
    <w:p w14:paraId="5F51E338" w14:textId="77777777" w:rsidR="008B20E5" w:rsidRPr="008B20E5" w:rsidRDefault="008B20E5" w:rsidP="008B20E5">
      <w:pPr>
        <w:numPr>
          <w:ilvl w:val="0"/>
          <w:numId w:val="3"/>
        </w:numPr>
      </w:pPr>
      <w:r w:rsidRPr="008B20E5">
        <w:t>Montants mensuels présents dans le fichier source.</w:t>
      </w:r>
    </w:p>
    <w:p w14:paraId="6386B8DA" w14:textId="77777777" w:rsidR="008B20E5" w:rsidRPr="008B20E5" w:rsidRDefault="008B20E5" w:rsidP="008B20E5">
      <w:r w:rsidRPr="008B20E5">
        <w:t>Les champs effectivement disponibles doivent être identifiés lors de l'import. Toute donnée obligatoire manquante doit être signalée, et non remplacée silencieusement.</w:t>
      </w:r>
    </w:p>
    <w:p w14:paraId="426E7769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3. Calcul du revenu reconnu par mois</w:t>
      </w:r>
    </w:p>
    <w:p w14:paraId="22E7C66C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3.1. Période complète</w:t>
      </w:r>
    </w:p>
    <w:p w14:paraId="30B3D774" w14:textId="77777777" w:rsidR="008B20E5" w:rsidRPr="008B20E5" w:rsidRDefault="008B20E5" w:rsidP="008B20E5">
      <w:r w:rsidRPr="008B20E5">
        <w:t>Lorsque la période de service correspond à des mois complets et que la règle applicable prévoit une répartition égale :</w:t>
      </w:r>
    </w:p>
    <w:p w14:paraId="7E5D5C25" w14:textId="77777777" w:rsidR="008B20E5" w:rsidRPr="008B20E5" w:rsidRDefault="008B20E5" w:rsidP="008B20E5">
      <w:r w:rsidRPr="008B20E5">
        <w:rPr>
          <w:b/>
          <w:bCs/>
        </w:rPr>
        <w:t>Revenu reconnu mensuel = Montant HT pris en compte ÷ Nombre de mois de service</w:t>
      </w:r>
    </w:p>
    <w:p w14:paraId="5EA503EE" w14:textId="77777777" w:rsidR="008B20E5" w:rsidRPr="008B20E5" w:rsidRDefault="008B20E5" w:rsidP="008B20E5">
      <w:r w:rsidRPr="008B20E5">
        <w:t>Exemple : une facture de 12 000 € couvrant douze mois complets génère un revenu reconnu de 1 000 € par mois.</w:t>
      </w:r>
    </w:p>
    <w:p w14:paraId="7B94B17A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3.2. Période partielle</w:t>
      </w:r>
    </w:p>
    <w:p w14:paraId="1269845E" w14:textId="77777777" w:rsidR="008B20E5" w:rsidRPr="008B20E5" w:rsidRDefault="008B20E5" w:rsidP="008B20E5">
      <w:r w:rsidRPr="008B20E5">
        <w:t>Lorsque la période de service ne couvre pas des mois complets et que la règle applicable prévoit une proratisation journalière :</w:t>
      </w:r>
    </w:p>
    <w:p w14:paraId="7507C51D" w14:textId="77777777" w:rsidR="008B20E5" w:rsidRPr="008B20E5" w:rsidRDefault="008B20E5" w:rsidP="008B20E5">
      <w:r w:rsidRPr="008B20E5">
        <w:rPr>
          <w:b/>
          <w:bCs/>
        </w:rPr>
        <w:t>Revenu reconnu du mois = Montant HT pris en compte × (Nombre de jours de service du mois ÷ Nombre total de jours de la période de service)</w:t>
      </w:r>
    </w:p>
    <w:p w14:paraId="4621E7DD" w14:textId="77777777" w:rsidR="008B20E5" w:rsidRPr="008B20E5" w:rsidRDefault="008B20E5" w:rsidP="008B20E5">
      <w:r w:rsidRPr="008B20E5">
        <w:t>Exemple : une facture de 3 100 € couvrant une période de 31 jours, dont 17 jours en janvier et 14 jours en février, génère respectivement 1 700 € en janvier et 1 400 € en février.</w:t>
      </w:r>
    </w:p>
    <w:p w14:paraId="1DC8ECB8" w14:textId="77777777" w:rsidR="008B20E5" w:rsidRPr="008B20E5" w:rsidRDefault="008B20E5" w:rsidP="008B20E5">
      <w:r w:rsidRPr="008B20E5">
        <w:t>Les dates de début et de fin sont incluses dans le décompte des jours.</w:t>
      </w:r>
    </w:p>
    <w:p w14:paraId="402E03BE" w14:textId="77777777" w:rsidR="008B20E5" w:rsidRPr="008B20E5" w:rsidRDefault="008B20E5" w:rsidP="008B20E5">
      <w:r w:rsidRPr="008B20E5">
        <w:t>La méthode appliquée doit être visible pour chaque facture et chaque montant mensuel.</w:t>
      </w:r>
    </w:p>
    <w:p w14:paraId="4052730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3.3. Contrôles de calcul</w:t>
      </w:r>
    </w:p>
    <w:p w14:paraId="3612C52E" w14:textId="77777777" w:rsidR="008B20E5" w:rsidRPr="008B20E5" w:rsidRDefault="008B20E5" w:rsidP="008B20E5">
      <w:proofErr w:type="spellStart"/>
      <w:r w:rsidRPr="008B20E5">
        <w:lastRenderedPageBreak/>
        <w:t>RevPilot</w:t>
      </w:r>
      <w:proofErr w:type="spellEnd"/>
      <w:r w:rsidRPr="008B20E5">
        <w:t xml:space="preserve"> doit vérifier que :</w:t>
      </w:r>
    </w:p>
    <w:p w14:paraId="09234B0F" w14:textId="77777777" w:rsidR="008B20E5" w:rsidRPr="008B20E5" w:rsidRDefault="008B20E5" w:rsidP="008B20E5">
      <w:pPr>
        <w:numPr>
          <w:ilvl w:val="0"/>
          <w:numId w:val="4"/>
        </w:numPr>
      </w:pPr>
      <w:r w:rsidRPr="008B20E5">
        <w:t>Le revenu reconnu est attribué aux mois couverts par le service.</w:t>
      </w:r>
    </w:p>
    <w:p w14:paraId="2A032DA8" w14:textId="77777777" w:rsidR="008B20E5" w:rsidRPr="008B20E5" w:rsidRDefault="008B20E5" w:rsidP="008B20E5">
      <w:pPr>
        <w:numPr>
          <w:ilvl w:val="0"/>
          <w:numId w:val="4"/>
        </w:numPr>
      </w:pPr>
      <w:r w:rsidRPr="008B20E5">
        <w:t>La somme des revenus reconnus sur la période correspond au montant pris en compte, après ajustements éventuels.</w:t>
      </w:r>
    </w:p>
    <w:p w14:paraId="56FB4A24" w14:textId="77777777" w:rsidR="008B20E5" w:rsidRPr="008B20E5" w:rsidRDefault="008B20E5" w:rsidP="008B20E5">
      <w:pPr>
        <w:numPr>
          <w:ilvl w:val="0"/>
          <w:numId w:val="4"/>
        </w:numPr>
      </w:pPr>
      <w:r w:rsidRPr="008B20E5">
        <w:t>Les arrondis ne génèrent pas d'écart résiduel inexpliqué.</w:t>
      </w:r>
    </w:p>
    <w:p w14:paraId="01582531" w14:textId="77777777" w:rsidR="008B20E5" w:rsidRPr="008B20E5" w:rsidRDefault="008B20E5" w:rsidP="008B20E5">
      <w:pPr>
        <w:numPr>
          <w:ilvl w:val="0"/>
          <w:numId w:val="4"/>
        </w:numPr>
      </w:pPr>
      <w:r w:rsidRPr="008B20E5">
        <w:t>Les avoirs et corrections sont traités conformément aux règles définies.</w:t>
      </w:r>
    </w:p>
    <w:p w14:paraId="2D9781AC" w14:textId="77777777" w:rsidR="008B20E5" w:rsidRPr="008B20E5" w:rsidRDefault="008B20E5" w:rsidP="008B20E5">
      <w:pPr>
        <w:numPr>
          <w:ilvl w:val="0"/>
          <w:numId w:val="4"/>
        </w:numPr>
      </w:pPr>
      <w:r w:rsidRPr="008B20E5">
        <w:t>Les statuts de contrat et de paiement sont conservés et exploités selon les règles métier validées.</w:t>
      </w:r>
    </w:p>
    <w:p w14:paraId="2856782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4. Filtres et navigation</w:t>
      </w:r>
    </w:p>
    <w:p w14:paraId="184C5F40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proposer des filtres permettant d'analyser les revenus selon plusieurs dimensions.</w:t>
      </w:r>
    </w:p>
    <w:p w14:paraId="44EEEBBC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4.1. Filtres obligatoires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5920"/>
      </w:tblGrid>
      <w:tr w:rsidR="008B20E5" w:rsidRPr="008B20E5" w14:paraId="70C3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6673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Filtre</w:t>
            </w:r>
          </w:p>
        </w:tc>
        <w:tc>
          <w:tcPr>
            <w:tcW w:w="0" w:type="auto"/>
            <w:vAlign w:val="center"/>
            <w:hideMark/>
          </w:tcPr>
          <w:p w14:paraId="68250F29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Fonctionnement attendu</w:t>
            </w:r>
          </w:p>
        </w:tc>
      </w:tr>
      <w:tr w:rsidR="008B20E5" w:rsidRPr="008B20E5" w14:paraId="19354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3DC8" w14:textId="77777777" w:rsidR="008B20E5" w:rsidRPr="008B20E5" w:rsidRDefault="008B20E5" w:rsidP="008B20E5">
            <w:r w:rsidRPr="008B20E5">
              <w:t>Année</w:t>
            </w:r>
          </w:p>
        </w:tc>
        <w:tc>
          <w:tcPr>
            <w:tcW w:w="0" w:type="auto"/>
            <w:vAlign w:val="center"/>
            <w:hideMark/>
          </w:tcPr>
          <w:p w14:paraId="2192D655" w14:textId="77777777" w:rsidR="008B20E5" w:rsidRPr="008B20E5" w:rsidRDefault="008B20E5" w:rsidP="008B20E5">
            <w:r w:rsidRPr="008B20E5">
              <w:t>Sélectionner l'exercice à analyser</w:t>
            </w:r>
          </w:p>
        </w:tc>
      </w:tr>
      <w:tr w:rsidR="008B20E5" w:rsidRPr="008B20E5" w14:paraId="6C42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9CD2" w14:textId="77777777" w:rsidR="008B20E5" w:rsidRPr="008B20E5" w:rsidRDefault="008B20E5" w:rsidP="008B20E5">
            <w:r w:rsidRPr="008B20E5">
              <w:t>Mois</w:t>
            </w:r>
          </w:p>
        </w:tc>
        <w:tc>
          <w:tcPr>
            <w:tcW w:w="0" w:type="auto"/>
            <w:vAlign w:val="center"/>
            <w:hideMark/>
          </w:tcPr>
          <w:p w14:paraId="2C58F883" w14:textId="77777777" w:rsidR="008B20E5" w:rsidRPr="008B20E5" w:rsidRDefault="008B20E5" w:rsidP="008B20E5">
            <w:r w:rsidRPr="008B20E5">
              <w:t>Sélectionner un mois ou consulter l'ensemble de l'année</w:t>
            </w:r>
          </w:p>
        </w:tc>
      </w:tr>
      <w:tr w:rsidR="008B20E5" w:rsidRPr="008B20E5" w14:paraId="1EC1B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6BFC" w14:textId="77777777" w:rsidR="008B20E5" w:rsidRPr="008B20E5" w:rsidRDefault="008B20E5" w:rsidP="008B20E5">
            <w:r w:rsidRPr="008B20E5">
              <w:t>BU</w:t>
            </w:r>
          </w:p>
        </w:tc>
        <w:tc>
          <w:tcPr>
            <w:tcW w:w="0" w:type="auto"/>
            <w:vAlign w:val="center"/>
            <w:hideMark/>
          </w:tcPr>
          <w:p w14:paraId="444B7B30" w14:textId="77777777" w:rsidR="008B20E5" w:rsidRPr="008B20E5" w:rsidRDefault="008B20E5" w:rsidP="008B20E5">
            <w:r w:rsidRPr="008B20E5">
              <w:t>Sélectionner une Business Unit ou toutes les BU</w:t>
            </w:r>
          </w:p>
        </w:tc>
      </w:tr>
      <w:tr w:rsidR="008B20E5" w:rsidRPr="008B20E5" w14:paraId="5CD3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AF5B" w14:textId="77777777" w:rsidR="008B20E5" w:rsidRPr="008B20E5" w:rsidRDefault="008B20E5" w:rsidP="008B20E5">
            <w:r w:rsidRPr="008B20E5">
              <w:t>Type de produit / Plan</w:t>
            </w:r>
          </w:p>
        </w:tc>
        <w:tc>
          <w:tcPr>
            <w:tcW w:w="0" w:type="auto"/>
            <w:vAlign w:val="center"/>
            <w:hideMark/>
          </w:tcPr>
          <w:p w14:paraId="19A7FE4B" w14:textId="77777777" w:rsidR="008B20E5" w:rsidRPr="008B20E5" w:rsidRDefault="008B20E5" w:rsidP="008B20E5">
            <w:r w:rsidRPr="008B20E5">
              <w:t>Filtrer les revenus par produit ou catégorie de plan</w:t>
            </w:r>
          </w:p>
        </w:tc>
      </w:tr>
      <w:tr w:rsidR="008B20E5" w:rsidRPr="008B20E5" w14:paraId="1B09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A228" w14:textId="77777777" w:rsidR="008B20E5" w:rsidRPr="008B20E5" w:rsidRDefault="008B20E5" w:rsidP="008B20E5">
            <w:r w:rsidRPr="008B20E5">
              <w:t>Client</w:t>
            </w:r>
          </w:p>
        </w:tc>
        <w:tc>
          <w:tcPr>
            <w:tcW w:w="0" w:type="auto"/>
            <w:vAlign w:val="center"/>
            <w:hideMark/>
          </w:tcPr>
          <w:p w14:paraId="7E659B70" w14:textId="77777777" w:rsidR="008B20E5" w:rsidRPr="008B20E5" w:rsidRDefault="008B20E5" w:rsidP="008B20E5">
            <w:r w:rsidRPr="008B20E5">
              <w:t>Consulter le revenu d'un client spécifique</w:t>
            </w:r>
          </w:p>
        </w:tc>
      </w:tr>
    </w:tbl>
    <w:p w14:paraId="481429EC" w14:textId="77777777" w:rsidR="008B20E5" w:rsidRPr="008B20E5" w:rsidRDefault="008B20E5" w:rsidP="008B20E5">
      <w:r w:rsidRPr="008B20E5">
        <w:t>Les filtres doivent être combinables. Par exemple, l'utilisateur doit pouvoir consulter le revenu de la BU CSP pour l'année 2026, limité au produit Platine.</w:t>
      </w:r>
    </w:p>
    <w:p w14:paraId="48991169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4.2. Comportement des filtres</w:t>
      </w:r>
    </w:p>
    <w:p w14:paraId="333DB858" w14:textId="77777777" w:rsidR="008B20E5" w:rsidRPr="008B20E5" w:rsidRDefault="008B20E5" w:rsidP="008B20E5">
      <w:r w:rsidRPr="008B20E5">
        <w:t>Les filtres doivent mettre à jour automatiquement :</w:t>
      </w:r>
    </w:p>
    <w:p w14:paraId="61D5E195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Les indicateurs de synthèse ;</w:t>
      </w:r>
    </w:p>
    <w:p w14:paraId="653BF442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 revenu reconnu mensuel ;</w:t>
      </w:r>
    </w:p>
    <w:p w14:paraId="48166DBB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Les tableaux détaillés ;</w:t>
      </w:r>
    </w:p>
    <w:p w14:paraId="1F7C6C0A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Les analyses de variations ;</w:t>
      </w:r>
    </w:p>
    <w:p w14:paraId="03496B97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lastRenderedPageBreak/>
        <w:t>Les anomalies détectées ;</w:t>
      </w:r>
    </w:p>
    <w:p w14:paraId="32B13CEC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Les commentaires financiers ;</w:t>
      </w:r>
    </w:p>
    <w:p w14:paraId="547B0500" w14:textId="77777777" w:rsidR="008B20E5" w:rsidRPr="008B20E5" w:rsidRDefault="008B20E5" w:rsidP="008B20E5">
      <w:pPr>
        <w:numPr>
          <w:ilvl w:val="0"/>
          <w:numId w:val="5"/>
        </w:numPr>
      </w:pPr>
      <w:r w:rsidRPr="008B20E5">
        <w:t>Les montants restant à reconnaître.</w:t>
      </w:r>
    </w:p>
    <w:p w14:paraId="0E7BA4A0" w14:textId="77777777" w:rsidR="008B20E5" w:rsidRPr="008B20E5" w:rsidRDefault="008B20E5" w:rsidP="008B20E5">
      <w:r w:rsidRPr="008B20E5">
        <w:t>Les totaux consolidés doivent correspondre aux données incluses dans le périmètre sélectionné.</w:t>
      </w:r>
    </w:p>
    <w:p w14:paraId="38673683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 xml:space="preserve">5. Fonctionnalité complémentaire 1 — Contrôle Excel vs </w:t>
      </w:r>
      <w:proofErr w:type="spellStart"/>
      <w:r w:rsidRPr="008B20E5">
        <w:rPr>
          <w:b/>
          <w:bCs/>
        </w:rPr>
        <w:t>RevPilot</w:t>
      </w:r>
      <w:proofErr w:type="spellEnd"/>
    </w:p>
    <w:p w14:paraId="6AA315C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Objectif</w:t>
      </w:r>
    </w:p>
    <w:p w14:paraId="0D8688F9" w14:textId="77777777" w:rsidR="008B20E5" w:rsidRPr="008B20E5" w:rsidRDefault="008B20E5" w:rsidP="008B20E5">
      <w:r w:rsidRPr="008B20E5">
        <w:t xml:space="preserve">Comparer les résultats calculés par </w:t>
      </w:r>
      <w:proofErr w:type="spellStart"/>
      <w:r w:rsidRPr="008B20E5">
        <w:t>RevPilot</w:t>
      </w:r>
      <w:proofErr w:type="spellEnd"/>
      <w:r w:rsidRPr="008B20E5">
        <w:t xml:space="preserve"> avec les montants mensuels du fichier Excel source afin de sécuriser les calculs et d'identifier les écarts.</w:t>
      </w:r>
    </w:p>
    <w:p w14:paraId="7D41759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Fonctionnement</w:t>
      </w:r>
    </w:p>
    <w:p w14:paraId="534950D0" w14:textId="77777777" w:rsidR="008B20E5" w:rsidRPr="008B20E5" w:rsidRDefault="008B20E5" w:rsidP="008B20E5">
      <w:r w:rsidRPr="008B20E5">
        <w:t xml:space="preserve">Pour chaque facture et chaque mois, </w:t>
      </w:r>
      <w:proofErr w:type="spellStart"/>
      <w:r w:rsidRPr="008B20E5">
        <w:t>RevPilot</w:t>
      </w:r>
      <w:proofErr w:type="spellEnd"/>
      <w:r w:rsidRPr="008B20E5">
        <w:t xml:space="preserve"> doit comparer :</w:t>
      </w:r>
    </w:p>
    <w:p w14:paraId="3EAE1A7F" w14:textId="77777777" w:rsidR="008B20E5" w:rsidRPr="008B20E5" w:rsidRDefault="008B20E5" w:rsidP="008B20E5">
      <w:pPr>
        <w:numPr>
          <w:ilvl w:val="0"/>
          <w:numId w:val="6"/>
        </w:numPr>
      </w:pPr>
      <w:r w:rsidRPr="008B20E5">
        <w:t>Le montant mensuel présent dans le fichier Excel.</w:t>
      </w:r>
    </w:p>
    <w:p w14:paraId="383B594C" w14:textId="77777777" w:rsidR="008B20E5" w:rsidRPr="008B20E5" w:rsidRDefault="008B20E5" w:rsidP="008B20E5">
      <w:pPr>
        <w:numPr>
          <w:ilvl w:val="0"/>
          <w:numId w:val="6"/>
        </w:numPr>
      </w:pPr>
      <w:r w:rsidRPr="008B20E5">
        <w:t xml:space="preserve">Le montant recalculé par </w:t>
      </w:r>
      <w:proofErr w:type="spellStart"/>
      <w:r w:rsidRPr="008B20E5">
        <w:t>RevPilot</w:t>
      </w:r>
      <w:proofErr w:type="spellEnd"/>
      <w:r w:rsidRPr="008B20E5">
        <w:t>.</w:t>
      </w:r>
    </w:p>
    <w:p w14:paraId="57DD864F" w14:textId="77777777" w:rsidR="008B20E5" w:rsidRPr="008B20E5" w:rsidRDefault="008B20E5" w:rsidP="008B20E5">
      <w:pPr>
        <w:numPr>
          <w:ilvl w:val="0"/>
          <w:numId w:val="6"/>
        </w:numPr>
      </w:pPr>
      <w:r w:rsidRPr="008B20E5">
        <w:t>L'écart entre les deux montants.</w:t>
      </w:r>
    </w:p>
    <w:p w14:paraId="68766C66" w14:textId="77777777" w:rsidR="008B20E5" w:rsidRPr="008B20E5" w:rsidRDefault="008B20E5" w:rsidP="008B20E5">
      <w:r w:rsidRPr="008B20E5">
        <w:rPr>
          <w:b/>
          <w:bCs/>
        </w:rPr>
        <w:t>Formule :</w:t>
      </w:r>
    </w:p>
    <w:p w14:paraId="22296DE2" w14:textId="77777777" w:rsidR="008B20E5" w:rsidRPr="008B20E5" w:rsidRDefault="008B20E5" w:rsidP="008B20E5">
      <w:r w:rsidRPr="008B20E5">
        <w:t xml:space="preserve">Écart = Revenu reconnu calculé par </w:t>
      </w:r>
      <w:proofErr w:type="spellStart"/>
      <w:r w:rsidRPr="008B20E5">
        <w:t>RevPilot</w:t>
      </w:r>
      <w:proofErr w:type="spellEnd"/>
      <w:r w:rsidRPr="008B20E5">
        <w:t xml:space="preserve"> − Revenu de référence Excel.</w:t>
      </w:r>
    </w:p>
    <w:p w14:paraId="2A692F00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Résultats attendus</w:t>
      </w:r>
    </w:p>
    <w:p w14:paraId="203CD9CF" w14:textId="77777777" w:rsidR="008B20E5" w:rsidRPr="008B20E5" w:rsidRDefault="008B20E5" w:rsidP="008B20E5">
      <w:r w:rsidRPr="008B20E5">
        <w:t>Le système doit afficher :</w:t>
      </w:r>
    </w:p>
    <w:p w14:paraId="597CA6A0" w14:textId="77777777" w:rsidR="008B20E5" w:rsidRPr="008B20E5" w:rsidRDefault="008B20E5" w:rsidP="008B20E5">
      <w:pPr>
        <w:numPr>
          <w:ilvl w:val="0"/>
          <w:numId w:val="7"/>
        </w:numPr>
      </w:pPr>
      <w:r w:rsidRPr="008B20E5">
        <w:t>Le montant de référence ;</w:t>
      </w:r>
    </w:p>
    <w:p w14:paraId="1E112C75" w14:textId="77777777" w:rsidR="008B20E5" w:rsidRPr="008B20E5" w:rsidRDefault="008B20E5" w:rsidP="008B20E5">
      <w:pPr>
        <w:numPr>
          <w:ilvl w:val="0"/>
          <w:numId w:val="7"/>
        </w:numPr>
      </w:pPr>
      <w:r w:rsidRPr="008B20E5">
        <w:t>Le montant recalculé ;</w:t>
      </w:r>
    </w:p>
    <w:p w14:paraId="13E3404D" w14:textId="77777777" w:rsidR="008B20E5" w:rsidRPr="008B20E5" w:rsidRDefault="008B20E5" w:rsidP="008B20E5">
      <w:pPr>
        <w:numPr>
          <w:ilvl w:val="0"/>
          <w:numId w:val="7"/>
        </w:numPr>
      </w:pPr>
      <w:r w:rsidRPr="008B20E5">
        <w:t>L'écart en valeur ;</w:t>
      </w:r>
    </w:p>
    <w:p w14:paraId="10267B81" w14:textId="77777777" w:rsidR="008B20E5" w:rsidRPr="008B20E5" w:rsidRDefault="008B20E5" w:rsidP="008B20E5">
      <w:pPr>
        <w:numPr>
          <w:ilvl w:val="0"/>
          <w:numId w:val="7"/>
        </w:numPr>
      </w:pPr>
      <w:r w:rsidRPr="008B20E5">
        <w:t>Le statut du contrôle : conforme, écart détecté ou comparaison impossible ;</w:t>
      </w:r>
    </w:p>
    <w:p w14:paraId="2F5CB9D0" w14:textId="77777777" w:rsidR="008B20E5" w:rsidRPr="008B20E5" w:rsidRDefault="008B20E5" w:rsidP="008B20E5">
      <w:pPr>
        <w:numPr>
          <w:ilvl w:val="0"/>
          <w:numId w:val="7"/>
        </w:numPr>
      </w:pPr>
      <w:r w:rsidRPr="008B20E5">
        <w:t>Une explication lorsque l'écart peut être attribué à une règle de calcul ou à une anomalie de données.</w:t>
      </w:r>
    </w:p>
    <w:p w14:paraId="13513203" w14:textId="77777777" w:rsidR="008B20E5" w:rsidRPr="008B20E5" w:rsidRDefault="008B20E5" w:rsidP="008B20E5">
      <w:r w:rsidRPr="008B20E5">
        <w:t>Le contrôle doit être disponible par facture, mois, client, produit, BU et année.</w:t>
      </w:r>
    </w:p>
    <w:p w14:paraId="2CF86193" w14:textId="77777777" w:rsidR="008B20E5" w:rsidRPr="008B20E5" w:rsidRDefault="008B20E5" w:rsidP="008B20E5">
      <w:r w:rsidRPr="008B20E5">
        <w:t>Les écarts ne doivent pas être corrigés automatiquement sans justification ni traçabilité.</w:t>
      </w:r>
    </w:p>
    <w:p w14:paraId="4FC41EFD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6. Fonctionnalité complémentaire 2 — Analyse des variations mensuelles</w:t>
      </w:r>
    </w:p>
    <w:p w14:paraId="31E5C0E7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lastRenderedPageBreak/>
        <w:t>Objectif</w:t>
      </w:r>
    </w:p>
    <w:p w14:paraId="56263476" w14:textId="77777777" w:rsidR="008B20E5" w:rsidRPr="008B20E5" w:rsidRDefault="008B20E5" w:rsidP="008B20E5">
      <w:r w:rsidRPr="008B20E5">
        <w:t>Permettre à l'utilisateur de comprendre l'évolution du revenu reconnu entre plusieurs périodes.</w:t>
      </w:r>
    </w:p>
    <w:p w14:paraId="12B764D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Fonctionnement</w:t>
      </w:r>
    </w:p>
    <w:p w14:paraId="20A45B02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comparer :</w:t>
      </w:r>
    </w:p>
    <w:p w14:paraId="5C441977" w14:textId="77777777" w:rsidR="008B20E5" w:rsidRPr="008B20E5" w:rsidRDefault="008B20E5" w:rsidP="008B20E5">
      <w:pPr>
        <w:numPr>
          <w:ilvl w:val="0"/>
          <w:numId w:val="8"/>
        </w:numPr>
      </w:pPr>
      <w:r w:rsidRPr="008B20E5">
        <w:t>Le mois sélectionné avec le mois précédent ;</w:t>
      </w:r>
    </w:p>
    <w:p w14:paraId="3B91DDD8" w14:textId="77777777" w:rsidR="008B20E5" w:rsidRPr="008B20E5" w:rsidRDefault="008B20E5" w:rsidP="008B20E5">
      <w:pPr>
        <w:numPr>
          <w:ilvl w:val="0"/>
          <w:numId w:val="8"/>
        </w:numPr>
      </w:pPr>
      <w:r w:rsidRPr="008B20E5">
        <w:t>Le mois sélectionné avec le même mois de l'année précédente ;</w:t>
      </w:r>
    </w:p>
    <w:p w14:paraId="65F88BB9" w14:textId="77777777" w:rsidR="008B20E5" w:rsidRPr="008B20E5" w:rsidRDefault="008B20E5" w:rsidP="008B20E5">
      <w:pPr>
        <w:numPr>
          <w:ilvl w:val="0"/>
          <w:numId w:val="8"/>
        </w:numPr>
      </w:pPr>
      <w:r w:rsidRPr="008B20E5">
        <w:t>Les revenus des différentes BU ;</w:t>
      </w:r>
    </w:p>
    <w:p w14:paraId="0B151366" w14:textId="77777777" w:rsidR="008B20E5" w:rsidRPr="008B20E5" w:rsidRDefault="008B20E5" w:rsidP="008B20E5">
      <w:pPr>
        <w:numPr>
          <w:ilvl w:val="0"/>
          <w:numId w:val="8"/>
        </w:numPr>
      </w:pPr>
      <w:r w:rsidRPr="008B20E5">
        <w:t>Les revenus par client et par produit.</w:t>
      </w:r>
    </w:p>
    <w:p w14:paraId="4295E5B4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Indicateurs à afficher</w:t>
      </w:r>
    </w:p>
    <w:p w14:paraId="0B9A0655" w14:textId="77777777" w:rsidR="008B20E5" w:rsidRPr="008B20E5" w:rsidRDefault="008B20E5" w:rsidP="008B20E5">
      <w:r w:rsidRPr="008B20E5">
        <w:rPr>
          <w:b/>
          <w:bCs/>
        </w:rPr>
        <w:t>Variation en valeur :</w:t>
      </w:r>
    </w:p>
    <w:p w14:paraId="2EF1997C" w14:textId="77777777" w:rsidR="008B20E5" w:rsidRPr="008B20E5" w:rsidRDefault="008B20E5" w:rsidP="008B20E5">
      <w:r w:rsidRPr="008B20E5">
        <w:t>Variation = Revenu de la période analysée − Revenu de la période de comparaison.</w:t>
      </w:r>
    </w:p>
    <w:p w14:paraId="059A0324" w14:textId="77777777" w:rsidR="008B20E5" w:rsidRPr="008B20E5" w:rsidRDefault="008B20E5" w:rsidP="008B20E5">
      <w:r w:rsidRPr="008B20E5">
        <w:rPr>
          <w:b/>
          <w:bCs/>
        </w:rPr>
        <w:t>Variation en pourcentage :</w:t>
      </w:r>
    </w:p>
    <w:p w14:paraId="00772E6F" w14:textId="77777777" w:rsidR="008B20E5" w:rsidRPr="008B20E5" w:rsidRDefault="008B20E5" w:rsidP="008B20E5">
      <w:r w:rsidRPr="008B20E5">
        <w:t>Variation (%) = (Variation en valeur ÷ Revenu de la période de comparaison) × 100.</w:t>
      </w:r>
    </w:p>
    <w:p w14:paraId="773D0E32" w14:textId="77777777" w:rsidR="008B20E5" w:rsidRPr="008B20E5" w:rsidRDefault="008B20E5" w:rsidP="008B20E5">
      <w:r w:rsidRPr="008B20E5">
        <w:t>Lorsque le revenu de la période de comparaison est nul, le système doit afficher un résultat adapté, par exemple « Non calculable », plutôt qu'un pourcentage trompeur.</w:t>
      </w:r>
    </w:p>
    <w:p w14:paraId="7C56850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Résultats attendus</w:t>
      </w:r>
    </w:p>
    <w:p w14:paraId="1E3971E0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identifier :</w:t>
      </w:r>
    </w:p>
    <w:p w14:paraId="1CD25141" w14:textId="77777777" w:rsidR="008B20E5" w:rsidRPr="008B20E5" w:rsidRDefault="008B20E5" w:rsidP="008B20E5">
      <w:pPr>
        <w:numPr>
          <w:ilvl w:val="0"/>
          <w:numId w:val="9"/>
        </w:numPr>
      </w:pPr>
      <w:r w:rsidRPr="008B20E5">
        <w:t>Les principales hausses de revenus ;</w:t>
      </w:r>
    </w:p>
    <w:p w14:paraId="4B83EAE7" w14:textId="77777777" w:rsidR="008B20E5" w:rsidRPr="008B20E5" w:rsidRDefault="008B20E5" w:rsidP="008B20E5">
      <w:pPr>
        <w:numPr>
          <w:ilvl w:val="0"/>
          <w:numId w:val="9"/>
        </w:numPr>
      </w:pPr>
      <w:r w:rsidRPr="008B20E5">
        <w:t>Les principales baisses ;</w:t>
      </w:r>
    </w:p>
    <w:p w14:paraId="1ED773EA" w14:textId="77777777" w:rsidR="008B20E5" w:rsidRPr="008B20E5" w:rsidRDefault="008B20E5" w:rsidP="008B20E5">
      <w:pPr>
        <w:numPr>
          <w:ilvl w:val="0"/>
          <w:numId w:val="9"/>
        </w:numPr>
      </w:pPr>
      <w:r w:rsidRPr="008B20E5">
        <w:t>Les BU qui contribuent le plus à la variation ;</w:t>
      </w:r>
    </w:p>
    <w:p w14:paraId="4A86A33C" w14:textId="77777777" w:rsidR="008B20E5" w:rsidRPr="008B20E5" w:rsidRDefault="008B20E5" w:rsidP="008B20E5">
      <w:pPr>
        <w:numPr>
          <w:ilvl w:val="0"/>
          <w:numId w:val="9"/>
        </w:numPr>
      </w:pPr>
      <w:r w:rsidRPr="008B20E5">
        <w:t>Les clients et produits ayant le plus d'impact ;</w:t>
      </w:r>
    </w:p>
    <w:p w14:paraId="2A311CB9" w14:textId="77777777" w:rsidR="008B20E5" w:rsidRPr="008B20E5" w:rsidRDefault="008B20E5" w:rsidP="008B20E5">
      <w:pPr>
        <w:numPr>
          <w:ilvl w:val="0"/>
          <w:numId w:val="9"/>
        </w:numPr>
      </w:pPr>
      <w:r w:rsidRPr="008B20E5">
        <w:t>Les variations nécessitant une analyse complémentaire.</w:t>
      </w:r>
    </w:p>
    <w:p w14:paraId="3927BC93" w14:textId="77777777" w:rsidR="008B20E5" w:rsidRPr="008B20E5" w:rsidRDefault="008B20E5" w:rsidP="008B20E5">
      <w:r w:rsidRPr="008B20E5">
        <w:t>L'utilisateur doit pouvoir passer de la variation globale au détail des factures et des clients concernés.</w:t>
      </w:r>
    </w:p>
    <w:p w14:paraId="447A254D" w14:textId="77777777" w:rsidR="008B20E5" w:rsidRPr="008B20E5" w:rsidRDefault="008B20E5" w:rsidP="008B20E5">
      <w:r w:rsidRPr="008B20E5">
        <w:t>Cette analyse décrit les variations observées. L'attribution des variations à des événements commerciaux précis nécessitera des règles métier complémentaires.</w:t>
      </w:r>
    </w:p>
    <w:p w14:paraId="1CF5C2E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lastRenderedPageBreak/>
        <w:t>7. Fonctionnalité complémentaire 3 — Revenu restant à reconnaître</w:t>
      </w:r>
    </w:p>
    <w:p w14:paraId="1B430025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Objectif</w:t>
      </w:r>
    </w:p>
    <w:p w14:paraId="74695851" w14:textId="77777777" w:rsidR="008B20E5" w:rsidRPr="008B20E5" w:rsidRDefault="008B20E5" w:rsidP="008B20E5">
      <w:r w:rsidRPr="008B20E5">
        <w:t>Calculer le montant des services facturés qui reste à reconnaître après une date ou un mois de référence.</w:t>
      </w:r>
    </w:p>
    <w:p w14:paraId="086E0335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Fonctionnement</w:t>
      </w:r>
    </w:p>
    <w:p w14:paraId="7F7DAB64" w14:textId="77777777" w:rsidR="008B20E5" w:rsidRPr="008B20E5" w:rsidRDefault="008B20E5" w:rsidP="008B20E5">
      <w:r w:rsidRPr="008B20E5">
        <w:t xml:space="preserve">Pour chaque facture, </w:t>
      </w:r>
      <w:proofErr w:type="spellStart"/>
      <w:r w:rsidRPr="008B20E5">
        <w:t>RevPilot</w:t>
      </w:r>
      <w:proofErr w:type="spellEnd"/>
      <w:r w:rsidRPr="008B20E5">
        <w:t xml:space="preserve"> doit déterminer :</w:t>
      </w:r>
    </w:p>
    <w:p w14:paraId="132522CD" w14:textId="77777777" w:rsidR="008B20E5" w:rsidRPr="008B20E5" w:rsidRDefault="008B20E5" w:rsidP="008B20E5">
      <w:pPr>
        <w:numPr>
          <w:ilvl w:val="0"/>
          <w:numId w:val="10"/>
        </w:numPr>
      </w:pPr>
      <w:r w:rsidRPr="008B20E5">
        <w:t>Le montant total pris en compte pour la reconnaissance ;</w:t>
      </w:r>
    </w:p>
    <w:p w14:paraId="12B4D589" w14:textId="77777777" w:rsidR="008B20E5" w:rsidRPr="008B20E5" w:rsidRDefault="008B20E5" w:rsidP="008B20E5">
      <w:pPr>
        <w:numPr>
          <w:ilvl w:val="0"/>
          <w:numId w:val="10"/>
        </w:numPr>
      </w:pPr>
      <w:r w:rsidRPr="008B20E5">
        <w:t>Le revenu reconnu jusqu'à la date de référence ;</w:t>
      </w:r>
    </w:p>
    <w:p w14:paraId="3E70B20D" w14:textId="77777777" w:rsidR="008B20E5" w:rsidRPr="008B20E5" w:rsidRDefault="008B20E5" w:rsidP="008B20E5">
      <w:pPr>
        <w:numPr>
          <w:ilvl w:val="0"/>
          <w:numId w:val="10"/>
        </w:numPr>
      </w:pPr>
      <w:r w:rsidRPr="008B20E5">
        <w:t>Le revenu restant à reconnaître ;</w:t>
      </w:r>
    </w:p>
    <w:p w14:paraId="046B68EE" w14:textId="77777777" w:rsidR="008B20E5" w:rsidRPr="008B20E5" w:rsidRDefault="008B20E5" w:rsidP="008B20E5">
      <w:pPr>
        <w:numPr>
          <w:ilvl w:val="0"/>
          <w:numId w:val="10"/>
        </w:numPr>
      </w:pPr>
      <w:r w:rsidRPr="008B20E5">
        <w:t>Les mois futurs concernés ;</w:t>
      </w:r>
    </w:p>
    <w:p w14:paraId="27A51B86" w14:textId="77777777" w:rsidR="008B20E5" w:rsidRPr="008B20E5" w:rsidRDefault="008B20E5" w:rsidP="008B20E5">
      <w:pPr>
        <w:numPr>
          <w:ilvl w:val="0"/>
          <w:numId w:val="10"/>
        </w:numPr>
      </w:pPr>
      <w:r w:rsidRPr="008B20E5">
        <w:t>La BU, le client et le produit associés.</w:t>
      </w:r>
    </w:p>
    <w:p w14:paraId="041DABD7" w14:textId="77777777" w:rsidR="008B20E5" w:rsidRPr="008B20E5" w:rsidRDefault="008B20E5" w:rsidP="008B20E5">
      <w:r w:rsidRPr="008B20E5">
        <w:rPr>
          <w:b/>
          <w:bCs/>
        </w:rPr>
        <w:t>Formule générale :</w:t>
      </w:r>
    </w:p>
    <w:p w14:paraId="01560783" w14:textId="77777777" w:rsidR="008B20E5" w:rsidRPr="008B20E5" w:rsidRDefault="008B20E5" w:rsidP="008B20E5">
      <w:r w:rsidRPr="008B20E5">
        <w:t>Revenu restant à reconnaître = Montant pris en compte pour la reconnaissance − Revenu déjà reconnu sur la période considérée.</w:t>
      </w:r>
    </w:p>
    <w:p w14:paraId="5C6AED1A" w14:textId="77777777" w:rsidR="008B20E5" w:rsidRPr="008B20E5" w:rsidRDefault="008B20E5" w:rsidP="008B20E5">
      <w:r w:rsidRPr="008B20E5">
        <w:t>Le calcul doit être effectué sur la même base que celle utilisée pour le revenu reconnu.</w:t>
      </w:r>
    </w:p>
    <w:p w14:paraId="0D16E759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Résultats attendus</w:t>
      </w:r>
    </w:p>
    <w:p w14:paraId="42B60BA9" w14:textId="77777777" w:rsidR="008B20E5" w:rsidRPr="008B20E5" w:rsidRDefault="008B20E5" w:rsidP="008B20E5">
      <w:r w:rsidRPr="008B20E5">
        <w:t>Le système doit proposer :</w:t>
      </w:r>
    </w:p>
    <w:p w14:paraId="5CEA336D" w14:textId="77777777" w:rsidR="008B20E5" w:rsidRPr="008B20E5" w:rsidRDefault="008B20E5" w:rsidP="008B20E5">
      <w:pPr>
        <w:numPr>
          <w:ilvl w:val="0"/>
          <w:numId w:val="11"/>
        </w:numPr>
      </w:pPr>
      <w:r w:rsidRPr="008B20E5">
        <w:t>Une vue du revenu restant à reconnaître par facture ;</w:t>
      </w:r>
    </w:p>
    <w:p w14:paraId="1FC3BF0E" w14:textId="77777777" w:rsidR="008B20E5" w:rsidRPr="008B20E5" w:rsidRDefault="008B20E5" w:rsidP="008B20E5">
      <w:pPr>
        <w:numPr>
          <w:ilvl w:val="0"/>
          <w:numId w:val="11"/>
        </w:numPr>
      </w:pPr>
      <w:r w:rsidRPr="008B20E5">
        <w:t>Une ventilation par mois futur ;</w:t>
      </w:r>
    </w:p>
    <w:p w14:paraId="3385497D" w14:textId="77777777" w:rsidR="008B20E5" w:rsidRPr="008B20E5" w:rsidRDefault="008B20E5" w:rsidP="008B20E5">
      <w:pPr>
        <w:numPr>
          <w:ilvl w:val="0"/>
          <w:numId w:val="11"/>
        </w:numPr>
      </w:pPr>
      <w:r w:rsidRPr="008B20E5">
        <w:t>Une synthèse par BU ;</w:t>
      </w:r>
    </w:p>
    <w:p w14:paraId="1B610C3D" w14:textId="77777777" w:rsidR="008B20E5" w:rsidRPr="008B20E5" w:rsidRDefault="008B20E5" w:rsidP="008B20E5">
      <w:pPr>
        <w:numPr>
          <w:ilvl w:val="0"/>
          <w:numId w:val="11"/>
        </w:numPr>
      </w:pPr>
      <w:r w:rsidRPr="008B20E5">
        <w:t>Une synthèse par client et produit ;</w:t>
      </w:r>
    </w:p>
    <w:p w14:paraId="751F531A" w14:textId="77777777" w:rsidR="008B20E5" w:rsidRPr="008B20E5" w:rsidRDefault="008B20E5" w:rsidP="008B20E5">
      <w:pPr>
        <w:numPr>
          <w:ilvl w:val="0"/>
          <w:numId w:val="11"/>
        </w:numPr>
      </w:pPr>
      <w:r w:rsidRPr="008B20E5">
        <w:t>Un rapprochement entre le montant initial, le montant reconnu et le montant restant.</w:t>
      </w:r>
    </w:p>
    <w:p w14:paraId="4DC40F92" w14:textId="77777777" w:rsidR="008B20E5" w:rsidRPr="008B20E5" w:rsidRDefault="008B20E5" w:rsidP="008B20E5">
      <w:r w:rsidRPr="008B20E5">
        <w:t xml:space="preserve">Cette fonctionnalité porte sur les revenus futurs associés aux périodes de service des factures prises en compte. Elle ne doit pas être confondue avec un </w:t>
      </w:r>
      <w:proofErr w:type="spellStart"/>
      <w:r w:rsidRPr="008B20E5">
        <w:t>forecast</w:t>
      </w:r>
      <w:proofErr w:type="spellEnd"/>
      <w:r w:rsidRPr="008B20E5">
        <w:t xml:space="preserve"> commercial intégrant de nouveaux contrats ou des hypothèses de renouvellement.</w:t>
      </w:r>
    </w:p>
    <w:p w14:paraId="75962914" w14:textId="77777777" w:rsidR="008B20E5" w:rsidRPr="008B20E5" w:rsidRDefault="008B20E5" w:rsidP="008B20E5">
      <w:r w:rsidRPr="008B20E5">
        <w:t>Le traitement des avoirs, résiliations, remboursements et contrats perdus doit suivre des règles métier spécifiques.</w:t>
      </w:r>
    </w:p>
    <w:p w14:paraId="1CB2EAB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lastRenderedPageBreak/>
        <w:t>8. Fonctionnalité complémentaire 4 — Détection automatique des anomalies</w:t>
      </w:r>
    </w:p>
    <w:p w14:paraId="16E236AF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Objectif</w:t>
      </w:r>
    </w:p>
    <w:p w14:paraId="7F589BC1" w14:textId="77777777" w:rsidR="008B20E5" w:rsidRPr="008B20E5" w:rsidRDefault="008B20E5" w:rsidP="008B20E5">
      <w:r w:rsidRPr="008B20E5">
        <w:t>Identifier les erreurs et incohérences susceptibles de fausser le calcul du revenu reconnu avant la clôture mensuelle.</w:t>
      </w:r>
    </w:p>
    <w:p w14:paraId="055C468F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Contrôles à mettre en place</w:t>
      </w:r>
    </w:p>
    <w:p w14:paraId="400B90C6" w14:textId="77777777" w:rsidR="008B20E5" w:rsidRPr="008B20E5" w:rsidRDefault="008B20E5" w:rsidP="008B20E5">
      <w:r w:rsidRPr="008B20E5">
        <w:rPr>
          <w:b/>
          <w:bCs/>
        </w:rPr>
        <w:t>Contrôles sur les factures :</w:t>
      </w:r>
    </w:p>
    <w:p w14:paraId="16BDD7F2" w14:textId="77777777" w:rsidR="008B20E5" w:rsidRPr="008B20E5" w:rsidRDefault="008B20E5" w:rsidP="008B20E5">
      <w:pPr>
        <w:numPr>
          <w:ilvl w:val="0"/>
          <w:numId w:val="12"/>
        </w:numPr>
      </w:pPr>
      <w:r w:rsidRPr="008B20E5">
        <w:t>Numéros de facture en double ;</w:t>
      </w:r>
    </w:p>
    <w:p w14:paraId="0C12147E" w14:textId="77777777" w:rsidR="008B20E5" w:rsidRPr="008B20E5" w:rsidRDefault="008B20E5" w:rsidP="008B20E5">
      <w:pPr>
        <w:numPr>
          <w:ilvl w:val="0"/>
          <w:numId w:val="12"/>
        </w:numPr>
      </w:pPr>
      <w:r w:rsidRPr="008B20E5">
        <w:t>Montants manquants ou invalides ;</w:t>
      </w:r>
    </w:p>
    <w:p w14:paraId="2CA8D461" w14:textId="77777777" w:rsidR="008B20E5" w:rsidRPr="008B20E5" w:rsidRDefault="008B20E5" w:rsidP="008B20E5">
      <w:pPr>
        <w:numPr>
          <w:ilvl w:val="0"/>
          <w:numId w:val="12"/>
        </w:numPr>
      </w:pPr>
      <w:r w:rsidRPr="008B20E5">
        <w:t>Factures sans client ou sans BU identifiable.</w:t>
      </w:r>
    </w:p>
    <w:p w14:paraId="63E86653" w14:textId="77777777" w:rsidR="008B20E5" w:rsidRPr="008B20E5" w:rsidRDefault="008B20E5" w:rsidP="008B20E5">
      <w:r w:rsidRPr="008B20E5">
        <w:rPr>
          <w:b/>
          <w:bCs/>
        </w:rPr>
        <w:t>Contrôles sur les périodes de service :</w:t>
      </w:r>
    </w:p>
    <w:p w14:paraId="65AA7D3B" w14:textId="77777777" w:rsidR="008B20E5" w:rsidRPr="008B20E5" w:rsidRDefault="008B20E5" w:rsidP="008B20E5">
      <w:pPr>
        <w:numPr>
          <w:ilvl w:val="0"/>
          <w:numId w:val="13"/>
        </w:numPr>
      </w:pPr>
      <w:r w:rsidRPr="008B20E5">
        <w:t>Date de fin antérieure à la date de début ;</w:t>
      </w:r>
    </w:p>
    <w:p w14:paraId="58931CAB" w14:textId="77777777" w:rsidR="008B20E5" w:rsidRPr="008B20E5" w:rsidRDefault="008B20E5" w:rsidP="008B20E5">
      <w:pPr>
        <w:numPr>
          <w:ilvl w:val="0"/>
          <w:numId w:val="13"/>
        </w:numPr>
      </w:pPr>
      <w:r w:rsidRPr="008B20E5">
        <w:t>Dates de service manquantes ;</w:t>
      </w:r>
    </w:p>
    <w:p w14:paraId="1EBFBCF7" w14:textId="77777777" w:rsidR="008B20E5" w:rsidRPr="008B20E5" w:rsidRDefault="008B20E5" w:rsidP="008B20E5">
      <w:pPr>
        <w:numPr>
          <w:ilvl w:val="0"/>
          <w:numId w:val="13"/>
        </w:numPr>
      </w:pPr>
      <w:r w:rsidRPr="008B20E5">
        <w:t>Durée incompatible avec les dates indiquées ;</w:t>
      </w:r>
    </w:p>
    <w:p w14:paraId="3CC11856" w14:textId="77777777" w:rsidR="008B20E5" w:rsidRPr="008B20E5" w:rsidRDefault="008B20E5" w:rsidP="008B20E5">
      <w:pPr>
        <w:numPr>
          <w:ilvl w:val="0"/>
          <w:numId w:val="13"/>
        </w:numPr>
      </w:pPr>
      <w:r w:rsidRPr="008B20E5">
        <w:t>Revenu attribué à un mois non couvert par la période de service.</w:t>
      </w:r>
    </w:p>
    <w:p w14:paraId="56CF7574" w14:textId="77777777" w:rsidR="008B20E5" w:rsidRPr="008B20E5" w:rsidRDefault="008B20E5" w:rsidP="008B20E5">
      <w:r w:rsidRPr="008B20E5">
        <w:rPr>
          <w:b/>
          <w:bCs/>
        </w:rPr>
        <w:t>Contrôles financiers :</w:t>
      </w:r>
    </w:p>
    <w:p w14:paraId="6FD9D7A7" w14:textId="77777777" w:rsidR="008B20E5" w:rsidRPr="008B20E5" w:rsidRDefault="008B20E5" w:rsidP="008B20E5">
      <w:pPr>
        <w:numPr>
          <w:ilvl w:val="0"/>
          <w:numId w:val="14"/>
        </w:numPr>
      </w:pPr>
      <w:r w:rsidRPr="008B20E5">
        <w:t>Écart entre le montant de la facture et le total reconnu ;</w:t>
      </w:r>
    </w:p>
    <w:p w14:paraId="13330CD2" w14:textId="77777777" w:rsidR="008B20E5" w:rsidRPr="008B20E5" w:rsidRDefault="008B20E5" w:rsidP="008B20E5">
      <w:pPr>
        <w:numPr>
          <w:ilvl w:val="0"/>
          <w:numId w:val="14"/>
        </w:numPr>
      </w:pPr>
      <w:r w:rsidRPr="008B20E5">
        <w:t xml:space="preserve">Écart entre les montants Excel et </w:t>
      </w:r>
      <w:proofErr w:type="spellStart"/>
      <w:r w:rsidRPr="008B20E5">
        <w:t>RevPilot</w:t>
      </w:r>
      <w:proofErr w:type="spellEnd"/>
      <w:r w:rsidRPr="008B20E5">
        <w:t xml:space="preserve"> ;</w:t>
      </w:r>
    </w:p>
    <w:p w14:paraId="287F7E2D" w14:textId="77777777" w:rsidR="008B20E5" w:rsidRPr="008B20E5" w:rsidRDefault="008B20E5" w:rsidP="008B20E5">
      <w:pPr>
        <w:numPr>
          <w:ilvl w:val="0"/>
          <w:numId w:val="14"/>
        </w:numPr>
      </w:pPr>
      <w:r w:rsidRPr="008B20E5">
        <w:t>Revenu reconnu négatif non justifié ;</w:t>
      </w:r>
    </w:p>
    <w:p w14:paraId="3E184C6E" w14:textId="77777777" w:rsidR="008B20E5" w:rsidRPr="008B20E5" w:rsidRDefault="008B20E5" w:rsidP="008B20E5">
      <w:pPr>
        <w:numPr>
          <w:ilvl w:val="0"/>
          <w:numId w:val="14"/>
        </w:numPr>
      </w:pPr>
      <w:r w:rsidRPr="008B20E5">
        <w:t>Incohérence entre le statut du contrat et les revenus calculés.</w:t>
      </w:r>
    </w:p>
    <w:p w14:paraId="4538E7C2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Gestion des anomalies</w:t>
      </w:r>
    </w:p>
    <w:p w14:paraId="331FE87A" w14:textId="77777777" w:rsidR="008B20E5" w:rsidRPr="008B20E5" w:rsidRDefault="008B20E5" w:rsidP="008B20E5">
      <w:r w:rsidRPr="008B20E5">
        <w:t>Chaque anomalie doit comporter :</w:t>
      </w:r>
    </w:p>
    <w:p w14:paraId="6A26527B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La facture concernée ;</w:t>
      </w:r>
    </w:p>
    <w:p w14:paraId="5B37216F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Le mois concerné ;</w:t>
      </w:r>
    </w:p>
    <w:p w14:paraId="6D0A769D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La BU et le client ;</w:t>
      </w:r>
    </w:p>
    <w:p w14:paraId="45755654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Le type d'anomalie ;</w:t>
      </w:r>
    </w:p>
    <w:p w14:paraId="417DA091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Le niveau de priorité ;</w:t>
      </w:r>
    </w:p>
    <w:p w14:paraId="0B85C288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lastRenderedPageBreak/>
        <w:t>Une explication ;</w:t>
      </w:r>
    </w:p>
    <w:p w14:paraId="25848571" w14:textId="77777777" w:rsidR="008B20E5" w:rsidRPr="008B20E5" w:rsidRDefault="008B20E5" w:rsidP="008B20E5">
      <w:pPr>
        <w:numPr>
          <w:ilvl w:val="0"/>
          <w:numId w:val="15"/>
        </w:numPr>
      </w:pPr>
      <w:r w:rsidRPr="008B20E5">
        <w:t>Une action recommandée.</w:t>
      </w:r>
    </w:p>
    <w:p w14:paraId="68001611" w14:textId="77777777" w:rsidR="008B20E5" w:rsidRPr="008B20E5" w:rsidRDefault="008B20E5" w:rsidP="008B20E5">
      <w:r w:rsidRPr="008B20E5">
        <w:t>Les anomalies doivent être classées selon leur importance. Une donnée obligatoire manquante qui empêche le calcul doit être distinguée d'un écart mineur nécessitant simplement une vérification.</w:t>
      </w:r>
    </w:p>
    <w:p w14:paraId="665B7818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permettre de suivre les anomalies jusqu'à leur résolution et conserver la trace des corrections.</w:t>
      </w:r>
    </w:p>
    <w:p w14:paraId="5E1B1C77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9. Fonctionnalité complémentaire 5 — Commentaire financier généré par l'IA</w:t>
      </w:r>
    </w:p>
    <w:p w14:paraId="511FE2B6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Objectif</w:t>
      </w:r>
    </w:p>
    <w:p w14:paraId="4F494605" w14:textId="77777777" w:rsidR="008B20E5" w:rsidRPr="008B20E5" w:rsidRDefault="008B20E5" w:rsidP="008B20E5">
      <w:r w:rsidRPr="008B20E5">
        <w:t>Générer automatiquement une synthèse financière du revenu reconnu mensuel afin de faciliter l'analyse et la préparation de la clôture.</w:t>
      </w:r>
    </w:p>
    <w:p w14:paraId="491008DB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Fonctionnement</w:t>
      </w:r>
    </w:p>
    <w:p w14:paraId="073087A3" w14:textId="77777777" w:rsidR="008B20E5" w:rsidRPr="008B20E5" w:rsidRDefault="008B20E5" w:rsidP="008B20E5">
      <w:r w:rsidRPr="008B20E5">
        <w:t>À partir des données calculées et des contrôles effectués, l'IA doit :</w:t>
      </w:r>
    </w:p>
    <w:p w14:paraId="6BD03607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Résumer le revenu reconnu du mois ;</w:t>
      </w:r>
    </w:p>
    <w:p w14:paraId="2DB5A521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Présenter son évolution par rapport aux périodes de comparaison ;</w:t>
      </w:r>
    </w:p>
    <w:p w14:paraId="2C8C9CC2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Identifier les BU qui contribuent le plus aux variations ;</w:t>
      </w:r>
    </w:p>
    <w:p w14:paraId="29669A0A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Mettre en évidence les principaux clients et produits concernés ;</w:t>
      </w:r>
    </w:p>
    <w:p w14:paraId="60304A1F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Signaler les anomalies ayant un impact potentiel sur les résultats ;</w:t>
      </w:r>
    </w:p>
    <w:p w14:paraId="379874F5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Expliquer les principaux écarts détectés ;</w:t>
      </w:r>
    </w:p>
    <w:p w14:paraId="6ECBB1D8" w14:textId="77777777" w:rsidR="008B20E5" w:rsidRPr="008B20E5" w:rsidRDefault="008B20E5" w:rsidP="008B20E5">
      <w:pPr>
        <w:numPr>
          <w:ilvl w:val="0"/>
          <w:numId w:val="16"/>
        </w:numPr>
      </w:pPr>
      <w:r w:rsidRPr="008B20E5">
        <w:t>Proposer des points d'attention pour la clôture mensuelle.</w:t>
      </w:r>
    </w:p>
    <w:p w14:paraId="1772995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Exemple de commentaire attendu</w:t>
      </w:r>
    </w:p>
    <w:p w14:paraId="227076FE" w14:textId="77777777" w:rsidR="008B20E5" w:rsidRPr="008B20E5" w:rsidRDefault="008B20E5" w:rsidP="008B20E5">
      <w:r w:rsidRPr="008B20E5">
        <w:t xml:space="preserve">« Le revenu reconnu du mois s'élève à X. Il augmente ou diminue de Y par rapport au mois précédent. La BU A </w:t>
      </w:r>
      <w:proofErr w:type="spellStart"/>
      <w:r w:rsidRPr="008B20E5">
        <w:t>contribue</w:t>
      </w:r>
      <w:proofErr w:type="spellEnd"/>
      <w:r w:rsidRPr="008B20E5">
        <w:t xml:space="preserve"> principalement à cette évolution, notamment en raison des variations observées sur certains clients et produits. Des écarts entre les données sources et les calculs de </w:t>
      </w:r>
      <w:proofErr w:type="spellStart"/>
      <w:r w:rsidRPr="008B20E5">
        <w:t>RevPilot</w:t>
      </w:r>
      <w:proofErr w:type="spellEnd"/>
      <w:r w:rsidRPr="008B20E5">
        <w:t xml:space="preserve"> nécessitent une vérification avant validation de la clôture. »</w:t>
      </w:r>
    </w:p>
    <w:p w14:paraId="4F91BB73" w14:textId="77777777" w:rsidR="008B20E5" w:rsidRPr="008B20E5" w:rsidRDefault="008B20E5" w:rsidP="008B20E5">
      <w:r w:rsidRPr="008B20E5">
        <w:t>Les valeurs X et Y doivent être calculées à partir des données réelles.</w:t>
      </w:r>
    </w:p>
    <w:p w14:paraId="24D1081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Règles de fiabilité</w:t>
      </w:r>
    </w:p>
    <w:p w14:paraId="022F2D20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t>L'IA ne doit pas inventer de montants ni de causes commerciales.</w:t>
      </w:r>
    </w:p>
    <w:p w14:paraId="66E2D9E6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lastRenderedPageBreak/>
        <w:t>Chaque conclusion chiffrée doit pouvoir être reliée aux données sources.</w:t>
      </w:r>
    </w:p>
    <w:p w14:paraId="27CE2C04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t>Les causes non démontrées doivent être présentées comme des hypothèses à vérifier.</w:t>
      </w:r>
    </w:p>
    <w:p w14:paraId="2B7B6FAB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t>Les commentaires doivent respecter les filtres sélectionnés par l'utilisateur.</w:t>
      </w:r>
    </w:p>
    <w:p w14:paraId="3977C146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t>Les anomalies critiques doivent être clairement signalées.</w:t>
      </w:r>
    </w:p>
    <w:p w14:paraId="423E5F37" w14:textId="77777777" w:rsidR="008B20E5" w:rsidRPr="008B20E5" w:rsidRDefault="008B20E5" w:rsidP="008B20E5">
      <w:pPr>
        <w:numPr>
          <w:ilvl w:val="0"/>
          <w:numId w:val="17"/>
        </w:numPr>
      </w:pPr>
      <w:r w:rsidRPr="008B20E5">
        <w:t>L'utilisateur doit pouvoir modifier ou valider le commentaire avant son export.</w:t>
      </w:r>
    </w:p>
    <w:p w14:paraId="6DD79114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10. Fonctionnalité complémentaire 6 — Clôture mensuelle et historique</w:t>
      </w:r>
    </w:p>
    <w:p w14:paraId="01E58CC7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Objectif</w:t>
      </w:r>
    </w:p>
    <w:p w14:paraId="5E565FF8" w14:textId="77777777" w:rsidR="008B20E5" w:rsidRPr="008B20E5" w:rsidRDefault="008B20E5" w:rsidP="008B20E5">
      <w:r w:rsidRPr="008B20E5">
        <w:t>Permettre à l'utilisateur de contrôler et de valider les revenus reconnus d'un mois, tout en conservant un historique des opérations.</w:t>
      </w:r>
    </w:p>
    <w:p w14:paraId="32AC975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Fonctionnement</w:t>
      </w:r>
    </w:p>
    <w:p w14:paraId="2236EB2E" w14:textId="77777777" w:rsidR="008B20E5" w:rsidRPr="008B20E5" w:rsidRDefault="008B20E5" w:rsidP="008B20E5">
      <w:r w:rsidRPr="008B20E5">
        <w:t>Chaque période mensuelle doit suivre un processus de clôture comprenant :</w:t>
      </w:r>
    </w:p>
    <w:p w14:paraId="2FE8FFE1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Import des données de facturation ;</w:t>
      </w:r>
    </w:p>
    <w:p w14:paraId="18AD2F1C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Vérification de la qualité des données ;</w:t>
      </w:r>
    </w:p>
    <w:p w14:paraId="46F50CE1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Calcul du revenu reconnu ;</w:t>
      </w:r>
    </w:p>
    <w:p w14:paraId="41FBE70F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Contrôle des écarts avec Excel ;</w:t>
      </w:r>
    </w:p>
    <w:p w14:paraId="77DC03B0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Analyse et résolution des anomalies ;</w:t>
      </w:r>
    </w:p>
    <w:p w14:paraId="4E865D97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Génération du commentaire financier ;</w:t>
      </w:r>
    </w:p>
    <w:p w14:paraId="13C13E01" w14:textId="77777777" w:rsidR="008B20E5" w:rsidRPr="008B20E5" w:rsidRDefault="008B20E5" w:rsidP="008B20E5">
      <w:pPr>
        <w:numPr>
          <w:ilvl w:val="0"/>
          <w:numId w:val="18"/>
        </w:numPr>
      </w:pPr>
      <w:r w:rsidRPr="008B20E5">
        <w:t>Validation du mois.</w:t>
      </w:r>
    </w:p>
    <w:p w14:paraId="77745F29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Statuts proposés</w:t>
      </w:r>
    </w:p>
    <w:p w14:paraId="4673ADF1" w14:textId="77777777" w:rsidR="008B20E5" w:rsidRPr="008B20E5" w:rsidRDefault="008B20E5" w:rsidP="008B20E5">
      <w:pPr>
        <w:numPr>
          <w:ilvl w:val="0"/>
          <w:numId w:val="19"/>
        </w:numPr>
      </w:pPr>
      <w:r w:rsidRPr="008B20E5">
        <w:t>Brouillon : données importées ou en cours de traitement ;</w:t>
      </w:r>
    </w:p>
    <w:p w14:paraId="5EE4CEBD" w14:textId="77777777" w:rsidR="008B20E5" w:rsidRPr="008B20E5" w:rsidRDefault="008B20E5" w:rsidP="008B20E5">
      <w:pPr>
        <w:numPr>
          <w:ilvl w:val="0"/>
          <w:numId w:val="19"/>
        </w:numPr>
      </w:pPr>
      <w:r w:rsidRPr="008B20E5">
        <w:t>À vérifier : contrôles ou anomalies nécessitant une action ;</w:t>
      </w:r>
    </w:p>
    <w:p w14:paraId="0ADC20D9" w14:textId="77777777" w:rsidR="008B20E5" w:rsidRPr="008B20E5" w:rsidRDefault="008B20E5" w:rsidP="008B20E5">
      <w:pPr>
        <w:numPr>
          <w:ilvl w:val="0"/>
          <w:numId w:val="19"/>
        </w:numPr>
      </w:pPr>
      <w:r w:rsidRPr="008B20E5">
        <w:t>Validé : résultats contrôlés et approuvés ;</w:t>
      </w:r>
    </w:p>
    <w:p w14:paraId="39E4E5CC" w14:textId="77777777" w:rsidR="008B20E5" w:rsidRPr="008B20E5" w:rsidRDefault="008B20E5" w:rsidP="008B20E5">
      <w:pPr>
        <w:numPr>
          <w:ilvl w:val="0"/>
          <w:numId w:val="19"/>
        </w:numPr>
      </w:pPr>
      <w:r w:rsidRPr="008B20E5">
        <w:t>Réouvert : période validée puis rouverte pour correction, si cette option est autorisée.</w:t>
      </w:r>
    </w:p>
    <w:p w14:paraId="1D508918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Historique et traçabilité</w:t>
      </w:r>
    </w:p>
    <w:p w14:paraId="35A82A39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conserver :</w:t>
      </w:r>
    </w:p>
    <w:p w14:paraId="0F6891A5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lastRenderedPageBreak/>
        <w:t>La date et l'heure de chaque import ;</w:t>
      </w:r>
    </w:p>
    <w:p w14:paraId="39A81E9D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La version du fichier source ;</w:t>
      </w:r>
    </w:p>
    <w:p w14:paraId="01AB454E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Les résultats calculés ;</w:t>
      </w:r>
    </w:p>
    <w:p w14:paraId="228E73C4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Les écarts détectés ;</w:t>
      </w:r>
    </w:p>
    <w:p w14:paraId="4DFBE30C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Les corrections effectuées ;</w:t>
      </w:r>
    </w:p>
    <w:p w14:paraId="534220B8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Les changements de statut ;</w:t>
      </w:r>
    </w:p>
    <w:p w14:paraId="2AEE191F" w14:textId="77777777" w:rsidR="008B20E5" w:rsidRPr="008B20E5" w:rsidRDefault="008B20E5" w:rsidP="008B20E5">
      <w:pPr>
        <w:numPr>
          <w:ilvl w:val="0"/>
          <w:numId w:val="20"/>
        </w:numPr>
      </w:pPr>
      <w:r w:rsidRPr="008B20E5">
        <w:t>L'identité de l'utilisateur ayant réalisé une action, si la gestion des utilisateurs est activée.</w:t>
      </w:r>
    </w:p>
    <w:p w14:paraId="0B4691C8" w14:textId="77777777" w:rsidR="008B20E5" w:rsidRPr="008B20E5" w:rsidRDefault="008B20E5" w:rsidP="008B20E5">
      <w:r w:rsidRPr="008B20E5">
        <w:t>Les résultats d'une période validée ne doivent pas être modifiés silencieusement. Toute correction ultérieure doit être tracée et entraîner, si nécessaire, une nouvelle validation.</w:t>
      </w:r>
    </w:p>
    <w:p w14:paraId="2D535F2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11. Vue de synthèse mensuelle par BU</w:t>
      </w:r>
    </w:p>
    <w:p w14:paraId="727534AD" w14:textId="77777777" w:rsidR="008B20E5" w:rsidRPr="008B20E5" w:rsidRDefault="008B20E5" w:rsidP="008B20E5">
      <w:proofErr w:type="spellStart"/>
      <w:r w:rsidRPr="008B20E5">
        <w:t>RevPilot</w:t>
      </w:r>
      <w:proofErr w:type="spellEnd"/>
      <w:r w:rsidRPr="008B20E5">
        <w:t xml:space="preserve"> doit proposer un tableau consolidé présentant le revenu reconnu de chaque BU par mois.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908"/>
        <w:gridCol w:w="908"/>
        <w:gridCol w:w="908"/>
        <w:gridCol w:w="265"/>
        <w:gridCol w:w="1202"/>
        <w:gridCol w:w="1407"/>
      </w:tblGrid>
      <w:tr w:rsidR="008B20E5" w:rsidRPr="008B20E5" w14:paraId="3C77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9D3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BU</w:t>
            </w:r>
          </w:p>
        </w:tc>
        <w:tc>
          <w:tcPr>
            <w:tcW w:w="0" w:type="auto"/>
            <w:vAlign w:val="center"/>
            <w:hideMark/>
          </w:tcPr>
          <w:p w14:paraId="6D4F998F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Janvier</w:t>
            </w:r>
          </w:p>
        </w:tc>
        <w:tc>
          <w:tcPr>
            <w:tcW w:w="0" w:type="auto"/>
            <w:vAlign w:val="center"/>
            <w:hideMark/>
          </w:tcPr>
          <w:p w14:paraId="21C2EED9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Février</w:t>
            </w:r>
          </w:p>
        </w:tc>
        <w:tc>
          <w:tcPr>
            <w:tcW w:w="0" w:type="auto"/>
            <w:vAlign w:val="center"/>
            <w:hideMark/>
          </w:tcPr>
          <w:p w14:paraId="4E51C3E3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14:paraId="31D4B920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CEDC69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Décembre</w:t>
            </w:r>
          </w:p>
        </w:tc>
        <w:tc>
          <w:tcPr>
            <w:tcW w:w="0" w:type="auto"/>
            <w:vAlign w:val="center"/>
            <w:hideMark/>
          </w:tcPr>
          <w:p w14:paraId="42EA958A" w14:textId="77777777" w:rsidR="008B20E5" w:rsidRPr="008B20E5" w:rsidRDefault="008B20E5" w:rsidP="008B20E5">
            <w:pPr>
              <w:rPr>
                <w:b/>
                <w:bCs/>
              </w:rPr>
            </w:pPr>
            <w:r w:rsidRPr="008B20E5">
              <w:rPr>
                <w:b/>
                <w:bCs/>
              </w:rPr>
              <w:t>Total annuel</w:t>
            </w:r>
          </w:p>
        </w:tc>
      </w:tr>
      <w:tr w:rsidR="008B20E5" w:rsidRPr="008B20E5" w14:paraId="55B8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9D32" w14:textId="77777777" w:rsidR="008B20E5" w:rsidRPr="008B20E5" w:rsidRDefault="008B20E5" w:rsidP="008B20E5">
            <w:r w:rsidRPr="008B20E5">
              <w:t>CSP</w:t>
            </w:r>
          </w:p>
        </w:tc>
        <w:tc>
          <w:tcPr>
            <w:tcW w:w="0" w:type="auto"/>
            <w:vAlign w:val="center"/>
            <w:hideMark/>
          </w:tcPr>
          <w:p w14:paraId="29D06A72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3B9064BE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2D7591E2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126A622C" w14:textId="77777777" w:rsidR="008B20E5" w:rsidRPr="008B20E5" w:rsidRDefault="008B20E5" w:rsidP="008B20E5">
            <w:r w:rsidRPr="008B20E5">
              <w:t>…</w:t>
            </w:r>
          </w:p>
        </w:tc>
        <w:tc>
          <w:tcPr>
            <w:tcW w:w="0" w:type="auto"/>
            <w:vAlign w:val="center"/>
            <w:hideMark/>
          </w:tcPr>
          <w:p w14:paraId="1644E803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6C856D24" w14:textId="77777777" w:rsidR="008B20E5" w:rsidRPr="008B20E5" w:rsidRDefault="008B20E5" w:rsidP="008B20E5">
            <w:r w:rsidRPr="008B20E5">
              <w:t>Calculé</w:t>
            </w:r>
          </w:p>
        </w:tc>
      </w:tr>
      <w:tr w:rsidR="008B20E5" w:rsidRPr="008B20E5" w14:paraId="6AEC5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8DE0" w14:textId="77777777" w:rsidR="008B20E5" w:rsidRPr="008B20E5" w:rsidRDefault="008B20E5" w:rsidP="008B20E5">
            <w:r w:rsidRPr="008B20E5">
              <w:t>CSTLO</w:t>
            </w:r>
          </w:p>
        </w:tc>
        <w:tc>
          <w:tcPr>
            <w:tcW w:w="0" w:type="auto"/>
            <w:vAlign w:val="center"/>
            <w:hideMark/>
          </w:tcPr>
          <w:p w14:paraId="62059873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0BB657F6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6D592639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101C38D8" w14:textId="77777777" w:rsidR="008B20E5" w:rsidRPr="008B20E5" w:rsidRDefault="008B20E5" w:rsidP="008B20E5">
            <w:r w:rsidRPr="008B20E5">
              <w:t>…</w:t>
            </w:r>
          </w:p>
        </w:tc>
        <w:tc>
          <w:tcPr>
            <w:tcW w:w="0" w:type="auto"/>
            <w:vAlign w:val="center"/>
            <w:hideMark/>
          </w:tcPr>
          <w:p w14:paraId="25BD6BBF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6EDB377B" w14:textId="77777777" w:rsidR="008B20E5" w:rsidRPr="008B20E5" w:rsidRDefault="008B20E5" w:rsidP="008B20E5">
            <w:r w:rsidRPr="008B20E5">
              <w:t>Calculé</w:t>
            </w:r>
          </w:p>
        </w:tc>
      </w:tr>
      <w:tr w:rsidR="008B20E5" w:rsidRPr="008B20E5" w14:paraId="7B89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E246" w14:textId="77777777" w:rsidR="008B20E5" w:rsidRPr="008B20E5" w:rsidRDefault="008B20E5" w:rsidP="008B20E5">
            <w:r w:rsidRPr="008B20E5">
              <w:t>SYGED</w:t>
            </w:r>
          </w:p>
        </w:tc>
        <w:tc>
          <w:tcPr>
            <w:tcW w:w="0" w:type="auto"/>
            <w:vAlign w:val="center"/>
            <w:hideMark/>
          </w:tcPr>
          <w:p w14:paraId="2BEF3C12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13E05190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1FA5BEAE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3490E9FC" w14:textId="77777777" w:rsidR="008B20E5" w:rsidRPr="008B20E5" w:rsidRDefault="008B20E5" w:rsidP="008B20E5">
            <w:r w:rsidRPr="008B20E5">
              <w:t>…</w:t>
            </w:r>
          </w:p>
        </w:tc>
        <w:tc>
          <w:tcPr>
            <w:tcW w:w="0" w:type="auto"/>
            <w:vAlign w:val="center"/>
            <w:hideMark/>
          </w:tcPr>
          <w:p w14:paraId="366D3B0B" w14:textId="77777777" w:rsidR="008B20E5" w:rsidRPr="008B20E5" w:rsidRDefault="008B20E5" w:rsidP="008B20E5">
            <w:r w:rsidRPr="008B20E5">
              <w:t>Calculé</w:t>
            </w:r>
          </w:p>
        </w:tc>
        <w:tc>
          <w:tcPr>
            <w:tcW w:w="0" w:type="auto"/>
            <w:vAlign w:val="center"/>
            <w:hideMark/>
          </w:tcPr>
          <w:p w14:paraId="177EEE50" w14:textId="77777777" w:rsidR="008B20E5" w:rsidRPr="008B20E5" w:rsidRDefault="008B20E5" w:rsidP="008B20E5">
            <w:r w:rsidRPr="008B20E5">
              <w:t>Calculé</w:t>
            </w:r>
          </w:p>
        </w:tc>
      </w:tr>
      <w:tr w:rsidR="008B20E5" w:rsidRPr="008B20E5" w14:paraId="09C0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2BA9" w14:textId="77777777" w:rsidR="008B20E5" w:rsidRPr="008B20E5" w:rsidRDefault="008B20E5" w:rsidP="008B20E5">
            <w:r w:rsidRPr="008B20E5">
              <w:rPr>
                <w:b/>
                <w:bCs/>
              </w:rPr>
              <w:t>Total consolidé</w:t>
            </w:r>
          </w:p>
        </w:tc>
        <w:tc>
          <w:tcPr>
            <w:tcW w:w="0" w:type="auto"/>
            <w:vAlign w:val="center"/>
            <w:hideMark/>
          </w:tcPr>
          <w:p w14:paraId="418AE483" w14:textId="77777777" w:rsidR="008B20E5" w:rsidRPr="008B20E5" w:rsidRDefault="008B20E5" w:rsidP="008B20E5">
            <w:r w:rsidRPr="008B20E5">
              <w:rPr>
                <w:b/>
                <w:bCs/>
              </w:rPr>
              <w:t>Calculé</w:t>
            </w:r>
          </w:p>
        </w:tc>
        <w:tc>
          <w:tcPr>
            <w:tcW w:w="0" w:type="auto"/>
            <w:vAlign w:val="center"/>
            <w:hideMark/>
          </w:tcPr>
          <w:p w14:paraId="086D4192" w14:textId="77777777" w:rsidR="008B20E5" w:rsidRPr="008B20E5" w:rsidRDefault="008B20E5" w:rsidP="008B20E5">
            <w:r w:rsidRPr="008B20E5">
              <w:rPr>
                <w:b/>
                <w:bCs/>
              </w:rPr>
              <w:t>Calculé</w:t>
            </w:r>
          </w:p>
        </w:tc>
        <w:tc>
          <w:tcPr>
            <w:tcW w:w="0" w:type="auto"/>
            <w:vAlign w:val="center"/>
            <w:hideMark/>
          </w:tcPr>
          <w:p w14:paraId="6279388E" w14:textId="77777777" w:rsidR="008B20E5" w:rsidRPr="008B20E5" w:rsidRDefault="008B20E5" w:rsidP="008B20E5">
            <w:r w:rsidRPr="008B20E5">
              <w:rPr>
                <w:b/>
                <w:bCs/>
              </w:rPr>
              <w:t>Calculé</w:t>
            </w:r>
          </w:p>
        </w:tc>
        <w:tc>
          <w:tcPr>
            <w:tcW w:w="0" w:type="auto"/>
            <w:vAlign w:val="center"/>
            <w:hideMark/>
          </w:tcPr>
          <w:p w14:paraId="5F7B9A77" w14:textId="77777777" w:rsidR="008B20E5" w:rsidRPr="008B20E5" w:rsidRDefault="008B20E5" w:rsidP="008B20E5">
            <w:r w:rsidRPr="008B20E5">
              <w:t>…</w:t>
            </w:r>
          </w:p>
        </w:tc>
        <w:tc>
          <w:tcPr>
            <w:tcW w:w="0" w:type="auto"/>
            <w:vAlign w:val="center"/>
            <w:hideMark/>
          </w:tcPr>
          <w:p w14:paraId="23E1C33D" w14:textId="77777777" w:rsidR="008B20E5" w:rsidRPr="008B20E5" w:rsidRDefault="008B20E5" w:rsidP="008B20E5">
            <w:r w:rsidRPr="008B20E5">
              <w:rPr>
                <w:b/>
                <w:bCs/>
              </w:rPr>
              <w:t>Calculé</w:t>
            </w:r>
          </w:p>
        </w:tc>
        <w:tc>
          <w:tcPr>
            <w:tcW w:w="0" w:type="auto"/>
            <w:vAlign w:val="center"/>
            <w:hideMark/>
          </w:tcPr>
          <w:p w14:paraId="270BC63D" w14:textId="77777777" w:rsidR="008B20E5" w:rsidRPr="008B20E5" w:rsidRDefault="008B20E5" w:rsidP="008B20E5">
            <w:r w:rsidRPr="008B20E5">
              <w:rPr>
                <w:b/>
                <w:bCs/>
              </w:rPr>
              <w:t>Calculé</w:t>
            </w:r>
          </w:p>
        </w:tc>
      </w:tr>
    </w:tbl>
    <w:p w14:paraId="49304D6A" w14:textId="77777777" w:rsidR="008B20E5" w:rsidRPr="008B20E5" w:rsidRDefault="008B20E5" w:rsidP="008B20E5">
      <w:r w:rsidRPr="008B20E5">
        <w:t>Cette vue doit respecter les filtres de l'utilisateur et permettre d'accéder au détail des factures composant chaque montant.</w:t>
      </w:r>
    </w:p>
    <w:p w14:paraId="5D16ACA7" w14:textId="77777777" w:rsidR="008B20E5" w:rsidRPr="008B20E5" w:rsidRDefault="008B20E5" w:rsidP="008B20E5">
      <w:r w:rsidRPr="008B20E5">
        <w:t>Le total consolidé doit correspondre à la somme des BU incluses dans le périmètre sélectionné, sans double comptabilisation.</w:t>
      </w:r>
    </w:p>
    <w:p w14:paraId="49EA7801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12. Critères généraux de validation</w:t>
      </w:r>
    </w:p>
    <w:p w14:paraId="430AA970" w14:textId="77777777" w:rsidR="008B20E5" w:rsidRPr="008B20E5" w:rsidRDefault="008B20E5" w:rsidP="008B20E5">
      <w:r w:rsidRPr="008B20E5">
        <w:t>La fonctionnalité sera considérée comme conforme lorsque :</w:t>
      </w:r>
    </w:p>
    <w:p w14:paraId="0B12F6D2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données des onglets sources sont reprises correctement ;</w:t>
      </w:r>
    </w:p>
    <w:p w14:paraId="7193948D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revenus sont calculés conformément aux règles validées ;</w:t>
      </w:r>
    </w:p>
    <w:p w14:paraId="45B6E341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filtres par année, mois, BU, produit et client fonctionnent ;</w:t>
      </w:r>
    </w:p>
    <w:p w14:paraId="1438FC2C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lastRenderedPageBreak/>
        <w:t>Les revenus mensuels par BU et le total consolidé sont cohérents ;</w:t>
      </w:r>
    </w:p>
    <w:p w14:paraId="692EE95E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écarts avec Excel sont détectés et expliqués ;</w:t>
      </w:r>
    </w:p>
    <w:p w14:paraId="47BB9CA1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variations mensuelles peuvent être analysées et détaillées ;</w:t>
      </w:r>
    </w:p>
    <w:p w14:paraId="0374B265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 revenu restant à reconnaître est calculé de façon cohérente ;</w:t>
      </w:r>
    </w:p>
    <w:p w14:paraId="2EEC815E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anomalies sont identifiées et suivies ;</w:t>
      </w:r>
    </w:p>
    <w:p w14:paraId="422BC139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commentaires financiers reposent sur des données vérifiables ;</w:t>
      </w:r>
    </w:p>
    <w:p w14:paraId="23A08BE3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périodes peuvent être validées et leur historique conservé ;</w:t>
      </w:r>
    </w:p>
    <w:p w14:paraId="612357AF" w14:textId="77777777" w:rsidR="008B20E5" w:rsidRPr="008B20E5" w:rsidRDefault="008B20E5" w:rsidP="008B20E5">
      <w:pPr>
        <w:numPr>
          <w:ilvl w:val="0"/>
          <w:numId w:val="21"/>
        </w:numPr>
      </w:pPr>
      <w:r w:rsidRPr="008B20E5">
        <w:t>Les résultats peuvent être exportés vers Excel.</w:t>
      </w:r>
    </w:p>
    <w:p w14:paraId="23E7B4B6" w14:textId="77777777" w:rsidR="008B20E5" w:rsidRPr="008B20E5" w:rsidRDefault="008B20E5" w:rsidP="008B20E5">
      <w:pPr>
        <w:rPr>
          <w:b/>
          <w:bCs/>
        </w:rPr>
      </w:pPr>
      <w:r w:rsidRPr="008B20E5">
        <w:rPr>
          <w:b/>
          <w:bCs/>
        </w:rPr>
        <w:t>13. Décisions métier restant à confirmer</w:t>
      </w:r>
    </w:p>
    <w:p w14:paraId="0B0C5F52" w14:textId="77777777" w:rsidR="008B20E5" w:rsidRPr="008B20E5" w:rsidRDefault="008B20E5" w:rsidP="008B20E5">
      <w:r w:rsidRPr="008B20E5">
        <w:t>Les points suivants doivent être validés avant le développement final :</w:t>
      </w:r>
    </w:p>
    <w:p w14:paraId="74B17EEA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Reconnaissance du revenu :</w:t>
      </w:r>
      <w:r w:rsidRPr="008B20E5">
        <w:t xml:space="preserve"> confirmer les règles de répartition mensuelle et de proratisation journalière, ainsi que les éventuelles exceptions.</w:t>
      </w:r>
    </w:p>
    <w:p w14:paraId="585EC4B4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Contrats perdus :</w:t>
      </w:r>
      <w:r w:rsidRPr="008B20E5">
        <w:t xml:space="preserve"> déterminer si le revenu doit être reconnu jusqu'à la date effective de fin du service ou traité différemment selon le statut.</w:t>
      </w:r>
    </w:p>
    <w:p w14:paraId="46AD043C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Base de calcul :</w:t>
      </w:r>
      <w:r w:rsidRPr="008B20E5">
        <w:t xml:space="preserve"> confirmer le traitement des montants HT, des remises, des avoirs et des corrections.</w:t>
      </w:r>
    </w:p>
    <w:p w14:paraId="76883947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Comparaison Excel :</w:t>
      </w:r>
      <w:r w:rsidRPr="008B20E5">
        <w:t xml:space="preserve"> définir si les montants mensuels existants sont la référence officielle ou une base de contrôle susceptible d'être corrigée.</w:t>
      </w:r>
    </w:p>
    <w:p w14:paraId="630A3D92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Variations :</w:t>
      </w:r>
      <w:r w:rsidRPr="008B20E5">
        <w:t xml:space="preserve"> confirmer les périodes de comparaison prioritaires et les seuils déclenchant une alerte.</w:t>
      </w:r>
    </w:p>
    <w:p w14:paraId="1AE8EFB8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Revenu restant à reconnaître :</w:t>
      </w:r>
      <w:r w:rsidRPr="008B20E5">
        <w:t xml:space="preserve"> préciser la date de référence et le traitement des contrats résiliés ou modifiés.</w:t>
      </w:r>
    </w:p>
    <w:p w14:paraId="75412BF9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Anomalies :</w:t>
      </w:r>
      <w:r w:rsidRPr="008B20E5">
        <w:t xml:space="preserve"> définir les niveaux de gravité et les anomalies bloquant la clôture.</w:t>
      </w:r>
    </w:p>
    <w:p w14:paraId="6040F042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IA :</w:t>
      </w:r>
      <w:r w:rsidRPr="008B20E5">
        <w:t xml:space="preserve"> déterminer si le commentaire est généré automatiquement ou après validation des données par l'utilisateur.</w:t>
      </w:r>
    </w:p>
    <w:p w14:paraId="364DF71C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>Clôture :</w:t>
      </w:r>
      <w:r w:rsidRPr="008B20E5">
        <w:t xml:space="preserve"> définir les rôles autorisés à valider ou rouvrir un mois et les règles de verrouillage.</w:t>
      </w:r>
    </w:p>
    <w:p w14:paraId="680DAC8F" w14:textId="77777777" w:rsidR="008B20E5" w:rsidRPr="008B20E5" w:rsidRDefault="008B20E5" w:rsidP="008B20E5">
      <w:pPr>
        <w:numPr>
          <w:ilvl w:val="0"/>
          <w:numId w:val="22"/>
        </w:numPr>
      </w:pPr>
      <w:r w:rsidRPr="008B20E5">
        <w:rPr>
          <w:b/>
          <w:bCs/>
        </w:rPr>
        <w:t xml:space="preserve">Périmètre de </w:t>
      </w:r>
      <w:proofErr w:type="spellStart"/>
      <w:r w:rsidRPr="008B20E5">
        <w:rPr>
          <w:b/>
          <w:bCs/>
        </w:rPr>
        <w:t>reporting</w:t>
      </w:r>
      <w:proofErr w:type="spellEnd"/>
      <w:r w:rsidRPr="008B20E5">
        <w:rPr>
          <w:b/>
          <w:bCs/>
        </w:rPr>
        <w:t xml:space="preserve"> :</w:t>
      </w:r>
      <w:r w:rsidRPr="008B20E5">
        <w:t xml:space="preserve"> confirmer la liste officielle des BU, des produits et des plans, ainsi que la gestion éventuelle de plusieurs devises.</w:t>
      </w:r>
    </w:p>
    <w:p w14:paraId="6FA1DD69" w14:textId="77777777" w:rsidR="008B20E5" w:rsidRPr="008B20E5" w:rsidRDefault="008B20E5" w:rsidP="008B20E5">
      <w:r w:rsidRPr="008B20E5">
        <w:lastRenderedPageBreak/>
        <w:t>Ces décisions doivent être documentées et validées avant de figer les règles de calcul et les critères de recette.</w:t>
      </w:r>
    </w:p>
    <w:p w14:paraId="20761CA9" w14:textId="77777777" w:rsidR="00170E37" w:rsidRPr="008B20E5" w:rsidRDefault="00170E37" w:rsidP="008B20E5"/>
    <w:sectPr w:rsidR="00170E37" w:rsidRPr="008B20E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A6D"/>
    <w:multiLevelType w:val="multilevel"/>
    <w:tmpl w:val="4DC6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F40A7"/>
    <w:multiLevelType w:val="multilevel"/>
    <w:tmpl w:val="33F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4FC"/>
    <w:multiLevelType w:val="multilevel"/>
    <w:tmpl w:val="B752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15A29"/>
    <w:multiLevelType w:val="multilevel"/>
    <w:tmpl w:val="49A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20D5"/>
    <w:multiLevelType w:val="multilevel"/>
    <w:tmpl w:val="7F38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E6AF0"/>
    <w:multiLevelType w:val="multilevel"/>
    <w:tmpl w:val="A69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4100"/>
    <w:multiLevelType w:val="multilevel"/>
    <w:tmpl w:val="D97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4B7C"/>
    <w:multiLevelType w:val="multilevel"/>
    <w:tmpl w:val="331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63CE"/>
    <w:multiLevelType w:val="multilevel"/>
    <w:tmpl w:val="2F5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74BA9"/>
    <w:multiLevelType w:val="multilevel"/>
    <w:tmpl w:val="C56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B317B"/>
    <w:multiLevelType w:val="multilevel"/>
    <w:tmpl w:val="F14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F3A93"/>
    <w:multiLevelType w:val="multilevel"/>
    <w:tmpl w:val="9E9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E2B98"/>
    <w:multiLevelType w:val="multilevel"/>
    <w:tmpl w:val="550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F1D5A"/>
    <w:multiLevelType w:val="multilevel"/>
    <w:tmpl w:val="89B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040D0"/>
    <w:multiLevelType w:val="multilevel"/>
    <w:tmpl w:val="7EA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8176C"/>
    <w:multiLevelType w:val="multilevel"/>
    <w:tmpl w:val="7C8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B7E0E"/>
    <w:multiLevelType w:val="multilevel"/>
    <w:tmpl w:val="6B5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E621F"/>
    <w:multiLevelType w:val="multilevel"/>
    <w:tmpl w:val="3A5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45DFD"/>
    <w:multiLevelType w:val="multilevel"/>
    <w:tmpl w:val="1DF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E356A"/>
    <w:multiLevelType w:val="multilevel"/>
    <w:tmpl w:val="E5C0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72E00"/>
    <w:multiLevelType w:val="multilevel"/>
    <w:tmpl w:val="EF7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60856"/>
    <w:multiLevelType w:val="multilevel"/>
    <w:tmpl w:val="06B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5314">
    <w:abstractNumId w:val="19"/>
  </w:num>
  <w:num w:numId="2" w16cid:durableId="1257053978">
    <w:abstractNumId w:val="20"/>
  </w:num>
  <w:num w:numId="3" w16cid:durableId="704215496">
    <w:abstractNumId w:val="16"/>
  </w:num>
  <w:num w:numId="4" w16cid:durableId="1238054028">
    <w:abstractNumId w:val="9"/>
  </w:num>
  <w:num w:numId="5" w16cid:durableId="44961299">
    <w:abstractNumId w:val="18"/>
  </w:num>
  <w:num w:numId="6" w16cid:durableId="1143038943">
    <w:abstractNumId w:val="4"/>
  </w:num>
  <w:num w:numId="7" w16cid:durableId="1702432566">
    <w:abstractNumId w:val="6"/>
  </w:num>
  <w:num w:numId="8" w16cid:durableId="881601679">
    <w:abstractNumId w:val="12"/>
  </w:num>
  <w:num w:numId="9" w16cid:durableId="1635985879">
    <w:abstractNumId w:val="5"/>
  </w:num>
  <w:num w:numId="10" w16cid:durableId="1964454395">
    <w:abstractNumId w:val="15"/>
  </w:num>
  <w:num w:numId="11" w16cid:durableId="184294772">
    <w:abstractNumId w:val="3"/>
  </w:num>
  <w:num w:numId="12" w16cid:durableId="1850096199">
    <w:abstractNumId w:val="11"/>
  </w:num>
  <w:num w:numId="13" w16cid:durableId="1892963171">
    <w:abstractNumId w:val="21"/>
  </w:num>
  <w:num w:numId="14" w16cid:durableId="219289986">
    <w:abstractNumId w:val="13"/>
  </w:num>
  <w:num w:numId="15" w16cid:durableId="742608360">
    <w:abstractNumId w:val="14"/>
  </w:num>
  <w:num w:numId="16" w16cid:durableId="892352536">
    <w:abstractNumId w:val="1"/>
  </w:num>
  <w:num w:numId="17" w16cid:durableId="1090614119">
    <w:abstractNumId w:val="8"/>
  </w:num>
  <w:num w:numId="18" w16cid:durableId="962076924">
    <w:abstractNumId w:val="0"/>
  </w:num>
  <w:num w:numId="19" w16cid:durableId="1388801382">
    <w:abstractNumId w:val="7"/>
  </w:num>
  <w:num w:numId="20" w16cid:durableId="866260581">
    <w:abstractNumId w:val="10"/>
  </w:num>
  <w:num w:numId="21" w16cid:durableId="909968734">
    <w:abstractNumId w:val="17"/>
  </w:num>
  <w:num w:numId="22" w16cid:durableId="720984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37"/>
    <w:rsid w:val="00170E37"/>
    <w:rsid w:val="00310875"/>
    <w:rsid w:val="008B20E5"/>
    <w:rsid w:val="00A34954"/>
    <w:rsid w:val="00AD20A6"/>
    <w:rsid w:val="00B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FC4A"/>
  <w15:chartTrackingRefBased/>
  <w15:docId w15:val="{BE8E8541-A5EC-4D2F-8B09-A5DE602A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0E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0E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0E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0E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0E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0E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0E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0E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0E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0E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2288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Ghita Benjelloun</dc:creator>
  <cp:keywords/>
  <dc:description/>
  <cp:lastModifiedBy>Ghita Benjelloun</cp:lastModifiedBy>
  <cp:revision>1</cp:revision>
  <dcterms:created xsi:type="dcterms:W3CDTF">2026-10-25T17:19:00Z</dcterms:created>
  <dcterms:modified xsi:type="dcterms:W3CDTF">2026-10-25T17:37:00Z</dcterms:modified>
</cp:coreProperties>
</file>