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5BE6" w14:textId="77777777" w:rsidR="00D43750" w:rsidRDefault="00000000">
      <w:pPr>
        <w:spacing w:after="0" w:line="259" w:lineRule="auto"/>
        <w:ind w:left="0" w:right="83" w:firstLine="0"/>
        <w:jc w:val="center"/>
      </w:pPr>
      <w:r>
        <w:rPr>
          <w:b/>
          <w:sz w:val="34"/>
        </w:rPr>
        <w:t>Proiect</w:t>
      </w:r>
    </w:p>
    <w:p w14:paraId="6B7F5620" w14:textId="2C9C66EE" w:rsidR="00D43750" w:rsidRDefault="00000000">
      <w:pPr>
        <w:spacing w:after="984" w:line="259" w:lineRule="auto"/>
        <w:ind w:left="0" w:right="109" w:firstLine="0"/>
        <w:jc w:val="center"/>
      </w:pPr>
      <w:r>
        <w:rPr>
          <w:i/>
          <w:sz w:val="34"/>
        </w:rPr>
        <w:t xml:space="preserve">Materia: </w:t>
      </w:r>
      <w:proofErr w:type="spellStart"/>
      <w:r>
        <w:rPr>
          <w:i/>
          <w:sz w:val="34"/>
        </w:rPr>
        <w:t>Prelucrare</w:t>
      </w:r>
      <w:proofErr w:type="spellEnd"/>
      <w:r>
        <w:rPr>
          <w:i/>
          <w:sz w:val="34"/>
        </w:rPr>
        <w:t xml:space="preserve"> </w:t>
      </w:r>
      <w:proofErr w:type="spellStart"/>
      <w:r>
        <w:rPr>
          <w:i/>
          <w:sz w:val="34"/>
        </w:rPr>
        <w:t>Grafic</w:t>
      </w:r>
      <w:r w:rsidR="00C6427A">
        <w:rPr>
          <w:i/>
          <w:sz w:val="34"/>
        </w:rPr>
        <w:t>a</w:t>
      </w:r>
      <w:proofErr w:type="spellEnd"/>
    </w:p>
    <w:sdt>
      <w:sdtPr>
        <w:id w:val="1313762778"/>
        <w:docPartObj>
          <w:docPartGallery w:val="Table of Contents"/>
        </w:docPartObj>
      </w:sdtPr>
      <w:sdtContent>
        <w:p w14:paraId="5E63F9AA" w14:textId="77777777" w:rsidR="00D43750" w:rsidRDefault="00000000">
          <w:pPr>
            <w:spacing w:after="430" w:line="257" w:lineRule="auto"/>
            <w:ind w:left="21" w:right="198"/>
            <w:jc w:val="left"/>
          </w:pPr>
          <w:r>
            <w:rPr>
              <w:b/>
              <w:sz w:val="50"/>
            </w:rPr>
            <w:t>Contents</w:t>
          </w:r>
        </w:p>
        <w:p w14:paraId="3C6DCC7E" w14:textId="77777777" w:rsidR="00D43750" w:rsidRDefault="00000000">
          <w:pPr>
            <w:pStyle w:val="TOC1"/>
            <w:tabs>
              <w:tab w:val="right" w:leader="dot" w:pos="977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4">
            <w:r>
              <w:rPr>
                <w:rFonts w:ascii="Cambria" w:eastAsia="Cambria" w:hAnsi="Cambria" w:cs="Cambria"/>
                <w:b/>
                <w:sz w:val="24"/>
              </w:rPr>
              <w:t>1 Prezentarea temei</w:t>
            </w:r>
            <w:r>
              <w:tab/>
            </w:r>
            <w:r>
              <w:fldChar w:fldCharType="begin"/>
            </w:r>
            <w:r>
              <w:instrText>PAGEREF _Toc5944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  <w:r>
              <w:fldChar w:fldCharType="end"/>
            </w:r>
          </w:hyperlink>
        </w:p>
        <w:p w14:paraId="5B4AE087" w14:textId="77777777" w:rsidR="00D43750" w:rsidRDefault="00000000">
          <w:pPr>
            <w:pStyle w:val="TOC1"/>
            <w:tabs>
              <w:tab w:val="right" w:leader="dot" w:pos="9773"/>
            </w:tabs>
          </w:pPr>
          <w:hyperlink w:anchor="_Toc5945">
            <w:r>
              <w:rPr>
                <w:rFonts w:ascii="Cambria" w:eastAsia="Cambria" w:hAnsi="Cambria" w:cs="Cambria"/>
                <w:b/>
                <w:sz w:val="24"/>
              </w:rPr>
              <w:t>2 Scenariul</w:t>
            </w:r>
            <w:r>
              <w:tab/>
            </w:r>
            <w:r>
              <w:fldChar w:fldCharType="begin"/>
            </w:r>
            <w:r>
              <w:instrText>PAGEREF _Toc5945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4</w:t>
            </w:r>
            <w:r>
              <w:fldChar w:fldCharType="end"/>
            </w:r>
          </w:hyperlink>
        </w:p>
        <w:p w14:paraId="62948451" w14:textId="6675F2FD" w:rsidR="00D43750" w:rsidRDefault="00000000">
          <w:pPr>
            <w:pStyle w:val="TOC2"/>
            <w:tabs>
              <w:tab w:val="right" w:leader="dot" w:pos="9773"/>
            </w:tabs>
          </w:pPr>
          <w:hyperlink w:anchor="_Toc5946">
            <w:r>
              <w:rPr>
                <w:rFonts w:ascii="Cambria" w:eastAsia="Cambria" w:hAnsi="Cambria" w:cs="Cambria"/>
                <w:sz w:val="24"/>
              </w:rPr>
              <w:t xml:space="preserve">2.1 </w:t>
            </w:r>
            <w:r>
              <w:rPr>
                <w:rFonts w:ascii="Cambria" w:eastAsia="Cambria" w:hAnsi="Cambria" w:cs="Cambria"/>
                <w:b/>
                <w:sz w:val="24"/>
              </w:rPr>
              <w:t>Descrierea scenei si obiectelor</w:t>
            </w:r>
            <w:r>
              <w:tab/>
            </w:r>
            <w:r>
              <w:fldChar w:fldCharType="begin"/>
            </w:r>
            <w:r>
              <w:instrText>PAGEREF _Toc5946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76A4F921" w14:textId="661FA125" w:rsidR="00D43750" w:rsidRDefault="00000000">
          <w:pPr>
            <w:pStyle w:val="TOC2"/>
            <w:tabs>
              <w:tab w:val="right" w:leader="dot" w:pos="9773"/>
            </w:tabs>
          </w:pPr>
          <w:hyperlink w:anchor="_Toc5947">
            <w:r>
              <w:rPr>
                <w:rFonts w:ascii="Cambria" w:eastAsia="Cambria" w:hAnsi="Cambria" w:cs="Cambria"/>
                <w:sz w:val="24"/>
              </w:rPr>
              <w:t xml:space="preserve">2.2 </w:t>
            </w:r>
            <w:r>
              <w:rPr>
                <w:rFonts w:ascii="Cambria" w:eastAsia="Cambria" w:hAnsi="Cambria" w:cs="Cambria"/>
                <w:b/>
                <w:sz w:val="24"/>
              </w:rPr>
              <w:t>Functionalitat</w:t>
            </w:r>
            <w:r>
              <w:rPr>
                <w:rFonts w:ascii="Cambria" w:eastAsia="Cambria" w:hAnsi="Cambria" w:cs="Cambria"/>
                <w:b/>
                <w:sz w:val="18"/>
                <w:vertAlign w:val="subscript"/>
              </w:rPr>
              <w:t>,</w:t>
            </w:r>
            <w:r>
              <w:rPr>
                <w:rFonts w:ascii="Cambria" w:eastAsia="Cambria" w:hAnsi="Cambria" w:cs="Cambria"/>
                <w:b/>
                <w:sz w:val="24"/>
              </w:rPr>
              <w:t>i</w:t>
            </w:r>
            <w:r>
              <w:tab/>
            </w:r>
            <w:r>
              <w:fldChar w:fldCharType="begin"/>
            </w:r>
            <w:r>
              <w:instrText>PAGEREF _Toc5947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31F661CC" w14:textId="77777777" w:rsidR="00D43750" w:rsidRDefault="00000000">
          <w:pPr>
            <w:pStyle w:val="TOC1"/>
            <w:tabs>
              <w:tab w:val="right" w:leader="dot" w:pos="9773"/>
            </w:tabs>
          </w:pPr>
          <w:hyperlink w:anchor="_Toc5948">
            <w:r>
              <w:rPr>
                <w:rFonts w:ascii="Cambria" w:eastAsia="Cambria" w:hAnsi="Cambria" w:cs="Cambria"/>
                <w:b/>
                <w:sz w:val="24"/>
              </w:rPr>
              <w:t>3 3. Detalii de implementare</w:t>
            </w:r>
            <w:r>
              <w:tab/>
            </w:r>
            <w:r>
              <w:fldChar w:fldCharType="begin"/>
            </w:r>
            <w:r>
              <w:instrText>PAGEREF _Toc5948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6</w:t>
            </w:r>
            <w:r>
              <w:fldChar w:fldCharType="end"/>
            </w:r>
          </w:hyperlink>
        </w:p>
        <w:p w14:paraId="54129DDC" w14:textId="77777777" w:rsidR="00D43750" w:rsidRDefault="00000000">
          <w:pPr>
            <w:pStyle w:val="TOC2"/>
            <w:tabs>
              <w:tab w:val="right" w:leader="dot" w:pos="9773"/>
            </w:tabs>
          </w:pPr>
          <w:hyperlink w:anchor="_Toc5949">
            <w:r>
              <w:rPr>
                <w:rFonts w:ascii="Cambria" w:eastAsia="Cambria" w:hAnsi="Cambria" w:cs="Cambria"/>
                <w:sz w:val="24"/>
              </w:rPr>
              <w:t xml:space="preserve">3.1 </w:t>
            </w:r>
            <w:r>
              <w:rPr>
                <w:rFonts w:ascii="Cambria" w:eastAsia="Cambria" w:hAnsi="Cambria" w:cs="Cambria"/>
                <w:b/>
                <w:sz w:val="24"/>
              </w:rPr>
              <w:t>Functii si algoritmi</w:t>
            </w:r>
            <w:r>
              <w:tab/>
            </w:r>
            <w:r>
              <w:fldChar w:fldCharType="begin"/>
            </w:r>
            <w:r>
              <w:instrText>PAGEREF _Toc5949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6</w:t>
            </w:r>
            <w:r>
              <w:fldChar w:fldCharType="end"/>
            </w:r>
          </w:hyperlink>
        </w:p>
        <w:p w14:paraId="693ED716" w14:textId="77777777" w:rsidR="00D43750" w:rsidRDefault="00000000">
          <w:pPr>
            <w:pStyle w:val="TOC3"/>
            <w:tabs>
              <w:tab w:val="right" w:leader="dot" w:pos="9773"/>
            </w:tabs>
          </w:pPr>
          <w:hyperlink w:anchor="_Toc5950">
            <w:r>
              <w:rPr>
                <w:rFonts w:ascii="Cambria" w:eastAsia="Cambria" w:hAnsi="Cambria" w:cs="Cambria"/>
                <w:sz w:val="24"/>
              </w:rPr>
              <w:t>3.1.1 Alte solut</w:t>
            </w:r>
            <w:r>
              <w:rPr>
                <w:rFonts w:ascii="Cambria" w:eastAsia="Cambria" w:hAnsi="Cambria" w:cs="Cambria"/>
                <w:sz w:val="18"/>
                <w:vertAlign w:val="subscript"/>
              </w:rPr>
              <w:t>,</w:t>
            </w:r>
            <w:r>
              <w:rPr>
                <w:rFonts w:ascii="Cambria" w:eastAsia="Cambria" w:hAnsi="Cambria" w:cs="Cambria"/>
                <w:sz w:val="24"/>
              </w:rPr>
              <w:t>ii posibile</w:t>
            </w:r>
            <w:r>
              <w:tab/>
            </w:r>
            <w:r>
              <w:fldChar w:fldCharType="begin"/>
            </w:r>
            <w:r>
              <w:instrText>PAGEREF _Toc5950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7</w:t>
            </w:r>
            <w:r>
              <w:fldChar w:fldCharType="end"/>
            </w:r>
          </w:hyperlink>
        </w:p>
        <w:p w14:paraId="2ACE62DA" w14:textId="77777777" w:rsidR="00D43750" w:rsidRDefault="00000000">
          <w:pPr>
            <w:pStyle w:val="TOC2"/>
            <w:tabs>
              <w:tab w:val="right" w:leader="dot" w:pos="9773"/>
            </w:tabs>
          </w:pPr>
          <w:hyperlink w:anchor="_Toc5951">
            <w:r>
              <w:rPr>
                <w:rFonts w:ascii="Cambria" w:eastAsia="Cambria" w:hAnsi="Cambria" w:cs="Cambria"/>
                <w:sz w:val="24"/>
              </w:rPr>
              <w:t>3.2 Modelul grafic</w:t>
            </w:r>
            <w:r>
              <w:tab/>
            </w:r>
            <w:r>
              <w:fldChar w:fldCharType="begin"/>
            </w:r>
            <w:r>
              <w:instrText>PAGEREF _Toc5951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7</w:t>
            </w:r>
            <w:r>
              <w:fldChar w:fldCharType="end"/>
            </w:r>
          </w:hyperlink>
        </w:p>
        <w:p w14:paraId="4AB30256" w14:textId="77777777" w:rsidR="00D43750" w:rsidRDefault="00000000">
          <w:pPr>
            <w:pStyle w:val="TOC2"/>
            <w:tabs>
              <w:tab w:val="right" w:leader="dot" w:pos="9773"/>
            </w:tabs>
          </w:pPr>
          <w:hyperlink w:anchor="_Toc5952">
            <w:r>
              <w:rPr>
                <w:rFonts w:ascii="Cambria" w:eastAsia="Cambria" w:hAnsi="Cambria" w:cs="Cambria"/>
                <w:sz w:val="24"/>
              </w:rPr>
              <w:t>3.3 Structuri de date</w:t>
            </w:r>
            <w:r>
              <w:tab/>
            </w:r>
            <w:r>
              <w:fldChar w:fldCharType="begin"/>
            </w:r>
            <w:r>
              <w:instrText>PAGEREF _Toc5952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7</w:t>
            </w:r>
            <w:r>
              <w:fldChar w:fldCharType="end"/>
            </w:r>
          </w:hyperlink>
        </w:p>
        <w:p w14:paraId="506D7F79" w14:textId="77777777" w:rsidR="00D43750" w:rsidRDefault="00000000">
          <w:pPr>
            <w:pStyle w:val="TOC1"/>
            <w:tabs>
              <w:tab w:val="right" w:leader="dot" w:pos="9773"/>
            </w:tabs>
          </w:pPr>
          <w:hyperlink w:anchor="_Toc5953">
            <w:r>
              <w:rPr>
                <w:rFonts w:ascii="Cambria" w:eastAsia="Cambria" w:hAnsi="Cambria" w:cs="Cambria"/>
                <w:b/>
                <w:sz w:val="24"/>
              </w:rPr>
              <w:t>4 4. Prezentarea interfetei grafice utilizator/manual de utilizare</w:t>
            </w:r>
            <w:r>
              <w:tab/>
            </w:r>
            <w:r>
              <w:fldChar w:fldCharType="begin"/>
            </w:r>
            <w:r>
              <w:instrText>PAGEREF _Toc5953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8</w:t>
            </w:r>
            <w:r>
              <w:fldChar w:fldCharType="end"/>
            </w:r>
          </w:hyperlink>
        </w:p>
        <w:p w14:paraId="13C023D2" w14:textId="1EF98993" w:rsidR="00D43750" w:rsidRDefault="00000000">
          <w:pPr>
            <w:pStyle w:val="TOC1"/>
            <w:tabs>
              <w:tab w:val="right" w:leader="dot" w:pos="9773"/>
            </w:tabs>
          </w:pPr>
          <w:hyperlink w:anchor="_Toc5954">
            <w:r>
              <w:rPr>
                <w:rFonts w:ascii="Cambria" w:eastAsia="Cambria" w:hAnsi="Cambria" w:cs="Cambria"/>
                <w:b/>
                <w:sz w:val="24"/>
              </w:rPr>
              <w:t>5 5. Concluzii si posibilitati de dezvoltare ulterioara</w:t>
            </w:r>
            <w:r>
              <w:tab/>
            </w:r>
            <w:r>
              <w:fldChar w:fldCharType="begin"/>
            </w:r>
            <w:r>
              <w:instrText>PAGEREF _Toc5954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9</w:t>
            </w:r>
            <w:r>
              <w:fldChar w:fldCharType="end"/>
            </w:r>
          </w:hyperlink>
        </w:p>
        <w:p w14:paraId="4D2AE11E" w14:textId="77777777" w:rsidR="00D43750" w:rsidRDefault="00000000">
          <w:r>
            <w:fldChar w:fldCharType="end"/>
          </w:r>
        </w:p>
      </w:sdtContent>
    </w:sdt>
    <w:p w14:paraId="010B0DB9" w14:textId="77777777" w:rsidR="00D43750" w:rsidRDefault="00000000">
      <w:pPr>
        <w:spacing w:after="369" w:line="257" w:lineRule="auto"/>
        <w:ind w:left="21" w:right="198"/>
        <w:jc w:val="left"/>
      </w:pPr>
      <w:r>
        <w:rPr>
          <w:b/>
          <w:sz w:val="50"/>
        </w:rPr>
        <w:t>Chapter 1</w:t>
      </w:r>
    </w:p>
    <w:p w14:paraId="201A332C" w14:textId="77777777" w:rsidR="00D43750" w:rsidRDefault="00000000">
      <w:pPr>
        <w:pStyle w:val="Heading1"/>
        <w:numPr>
          <w:ilvl w:val="0"/>
          <w:numId w:val="0"/>
        </w:numPr>
        <w:spacing w:after="458"/>
        <w:ind w:left="21" w:right="198"/>
      </w:pPr>
      <w:bookmarkStart w:id="0" w:name="_Toc5944"/>
      <w:proofErr w:type="spellStart"/>
      <w:r>
        <w:t>Prezentarea</w:t>
      </w:r>
      <w:proofErr w:type="spellEnd"/>
      <w:r>
        <w:t xml:space="preserve"> </w:t>
      </w:r>
      <w:proofErr w:type="spellStart"/>
      <w:r>
        <w:t>temei</w:t>
      </w:r>
      <w:bookmarkEnd w:id="0"/>
      <w:proofErr w:type="spellEnd"/>
    </w:p>
    <w:p w14:paraId="2829E4F8" w14:textId="1B3FD562" w:rsidR="00D43750" w:rsidRDefault="00000000">
      <w:pPr>
        <w:ind w:left="21" w:right="94"/>
      </w:pPr>
      <w:proofErr w:type="spellStart"/>
      <w:r>
        <w:t>Tema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proiect </w:t>
      </w:r>
      <w:proofErr w:type="spellStart"/>
      <w:r>
        <w:t>cons</w:t>
      </w:r>
      <w:r w:rsidR="00C6427A">
        <w:t>t</w:t>
      </w:r>
      <w:r>
        <w:t>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scene 3D,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fotorealism</w:t>
      </w:r>
      <w:proofErr w:type="spellEnd"/>
      <w:r>
        <w:t xml:space="preserve">,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aduca</w:t>
      </w:r>
      <w:proofErr w:type="spellEnd"/>
      <w:r>
        <w:t xml:space="preserve"> scena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realitate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de </w:t>
      </w:r>
      <w:proofErr w:type="spellStart"/>
      <w:r>
        <w:t>detaliile</w:t>
      </w:r>
      <w:proofErr w:type="spellEnd"/>
      <w:r>
        <w:t xml:space="preserve"> din </w:t>
      </w:r>
      <w:proofErr w:type="spellStart"/>
      <w:r>
        <w:t>viat</w:t>
      </w:r>
      <w:r>
        <w:rPr>
          <w:sz w:val="18"/>
          <w:vertAlign w:val="subscript"/>
        </w:rPr>
        <w:t>,</w:t>
      </w:r>
      <w:r>
        <w:t>a</w:t>
      </w:r>
      <w:proofErr w:type="spellEnd"/>
      <w:r>
        <w:t xml:space="preserve"> de zi cu zi. Scena pe care am ales </w:t>
      </w:r>
      <w:proofErr w:type="spellStart"/>
      <w:r>
        <w:t>sa</w:t>
      </w:r>
      <w:proofErr w:type="spellEnd"/>
      <w:r>
        <w:t xml:space="preserve">˘ o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mic sat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ıntr</w:t>
      </w:r>
      <w:proofErr w:type="spellEnd"/>
      <w:r>
        <w:t xml:space="preserve">-o </w:t>
      </w:r>
      <w:proofErr w:type="spellStart"/>
      <w:r>
        <w:t>depresiune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inconjurat</w:t>
      </w:r>
      <w:proofErr w:type="spellEnd"/>
      <w:r>
        <w:t xml:space="preserve"> de </w:t>
      </w:r>
      <w:proofErr w:type="spellStart"/>
      <w:r>
        <w:t>dealuri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munti</w:t>
      </w:r>
      <w:proofErr w:type="spellEnd"/>
      <w:r>
        <w:t xml:space="preserve">. </w:t>
      </w:r>
      <w:proofErr w:type="spellStart"/>
      <w:r>
        <w:t>Satul</w:t>
      </w:r>
      <w:proofErr w:type="spellEnd"/>
      <w:r>
        <w:t xml:space="preserve"> are </w:t>
      </w:r>
      <w:proofErr w:type="spellStart"/>
      <w:r>
        <w:t>cateva</w:t>
      </w:r>
      <w:proofErr w:type="spellEnd"/>
      <w:r>
        <w:t xml:space="preserve"> case, un </w:t>
      </w:r>
      <w:proofErr w:type="spellStart"/>
      <w:r>
        <w:t>grajd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animale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cont</w:t>
      </w:r>
      <w:r>
        <w:rPr>
          <w:sz w:val="18"/>
          <w:vertAlign w:val="subscript"/>
        </w:rPr>
        <w:t>,</w:t>
      </w:r>
      <w:r>
        <w:t>ine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care </w:t>
      </w:r>
      <w:proofErr w:type="spellStart"/>
      <w:r>
        <w:t>sporesc</w:t>
      </w:r>
      <w:proofErr w:type="spellEnd"/>
      <w:r>
        <w:t xml:space="preserve"> idea de </w:t>
      </w:r>
      <w:proofErr w:type="spellStart"/>
      <w:r>
        <w:t>fotorealism</w:t>
      </w:r>
      <w:proofErr w:type="spellEnd"/>
      <w:r>
        <w:t>.</w:t>
      </w:r>
    </w:p>
    <w:p w14:paraId="6A41D618" w14:textId="6A82D298" w:rsidR="00D43750" w:rsidRDefault="00000000">
      <w:pPr>
        <w:ind w:left="11" w:right="94" w:firstLine="351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proiect a </w:t>
      </w:r>
      <w:proofErr w:type="spellStart"/>
      <w:r>
        <w:t>fost</w:t>
      </w:r>
      <w:proofErr w:type="spellEnd"/>
      <w:r w:rsidR="00C6427A">
        <w:t xml:space="preserve"> </w:t>
      </w:r>
      <w:proofErr w:type="spellStart"/>
      <w:r>
        <w:t>ınvatarea</w:t>
      </w:r>
      <w:proofErr w:type="spellEnd"/>
      <w:r>
        <w:t xml:space="preserve"> </w:t>
      </w:r>
      <w:proofErr w:type="spellStart"/>
      <w:r>
        <w:t>principiilor</w:t>
      </w:r>
      <w:proofErr w:type="spellEnd"/>
      <w:r>
        <w:t xml:space="preserve"> din OpenGL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familiarizarea</w:t>
      </w:r>
      <w:proofErr w:type="spellEnd"/>
      <w:r>
        <w:t xml:space="preserve"> cu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a </w:t>
      </w:r>
      <w:proofErr w:type="spellStart"/>
      <w:r>
        <w:t>acestor</w:t>
      </w:r>
      <w:r w:rsidR="00C6427A">
        <w:t>a</w:t>
      </w:r>
      <w:proofErr w:type="spellEnd"/>
      <w:r w:rsidR="00C6427A"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Visual Studio,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la </w:t>
      </w:r>
      <w:proofErr w:type="spellStart"/>
      <w:r>
        <w:t>laborator</w:t>
      </w:r>
      <w:proofErr w:type="spellEnd"/>
      <w:r>
        <w:t xml:space="preserve"> (</w:t>
      </w:r>
      <w:proofErr w:type="spellStart"/>
      <w:r>
        <w:t>OpenGl</w:t>
      </w:r>
      <w:proofErr w:type="spellEnd"/>
      <w:r>
        <w:t xml:space="preserve">, GLFW, GLM, etc.),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 3D Blender.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controla</w:t>
      </w:r>
      <w:proofErr w:type="spellEnd"/>
      <w:r>
        <w:t xml:space="preserve"> scena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mouse-</w:t>
      </w:r>
      <w:proofErr w:type="spellStart"/>
      <w:r>
        <w:t>ului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al </w:t>
      </w:r>
      <w:proofErr w:type="spellStart"/>
      <w:r>
        <w:t>tastaturii</w:t>
      </w:r>
      <w:proofErr w:type="spellEnd"/>
      <w:r>
        <w:t>.</w:t>
      </w:r>
      <w:r>
        <w:br w:type="page"/>
      </w:r>
    </w:p>
    <w:p w14:paraId="7ABF50A9" w14:textId="77777777" w:rsidR="00D43750" w:rsidRDefault="00000000">
      <w:pPr>
        <w:spacing w:after="369" w:line="257" w:lineRule="auto"/>
        <w:ind w:left="21" w:right="198"/>
        <w:jc w:val="left"/>
      </w:pPr>
      <w:r>
        <w:rPr>
          <w:b/>
          <w:sz w:val="50"/>
        </w:rPr>
        <w:lastRenderedPageBreak/>
        <w:t>Chapter 2</w:t>
      </w:r>
    </w:p>
    <w:p w14:paraId="1886682C" w14:textId="77777777" w:rsidR="00D43750" w:rsidRDefault="00000000">
      <w:pPr>
        <w:pStyle w:val="Heading1"/>
        <w:numPr>
          <w:ilvl w:val="0"/>
          <w:numId w:val="0"/>
        </w:numPr>
        <w:spacing w:after="667"/>
        <w:ind w:left="21" w:right="198"/>
      </w:pPr>
      <w:bookmarkStart w:id="1" w:name="_Toc5945"/>
      <w:proofErr w:type="spellStart"/>
      <w:r>
        <w:t>Scenariul</w:t>
      </w:r>
      <w:bookmarkEnd w:id="1"/>
      <w:proofErr w:type="spellEnd"/>
    </w:p>
    <w:p w14:paraId="77570E5D" w14:textId="77777777" w:rsidR="00D43750" w:rsidRDefault="00000000">
      <w:pPr>
        <w:pStyle w:val="Heading2"/>
        <w:numPr>
          <w:ilvl w:val="0"/>
          <w:numId w:val="0"/>
        </w:numPr>
        <w:tabs>
          <w:tab w:val="center" w:pos="3570"/>
        </w:tabs>
        <w:ind w:right="0"/>
      </w:pPr>
      <w:bookmarkStart w:id="2" w:name="_Toc5946"/>
      <w:r>
        <w:t>2.1</w:t>
      </w:r>
      <w:r>
        <w:tab/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s</w:t>
      </w:r>
      <w:r>
        <w:rPr>
          <w:sz w:val="31"/>
          <w:vertAlign w:val="subscript"/>
        </w:rP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obiectelor</w:t>
      </w:r>
      <w:bookmarkEnd w:id="2"/>
      <w:proofErr w:type="spellEnd"/>
    </w:p>
    <w:p w14:paraId="61CEF055" w14:textId="6C6D7DFC" w:rsidR="00D43750" w:rsidRDefault="00000000">
      <w:pPr>
        <w:spacing w:after="335"/>
        <w:ind w:left="21" w:right="94"/>
      </w:pPr>
      <w:r>
        <w:t xml:space="preserve">Scena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</w:t>
      </w:r>
      <w:proofErr w:type="spellStart"/>
      <w:proofErr w:type="gramStart"/>
      <w:r>
        <w:t>grafic</w:t>
      </w:r>
      <w:proofErr w:type="spellEnd"/>
      <w:r>
        <w:t xml:space="preserve"> ”Blender</w:t>
      </w:r>
      <w:proofErr w:type="gramEnd"/>
      <w:r>
        <w:t xml:space="preserve">”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3D cu </w:t>
      </w:r>
      <w:proofErr w:type="spellStart"/>
      <w:r>
        <w:t>extensia</w:t>
      </w:r>
      <w:proofErr w:type="spellEnd"/>
      <w:r>
        <w:t xml:space="preserve"> ”.obj” </w:t>
      </w:r>
      <w:proofErr w:type="spellStart"/>
      <w:r>
        <w:t>preluate</w:t>
      </w:r>
      <w:proofErr w:type="spellEnd"/>
      <w:r>
        <w:t xml:space="preserve"> de pe </w:t>
      </w:r>
      <w:proofErr w:type="spellStart"/>
      <w:r>
        <w:t>diferite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care </w:t>
      </w:r>
      <w:proofErr w:type="spellStart"/>
      <w:r>
        <w:t>propun</w:t>
      </w:r>
      <w:proofErr w:type="spellEnd"/>
      <w:r>
        <w:t xml:space="preserve"> diverse </w:t>
      </w:r>
      <w:proofErr w:type="spellStart"/>
      <w:r>
        <w:t>modele</w:t>
      </w:r>
      <w:proofErr w:type="spellEnd"/>
      <w:r>
        <w:t xml:space="preserve"> 3D.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, </w:t>
      </w:r>
      <w:proofErr w:type="spellStart"/>
      <w:r>
        <w:t>cont</w:t>
      </w:r>
      <w:r>
        <w:rPr>
          <w:sz w:val="18"/>
          <w:vertAlign w:val="subscript"/>
        </w:rPr>
        <w:t>,</w:t>
      </w:r>
      <w:r>
        <w:t>inand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prezentand</w:t>
      </w:r>
      <w:proofErr w:type="spellEnd"/>
      <w:r>
        <w:t xml:space="preserve"> un </w:t>
      </w:r>
      <w:proofErr w:type="spellStart"/>
      <w:r>
        <w:t>peisaj</w:t>
      </w:r>
      <w:proofErr w:type="spellEnd"/>
      <w:r>
        <w:t xml:space="preserve"> urban cu o </w:t>
      </w:r>
      <w:proofErr w:type="spellStart"/>
      <w:r>
        <w:t>strada</w:t>
      </w:r>
      <w:proofErr w:type="spellEnd"/>
      <w:r>
        <w:t xml:space="preserve">, o </w:t>
      </w:r>
      <w:proofErr w:type="spellStart"/>
      <w:r>
        <w:t>masina</w:t>
      </w:r>
      <w:proofErr w:type="spellEnd"/>
      <w:r>
        <w:t xml:space="preserve"> pe </w:t>
      </w:r>
      <w:proofErr w:type="spellStart"/>
      <w:r>
        <w:t>strada</w:t>
      </w:r>
      <w:proofErr w:type="spellEnd"/>
      <w:r>
        <w:t xml:space="preserve">, o casa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cativa</w:t>
      </w:r>
      <w:proofErr w:type="spellEnd"/>
      <w:r>
        <w:t xml:space="preserve"> </w:t>
      </w:r>
      <w:proofErr w:type="spellStart"/>
      <w:r>
        <w:t>pomi</w:t>
      </w:r>
      <w:proofErr w:type="spellEnd"/>
      <w:r>
        <w:t>.</w:t>
      </w:r>
    </w:p>
    <w:p w14:paraId="5AE6D21B" w14:textId="77777777" w:rsidR="00D43750" w:rsidRDefault="00000000">
      <w:pPr>
        <w:spacing w:after="3" w:line="265" w:lineRule="auto"/>
        <w:ind w:left="10" w:right="83"/>
        <w:jc w:val="center"/>
      </w:pPr>
      <w:r>
        <w:t>Figure 2.1: scena</w:t>
      </w:r>
    </w:p>
    <w:p w14:paraId="64173EDB" w14:textId="77777777" w:rsidR="00D43750" w:rsidRDefault="00000000">
      <w:pPr>
        <w:spacing w:after="723" w:line="259" w:lineRule="auto"/>
        <w:ind w:left="876" w:firstLine="0"/>
        <w:jc w:val="left"/>
      </w:pPr>
      <w:r>
        <w:rPr>
          <w:noProof/>
        </w:rPr>
        <w:drawing>
          <wp:inline distT="0" distB="0" distL="0" distR="0" wp14:anchorId="79E16651" wp14:editId="571F1D79">
            <wp:extent cx="5040114" cy="400701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114" cy="40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AB9" w14:textId="30198320" w:rsidR="00D43750" w:rsidRDefault="00000000">
      <w:pPr>
        <w:pStyle w:val="Heading2"/>
        <w:numPr>
          <w:ilvl w:val="0"/>
          <w:numId w:val="0"/>
        </w:numPr>
        <w:tabs>
          <w:tab w:val="center" w:pos="2278"/>
        </w:tabs>
        <w:spacing w:after="201"/>
        <w:ind w:right="0"/>
      </w:pPr>
      <w:bookmarkStart w:id="3" w:name="_Toc5947"/>
      <w:r>
        <w:t>2.2</w:t>
      </w:r>
      <w:r>
        <w:tab/>
      </w:r>
      <w:proofErr w:type="spellStart"/>
      <w:proofErr w:type="gramStart"/>
      <w:r>
        <w:t>Functionalitat</w:t>
      </w:r>
      <w:r>
        <w:rPr>
          <w:sz w:val="31"/>
          <w:vertAlign w:val="subscript"/>
        </w:rPr>
        <w:t>,</w:t>
      </w:r>
      <w:r>
        <w:t>i</w:t>
      </w:r>
      <w:bookmarkEnd w:id="3"/>
      <w:proofErr w:type="spellEnd"/>
      <w:proofErr w:type="gramEnd"/>
    </w:p>
    <w:p w14:paraId="46E67C04" w14:textId="62ED339F" w:rsidR="00D43750" w:rsidRDefault="00000000">
      <w:pPr>
        <w:ind w:left="21" w:right="94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Visual Studio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nanviga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move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rotate,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camera de </w:t>
      </w:r>
      <w:proofErr w:type="spellStart"/>
      <w:r>
        <w:t>vizualizare</w:t>
      </w:r>
      <w:proofErr w:type="spellEnd"/>
      <w:r>
        <w:t xml:space="preserve">: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mouseului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tastaturii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WASD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fat</w:t>
      </w:r>
      <w:r>
        <w:rPr>
          <w:sz w:val="18"/>
          <w:vertAlign w:val="subscript"/>
        </w:rPr>
        <w:t>,</w:t>
      </w:r>
      <w:r>
        <w:t>a</w:t>
      </w:r>
      <w:proofErr w:type="spellEnd"/>
      <w:r>
        <w:t xml:space="preserve">, </w:t>
      </w:r>
      <w:proofErr w:type="spellStart"/>
      <w:r>
        <w:t>ın</w:t>
      </w:r>
      <w:proofErr w:type="spellEnd"/>
      <w:r>
        <w:t xml:space="preserve"> spate, la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R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F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sus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).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proofErr w:type="gramStart"/>
      <w:r>
        <w:t>functionalitat</w:t>
      </w:r>
      <w:r>
        <w:rPr>
          <w:sz w:val="18"/>
          <w:vertAlign w:val="subscript"/>
        </w:rPr>
        <w:t>,</w:t>
      </w:r>
      <w:r>
        <w:t>ile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realism </w:t>
      </w:r>
      <w:proofErr w:type="spellStart"/>
      <w:r>
        <w:t>sporit</w:t>
      </w:r>
      <w:proofErr w:type="spellEnd"/>
      <w:r>
        <w:t xml:space="preserve">, </w:t>
      </w:r>
      <w:proofErr w:type="spellStart"/>
      <w:r>
        <w:t>lumini</w:t>
      </w:r>
      <w:proofErr w:type="spellEnd"/>
      <w:r>
        <w:t xml:space="preserve"> </w:t>
      </w:r>
      <w:proofErr w:type="spellStart"/>
      <w:r>
        <w:t>directionale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punctiforme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shadere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hartii</w:t>
      </w:r>
      <w:proofErr w:type="spellEnd"/>
      <w:r>
        <w:t xml:space="preserve"> de </w:t>
      </w:r>
      <w:proofErr w:type="spellStart"/>
      <w:r>
        <w:t>adancime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SkyBox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inclusiv</w:t>
      </w:r>
      <w:proofErr w:type="spellEnd"/>
      <w:r>
        <w:t xml:space="preserve"> un </w:t>
      </w:r>
      <w:proofErr w:type="spellStart"/>
      <w:r>
        <w:t>efect</w:t>
      </w:r>
      <w:proofErr w:type="spellEnd"/>
      <w:r>
        <w:t xml:space="preserve"> de </w:t>
      </w:r>
      <w:proofErr w:type="spellStart"/>
      <w:r>
        <w:t>ceat</w:t>
      </w:r>
      <w:r>
        <w:rPr>
          <w:sz w:val="18"/>
          <w:vertAlign w:val="subscript"/>
        </w:rPr>
        <w:t>,</w:t>
      </w:r>
      <w:r>
        <w:t>a</w:t>
      </w:r>
      <w:proofErr w:type="spellEnd"/>
      <w:r>
        <w:t>.</w:t>
      </w:r>
    </w:p>
    <w:p w14:paraId="13307302" w14:textId="42599824" w:rsidR="00D43750" w:rsidRDefault="00000000">
      <w:pPr>
        <w:ind w:left="11" w:right="94" w:firstLine="351"/>
      </w:pPr>
      <w:r>
        <w:lastRenderedPageBreak/>
        <w:t xml:space="preserve">De </w:t>
      </w:r>
      <w:proofErr w:type="spellStart"/>
      <w:r>
        <w:t>asemenea</w:t>
      </w:r>
      <w:proofErr w:type="spellEnd"/>
      <w:r>
        <w:t xml:space="preserve">, scena </w:t>
      </w:r>
      <w:proofErr w:type="spellStart"/>
      <w:r>
        <w:t>inclusa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proiect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vizualizata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tastele</w:t>
      </w:r>
      <w:proofErr w:type="spellEnd"/>
      <w:r>
        <w:t xml:space="preserve"> 7, 8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9: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solid, wireframe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punctiform.</w:t>
      </w:r>
      <w:r>
        <w:br w:type="page"/>
      </w:r>
    </w:p>
    <w:p w14:paraId="44B8C721" w14:textId="77777777" w:rsidR="00D43750" w:rsidRDefault="00000000">
      <w:pPr>
        <w:spacing w:after="369" w:line="257" w:lineRule="auto"/>
        <w:ind w:left="21" w:right="198"/>
        <w:jc w:val="left"/>
      </w:pPr>
      <w:r>
        <w:rPr>
          <w:b/>
          <w:sz w:val="50"/>
        </w:rPr>
        <w:lastRenderedPageBreak/>
        <w:t>Chapter 3</w:t>
      </w:r>
    </w:p>
    <w:p w14:paraId="7FBC07B0" w14:textId="77777777" w:rsidR="00D43750" w:rsidRDefault="00000000">
      <w:pPr>
        <w:pStyle w:val="Heading1"/>
        <w:spacing w:after="650"/>
        <w:ind w:left="693" w:right="198" w:hanging="682"/>
      </w:pPr>
      <w:bookmarkStart w:id="4" w:name="_Toc5948"/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bookmarkEnd w:id="4"/>
      <w:proofErr w:type="spellEnd"/>
    </w:p>
    <w:p w14:paraId="6B7FEECF" w14:textId="77777777" w:rsidR="00D43750" w:rsidRDefault="00000000">
      <w:pPr>
        <w:pStyle w:val="Heading2"/>
        <w:spacing w:after="133"/>
        <w:ind w:left="1022" w:right="0" w:hanging="1011"/>
      </w:pPr>
      <w:bookmarkStart w:id="5" w:name="_Toc5949"/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algoritmi</w:t>
      </w:r>
      <w:bookmarkEnd w:id="5"/>
      <w:proofErr w:type="spellEnd"/>
    </w:p>
    <w:p w14:paraId="25F96F6A" w14:textId="77777777" w:rsidR="00D43750" w:rsidRDefault="00000000">
      <w:pPr>
        <w:spacing w:after="331" w:line="249" w:lineRule="auto"/>
        <w:ind w:left="26" w:right="17" w:firstLine="0"/>
      </w:pPr>
      <w:r>
        <w:t xml:space="preserve">In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: </w:t>
      </w:r>
      <w:proofErr w:type="spellStart"/>
      <w:r>
        <w:rPr>
          <w:i/>
        </w:rPr>
        <w:t>windowResizeCallback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keyboardCallback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mouseCallback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processMovement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initOpenGLWindow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initOpenGLState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initObjects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initShaders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initUniforms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initFBO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computeLightSpaceTrMatrix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drawObjects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renderScene</w:t>
      </w:r>
      <w:proofErr w:type="spellEnd"/>
      <w:r>
        <w:rPr>
          <w:i/>
        </w:rPr>
        <w:t xml:space="preserve"> cleanup</w:t>
      </w:r>
      <w:r>
        <w:t>.</w:t>
      </w:r>
    </w:p>
    <w:p w14:paraId="6D3404DB" w14:textId="77777777" w:rsidR="00D43750" w:rsidRDefault="00000000">
      <w:pPr>
        <w:pStyle w:val="Heading4"/>
        <w:ind w:left="21"/>
      </w:pPr>
      <w:proofErr w:type="spellStart"/>
      <w:r>
        <w:t>Ceata</w:t>
      </w:r>
      <w:proofErr w:type="spellEnd"/>
    </w:p>
    <w:p w14:paraId="7FAB2D1B" w14:textId="68A47D35" w:rsidR="00D43750" w:rsidRDefault="00000000">
      <w:pPr>
        <w:ind w:left="21" w:right="94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de </w:t>
      </w:r>
      <w:proofErr w:type="spellStart"/>
      <w:r>
        <w:t>ceata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proiect,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</w:t>
      </w:r>
      <w:proofErr w:type="spellStart"/>
      <w:proofErr w:type="gramStart"/>
      <w:r>
        <w:t>ceat</w:t>
      </w:r>
      <w:r>
        <w:rPr>
          <w:sz w:val="18"/>
          <w:vertAlign w:val="subscript"/>
        </w:rPr>
        <w:t>,</w:t>
      </w:r>
      <w:r>
        <w:t>a</w:t>
      </w:r>
      <w:proofErr w:type="spellEnd"/>
      <w:proofErr w:type="gramEnd"/>
      <w:r>
        <w:t xml:space="preserve"> </w:t>
      </w:r>
      <w:proofErr w:type="spellStart"/>
      <w:r>
        <w:t>exponent</w:t>
      </w:r>
      <w:r>
        <w:rPr>
          <w:sz w:val="18"/>
          <w:vertAlign w:val="subscript"/>
        </w:rPr>
        <w:t>,</w:t>
      </w:r>
      <w:r>
        <w:t>iala</w:t>
      </w:r>
      <w:proofErr w:type="spellEnd"/>
      <w:r>
        <w:t xml:space="preserve"> </w:t>
      </w:r>
      <w:proofErr w:type="spellStart"/>
      <w:r>
        <w:t>patratica</w:t>
      </w:r>
      <w:proofErr w:type="spellEnd"/>
      <w:r>
        <w:t xml:space="preserve">. </w:t>
      </w:r>
      <w:proofErr w:type="spellStart"/>
      <w:r>
        <w:t>Factorul</w:t>
      </w:r>
      <w:proofErr w:type="spellEnd"/>
      <w:r>
        <w:t xml:space="preserve"> de </w:t>
      </w:r>
      <w:proofErr w:type="spellStart"/>
      <w:proofErr w:type="gramStart"/>
      <w:r>
        <w:t>ceat</w:t>
      </w:r>
      <w:r>
        <w:rPr>
          <w:sz w:val="18"/>
          <w:vertAlign w:val="subscript"/>
        </w:rPr>
        <w:t>,</w:t>
      </w:r>
      <w:r>
        <w:t>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procesat</w:t>
      </w:r>
      <w:proofErr w:type="spellEnd"/>
      <w:r w:rsidR="00C6427A"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”</w:t>
      </w:r>
      <w:proofErr w:type="spellStart"/>
      <w:r>
        <w:t>computeFog</w:t>
      </w:r>
      <w:proofErr w:type="spellEnd"/>
      <w:r>
        <w:t xml:space="preserve">()” din fragment shader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formulei</w:t>
      </w:r>
      <w:proofErr w:type="spellEnd"/>
      <w:r>
        <w:t>:</w:t>
      </w:r>
    </w:p>
    <w:p w14:paraId="64EE6635" w14:textId="77777777" w:rsidR="00D43750" w:rsidRDefault="00000000">
      <w:pPr>
        <w:spacing w:after="328" w:line="259" w:lineRule="auto"/>
        <w:ind w:left="377" w:firstLine="0"/>
        <w:jc w:val="left"/>
      </w:pPr>
      <w:proofErr w:type="spellStart"/>
      <w:r>
        <w:rPr>
          <w:i/>
        </w:rPr>
        <w:t>fogfactor</w:t>
      </w:r>
      <w:proofErr w:type="spellEnd"/>
      <w:r>
        <w:rPr>
          <w:i/>
        </w:rPr>
        <w:t xml:space="preserve"> </w:t>
      </w:r>
      <w:r>
        <w:t xml:space="preserve">= </w:t>
      </w:r>
      <w:r>
        <w:rPr>
          <w:i/>
        </w:rPr>
        <w:t>e</w:t>
      </w:r>
      <w:r>
        <w:rPr>
          <w:sz w:val="16"/>
        </w:rPr>
        <w:t>−(</w:t>
      </w:r>
      <w:proofErr w:type="spellStart"/>
      <w:r>
        <w:rPr>
          <w:i/>
          <w:sz w:val="16"/>
        </w:rPr>
        <w:t>fragmentDistance</w:t>
      </w:r>
      <w:r>
        <w:rPr>
          <w:sz w:val="16"/>
        </w:rPr>
        <w:t>∗</w:t>
      </w:r>
      <w:r>
        <w:rPr>
          <w:i/>
          <w:sz w:val="16"/>
        </w:rPr>
        <w:t>fogDensity</w:t>
      </w:r>
      <w:proofErr w:type="spellEnd"/>
      <w:r>
        <w:rPr>
          <w:sz w:val="16"/>
        </w:rPr>
        <w:t>)</w:t>
      </w:r>
      <w:r>
        <w:rPr>
          <w:sz w:val="16"/>
          <w:vertAlign w:val="superscript"/>
        </w:rPr>
        <w:t>2</w:t>
      </w:r>
    </w:p>
    <w:p w14:paraId="28D3F3C5" w14:textId="20DE9E38" w:rsidR="00D43750" w:rsidRDefault="00000000">
      <w:pPr>
        <w:spacing w:after="340"/>
        <w:ind w:left="11" w:firstLine="335"/>
      </w:pPr>
      <w:r>
        <w:t xml:space="preserve">In vertex shader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calculata</w:t>
      </w:r>
      <w:proofErr w:type="spellEnd"/>
      <w:r>
        <w:t xml:space="preserve"> </w:t>
      </w:r>
      <w:proofErr w:type="spellStart"/>
      <w:proofErr w:type="gramStart"/>
      <w:r>
        <w:t>pozit</w:t>
      </w:r>
      <w:r>
        <w:rPr>
          <w:sz w:val="18"/>
          <w:vertAlign w:val="subscript"/>
        </w:rPr>
        <w:t>,</w:t>
      </w:r>
      <w:r>
        <w:t>ia</w:t>
      </w:r>
      <w:proofErr w:type="spellEnd"/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distant</w:t>
      </w:r>
      <w:r>
        <w:rPr>
          <w:sz w:val="18"/>
          <w:vertAlign w:val="subscript"/>
        </w:rPr>
        <w:t>,</w:t>
      </w:r>
      <w:r>
        <w:t>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la camera de </w:t>
      </w:r>
      <w:proofErr w:type="spellStart"/>
      <w:r>
        <w:t>vizualizare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s-a </w:t>
      </w:r>
      <w:proofErr w:type="spellStart"/>
      <w:r>
        <w:t>ınlocuit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formula de </w:t>
      </w:r>
      <w:proofErr w:type="spellStart"/>
      <w:r>
        <w:t>mai</w:t>
      </w:r>
      <w:proofErr w:type="spellEnd"/>
      <w:r>
        <w:t xml:space="preserve"> sus.</w:t>
      </w:r>
    </w:p>
    <w:p w14:paraId="663B9159" w14:textId="1D035489" w:rsidR="00D43750" w:rsidRDefault="00000000">
      <w:pPr>
        <w:pStyle w:val="Heading4"/>
        <w:ind w:left="21"/>
      </w:pPr>
      <w:r>
        <w:t xml:space="preserve">Lumina </w:t>
      </w:r>
      <w:proofErr w:type="spellStart"/>
      <w:r>
        <w:t>globala</w:t>
      </w:r>
      <w:proofErr w:type="spellEnd"/>
      <w:r>
        <w:t xml:space="preserve"> </w:t>
      </w:r>
      <w:proofErr w:type="spellStart"/>
      <w:r w:rsidR="00C6427A">
        <w:t>s</w:t>
      </w:r>
      <w:r>
        <w:t>i</w:t>
      </w:r>
      <w:proofErr w:type="spellEnd"/>
      <w:r>
        <w:t xml:space="preserve"> lumina </w:t>
      </w:r>
      <w:proofErr w:type="spellStart"/>
      <w:r>
        <w:t>punctiforma</w:t>
      </w:r>
      <w:proofErr w:type="spellEnd"/>
    </w:p>
    <w:p w14:paraId="1643F9CC" w14:textId="7AAEEFFA" w:rsidR="00D43750" w:rsidRDefault="00000000">
      <w:pPr>
        <w:ind w:left="21" w:right="94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lumina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o lumina </w:t>
      </w:r>
      <w:proofErr w:type="spellStart"/>
      <w:r>
        <w:t>globala</w:t>
      </w:r>
      <w:proofErr w:type="spellEnd"/>
      <w:r>
        <w:t xml:space="preserve"> </w:t>
      </w:r>
      <w:proofErr w:type="spellStart"/>
      <w:proofErr w:type="gramStart"/>
      <w:r>
        <w:t>direct</w:t>
      </w:r>
      <w:r>
        <w:rPr>
          <w:sz w:val="18"/>
          <w:vertAlign w:val="subscript"/>
        </w:rPr>
        <w:t>,</w:t>
      </w:r>
      <w:r>
        <w:t>ionala</w:t>
      </w:r>
      <w:proofErr w:type="spellEnd"/>
      <w:proofErr w:type="gram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doua</w:t>
      </w:r>
      <w:proofErr w:type="spellEnd"/>
      <w:r w:rsidR="00C6427A">
        <w:t xml:space="preserve"> </w:t>
      </w:r>
      <w:r>
        <w:t xml:space="preserve"> </w:t>
      </w:r>
      <w:proofErr w:type="spellStart"/>
      <w:r>
        <w:t>lumini</w:t>
      </w:r>
      <w:proofErr w:type="spellEnd"/>
      <w:r>
        <w:t xml:space="preserve"> de tip </w:t>
      </w:r>
      <w:proofErr w:type="spellStart"/>
      <w:r>
        <w:t>punctifroma</w:t>
      </w:r>
      <w:proofErr w:type="spellEnd"/>
      <w:r>
        <w:t xml:space="preserve">,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amplasate</w:t>
      </w:r>
      <w:proofErr w:type="spellEnd"/>
      <w:r>
        <w:t xml:space="preserve"> pe masa din scena de </w:t>
      </w:r>
      <w:proofErr w:type="spellStart"/>
      <w:r>
        <w:t>vizualizare</w:t>
      </w:r>
      <w:proofErr w:type="spellEnd"/>
      <w:r>
        <w:t xml:space="preserve">. </w:t>
      </w:r>
      <w:proofErr w:type="spellStart"/>
      <w:r>
        <w:t>Luminile</w:t>
      </w:r>
      <w:proofErr w:type="spellEnd"/>
      <w:r>
        <w:t xml:space="preserve"> au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rosu</w:t>
      </w:r>
      <w:proofErr w:type="spellEnd"/>
      <w:r>
        <w:t>.</w:t>
      </w:r>
    </w:p>
    <w:p w14:paraId="48D2C141" w14:textId="46BF506B" w:rsidR="00D43750" w:rsidRDefault="00000000">
      <w:pPr>
        <w:ind w:left="11" w:right="94" w:firstLine="351"/>
      </w:pPr>
      <w:proofErr w:type="spellStart"/>
      <w:r>
        <w:t>Pentru</w:t>
      </w:r>
      <w:proofErr w:type="spellEnd"/>
      <w:r>
        <w:t xml:space="preserve"> lumina </w:t>
      </w:r>
      <w:proofErr w:type="spellStart"/>
      <w:r>
        <w:t>globala</w:t>
      </w:r>
      <w:proofErr w:type="spellEnd"/>
      <w:r>
        <w:t xml:space="preserve">, </w:t>
      </w:r>
      <w:proofErr w:type="spellStart"/>
      <w:r>
        <w:t>ın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fragment shader-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proofErr w:type="gramStart"/>
      <w:r>
        <w:t>funct</w:t>
      </w:r>
      <w:r>
        <w:rPr>
          <w:sz w:val="18"/>
          <w:vertAlign w:val="subscript"/>
        </w:rPr>
        <w:t>,</w:t>
      </w:r>
      <w:r>
        <w:t>ia</w:t>
      </w:r>
      <w:proofErr w:type="spellEnd"/>
      <w:proofErr w:type="gramEnd"/>
      <w:r>
        <w:t xml:space="preserve"> ”</w:t>
      </w:r>
      <w:proofErr w:type="spellStart"/>
      <w:r>
        <w:t>computeLightDir</w:t>
      </w:r>
      <w:proofErr w:type="spellEnd"/>
      <w:r>
        <w:t xml:space="preserve">()”.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lumina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: </w:t>
      </w:r>
      <w:proofErr w:type="spellStart"/>
      <w:r>
        <w:t>ambientala</w:t>
      </w:r>
      <w:proofErr w:type="spellEnd"/>
      <w:r>
        <w:t xml:space="preserve">, </w:t>
      </w:r>
      <w:proofErr w:type="spellStart"/>
      <w:r>
        <w:t>difuza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speculara</w:t>
      </w:r>
      <w:proofErr w:type="spellEnd"/>
      <w:r>
        <w:t xml:space="preserve">, calculate </w:t>
      </w:r>
      <w:proofErr w:type="spellStart"/>
      <w:r>
        <w:t>fiecare</w:t>
      </w:r>
      <w:proofErr w:type="spellEnd"/>
      <w:r>
        <w:t xml:space="preserve"> individual. </w:t>
      </w:r>
      <w:proofErr w:type="spellStart"/>
      <w:r>
        <w:t>Acest</w:t>
      </w:r>
      <w:proofErr w:type="spellEnd"/>
      <w:r>
        <w:t xml:space="preserve"> tip de lumina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</w:t>
      </w:r>
      <w:proofErr w:type="spellStart"/>
      <w:proofErr w:type="gramStart"/>
      <w:r>
        <w:t>t</w:t>
      </w:r>
      <w:r>
        <w:rPr>
          <w:sz w:val="18"/>
          <w:vertAlign w:val="subscript"/>
        </w:rPr>
        <w:t>,</w:t>
      </w:r>
      <w:r>
        <w:t>inand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de </w:t>
      </w:r>
      <w:proofErr w:type="spellStart"/>
      <w:r>
        <w:t>pozit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</w:t>
      </w:r>
      <w:proofErr w:type="spellStart"/>
      <w:r>
        <w:t>observatorului</w:t>
      </w:r>
      <w:proofErr w:type="spellEnd"/>
      <w:r>
        <w:t xml:space="preserve"> (a </w:t>
      </w:r>
      <w:proofErr w:type="spellStart"/>
      <w:r>
        <w:t>camerei</w:t>
      </w:r>
      <w:proofErr w:type="spellEnd"/>
      <w:r>
        <w:t xml:space="preserve">) care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speculara</w:t>
      </w:r>
      <w:proofErr w:type="spellEnd"/>
      <w:r>
        <w:t xml:space="preserve">. Lumina </w:t>
      </w:r>
      <w:proofErr w:type="spellStart"/>
      <w:proofErr w:type="gramStart"/>
      <w:r>
        <w:t>ambientala</w:t>
      </w:r>
      <w:proofErr w:type="spellEnd"/>
      <w:r>
        <w:t xml:space="preserve"> ,</w:t>
      </w:r>
      <w:proofErr w:type="gramEnd"/>
      <w:r>
        <w:t xml:space="preserve"> nu vine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direct</w:t>
      </w:r>
      <w:r>
        <w:rPr>
          <w:sz w:val="18"/>
          <w:vertAlign w:val="subscript"/>
        </w:rPr>
        <w:t>,</w:t>
      </w:r>
      <w:r>
        <w:t>ie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luminii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ˆ</w:t>
      </w:r>
      <w:proofErr w:type="spellStart"/>
      <w:r>
        <w:t>ımpras</w:t>
      </w:r>
      <w:r>
        <w:rPr>
          <w:sz w:val="18"/>
          <w:vertAlign w:val="subscript"/>
        </w:rPr>
        <w:t>,</w:t>
      </w:r>
      <w:r>
        <w:t>tiate</w:t>
      </w:r>
      <w:proofErr w:type="spellEnd"/>
      <w:r>
        <w:t xml:space="preserve"> ˆ</w:t>
      </w:r>
      <w:proofErr w:type="spellStart"/>
      <w:r>
        <w:t>ın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zona </w:t>
      </w:r>
      <w:proofErr w:type="spellStart"/>
      <w:r>
        <w:t>umbrita</w:t>
      </w:r>
      <w:proofErr w:type="spellEnd"/>
      <w:r>
        <w:t xml:space="preserve"> a </w:t>
      </w:r>
      <w:proofErr w:type="spellStart"/>
      <w:r>
        <w:t>obiectului</w:t>
      </w:r>
      <w:proofErr w:type="spellEnd"/>
      <w:r>
        <w:t>.</w:t>
      </w:r>
    </w:p>
    <w:p w14:paraId="584CB2A7" w14:textId="41FD1EA0" w:rsidR="00D43750" w:rsidRDefault="00000000">
      <w:pPr>
        <w:spacing w:after="4"/>
        <w:ind w:left="11" w:right="94" w:firstLine="351"/>
      </w:pPr>
      <w:r>
        <w:t xml:space="preserve">Lumina </w:t>
      </w:r>
      <w:proofErr w:type="spellStart"/>
      <w:r>
        <w:t>difuza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imprastiata</w:t>
      </w:r>
      <w:proofErr w:type="spellEnd"/>
      <w:r>
        <w:t xml:space="preserve"> in toate </w:t>
      </w:r>
      <w:proofErr w:type="spellStart"/>
      <w:r>
        <w:t>directiile</w:t>
      </w:r>
      <w:proofErr w:type="spellEnd"/>
      <w:r>
        <w:t xml:space="preserve"> de o </w:t>
      </w:r>
      <w:proofErr w:type="spellStart"/>
      <w:r>
        <w:t>sursa</w:t>
      </w:r>
      <w:proofErr w:type="spellEnd"/>
      <w:r>
        <w:t xml:space="preserve"> de lumina,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luminii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puternica</w:t>
      </w:r>
      <w:proofErr w:type="spellEnd"/>
      <w:r>
        <w:t xml:space="preserve"> pe </w:t>
      </w:r>
      <w:proofErr w:type="spellStart"/>
      <w:r>
        <w:t>fetele</w:t>
      </w:r>
      <w:proofErr w:type="spellEnd"/>
      <w:r>
        <w:t xml:space="preserve"> orientate direct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lumina (</w:t>
      </w:r>
      <w:proofErr w:type="spellStart"/>
      <w:r>
        <w:t>deci</w:t>
      </w:r>
      <w:proofErr w:type="spellEnd"/>
      <w:r>
        <w:t xml:space="preserve">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normala</w:t>
      </w:r>
      <w:proofErr w:type="spellEnd"/>
      <w:r>
        <w:t xml:space="preserve"> 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/ </w:t>
      </w:r>
      <w:proofErr w:type="spellStart"/>
      <w:r>
        <w:t>fragmentul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sursei</w:t>
      </w:r>
      <w:proofErr w:type="spellEnd"/>
      <w:r>
        <w:t xml:space="preserve"> de lumina),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speculara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reflectata</w:t>
      </w:r>
      <w:proofErr w:type="spellEnd"/>
      <w:r>
        <w:t xml:space="preserve"> direct de </w:t>
      </w:r>
      <w:proofErr w:type="spellStart"/>
      <w:r>
        <w:t>suprafata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cat de </w:t>
      </w:r>
      <w:proofErr w:type="spellStart"/>
      <w:r>
        <w:t>asemanatoare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suprafata</w:t>
      </w:r>
      <w:proofErr w:type="spellEnd"/>
      <w:r>
        <w:t xml:space="preserve"> cu o </w:t>
      </w:r>
      <w:proofErr w:type="spellStart"/>
      <w:r>
        <w:t>oglinda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de ”reflection</w:t>
      </w:r>
      <w:proofErr w:type="gramEnd"/>
      <w:r>
        <w:t xml:space="preserve">”, </w:t>
      </w:r>
      <w:proofErr w:type="spellStart"/>
      <w:r>
        <w:t>pentru</w:t>
      </w:r>
      <w:proofErr w:type="spellEnd"/>
      <w:r>
        <w:t xml:space="preserve"> a</w:t>
      </w:r>
    </w:p>
    <w:p w14:paraId="116E9AEB" w14:textId="4FAC6926" w:rsidR="00D43750" w:rsidRDefault="00000000">
      <w:pPr>
        <w:ind w:left="21" w:right="94"/>
      </w:pPr>
      <w:proofErr w:type="spellStart"/>
      <w:proofErr w:type="gramStart"/>
      <w:r>
        <w:t>ımbunatat</w:t>
      </w:r>
      <w:r>
        <w:rPr>
          <w:sz w:val="18"/>
          <w:vertAlign w:val="subscript"/>
        </w:rPr>
        <w:t>,</w:t>
      </w:r>
      <w:r>
        <w:t>ii</w:t>
      </w:r>
      <w:proofErr w:type="spellEnd"/>
      <w:proofErr w:type="gramEnd"/>
      <w:r>
        <w:t xml:space="preserve">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>.</w:t>
      </w:r>
    </w:p>
    <w:p w14:paraId="5B39F293" w14:textId="40E23AF8" w:rsidR="00D43750" w:rsidRDefault="00000000">
      <w:pPr>
        <w:spacing w:after="160"/>
        <w:ind w:left="11" w:right="94" w:firstLine="351"/>
      </w:pPr>
      <w:proofErr w:type="spellStart"/>
      <w:r>
        <w:t>Pentru</w:t>
      </w:r>
      <w:proofErr w:type="spellEnd"/>
      <w:r>
        <w:t xml:space="preserve"> lumina </w:t>
      </w:r>
      <w:proofErr w:type="spellStart"/>
      <w:r>
        <w:t>punctiforma</w:t>
      </w:r>
      <w:proofErr w:type="spellEnd"/>
      <w:r>
        <w:t xml:space="preserve">, </w:t>
      </w:r>
      <w:proofErr w:type="spellStart"/>
      <w:r>
        <w:t>ın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fragment shader-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proofErr w:type="gramStart"/>
      <w:r>
        <w:t>funct</w:t>
      </w:r>
      <w:r>
        <w:rPr>
          <w:sz w:val="18"/>
          <w:vertAlign w:val="subscript"/>
        </w:rPr>
        <w:t>,</w:t>
      </w:r>
      <w:r>
        <w:t>ia</w:t>
      </w:r>
      <w:proofErr w:type="spellEnd"/>
      <w:proofErr w:type="gramEnd"/>
      <w:r>
        <w:t>: ”</w:t>
      </w:r>
      <w:proofErr w:type="spellStart"/>
      <w:r>
        <w:t>computeLightDir</w:t>
      </w:r>
      <w:proofErr w:type="spellEnd"/>
      <w:r>
        <w:t>()”,ˆ</w:t>
      </w:r>
      <w:proofErr w:type="spellStart"/>
      <w:r>
        <w:t>ın</w:t>
      </w:r>
      <w:proofErr w:type="spellEnd"/>
      <w:r>
        <w:t xml:space="preserve"> care se </w:t>
      </w:r>
      <w:proofErr w:type="spellStart"/>
      <w:r>
        <w:t>calculeaza</w:t>
      </w:r>
      <w:proofErr w:type="spellEnd"/>
      <w:r>
        <w:t xml:space="preserve">˘.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acesui</w:t>
      </w:r>
      <w:proofErr w:type="spellEnd"/>
      <w:r>
        <w:t xml:space="preserve"> tip de lumina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3 </w:t>
      </w:r>
      <w:proofErr w:type="spellStart"/>
      <w:r>
        <w:t>parametrii</w:t>
      </w:r>
      <w:proofErr w:type="spellEnd"/>
      <w:r>
        <w:t xml:space="preserve"> (constant, linear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quadratic) </w:t>
      </w:r>
      <w:proofErr w:type="spellStart"/>
      <w:r>
        <w:t>preluati</w:t>
      </w:r>
      <w:proofErr w:type="spellEnd"/>
      <w:r>
        <w:t xml:space="preserve"> din main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iei</w:t>
      </w:r>
      <w:proofErr w:type="spellEnd"/>
      <w:r>
        <w:t xml:space="preserve"> din fragment shader </w:t>
      </w:r>
      <w:proofErr w:type="spellStart"/>
      <w:r>
        <w:t>si</w:t>
      </w:r>
      <w:proofErr w:type="spellEnd"/>
      <w:r>
        <w:t xml:space="preserve"> de un vector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luminilor</w:t>
      </w:r>
      <w:proofErr w:type="spellEnd"/>
      <w:r>
        <w:t xml:space="preserve">. Cu cat </w:t>
      </w:r>
      <w:proofErr w:type="spellStart"/>
      <w:r>
        <w:t>cei</w:t>
      </w:r>
      <w:proofErr w:type="spellEnd"/>
      <w:r>
        <w:t xml:space="preserve"> 3 </w:t>
      </w:r>
      <w:proofErr w:type="spellStart"/>
      <w:r>
        <w:t>parametrii</w:t>
      </w:r>
      <w:proofErr w:type="spellEnd"/>
      <w:r>
        <w:t xml:space="preserve"> au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luminii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pot fi </w:t>
      </w:r>
      <w:proofErr w:type="spellStart"/>
      <w:r>
        <w:t>modificate</w:t>
      </w:r>
      <w:proofErr w:type="spellEnd"/>
      <w:r>
        <w:t xml:space="preserve"> din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</w:t>
      </w:r>
      <w:proofErr w:type="spellStart"/>
      <w:r>
        <w:t>cresterii</w:t>
      </w:r>
      <w:proofErr w:type="spellEnd"/>
      <w:r>
        <w:t xml:space="preserve"> </w:t>
      </w:r>
      <w:proofErr w:type="spellStart"/>
      <w:r>
        <w:t>intensitatii</w:t>
      </w:r>
      <w:proofErr w:type="spellEnd"/>
      <w:r>
        <w:t xml:space="preserve"> </w:t>
      </w:r>
      <w:proofErr w:type="spellStart"/>
      <w:r>
        <w:t>luminii</w:t>
      </w:r>
      <w:proofErr w:type="spellEnd"/>
      <w:r>
        <w:t xml:space="preserve">. </w:t>
      </w:r>
      <w:proofErr w:type="spellStart"/>
      <w:r>
        <w:t>Factorul</w:t>
      </w:r>
      <w:proofErr w:type="spellEnd"/>
      <w:r>
        <w:t xml:space="preserve"> constant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lasat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1, </w:t>
      </w:r>
      <w:proofErr w:type="spellStart"/>
      <w:r>
        <w:lastRenderedPageBreak/>
        <w:t>si</w:t>
      </w:r>
      <w:proofErr w:type="spellEnd"/>
      <w:r>
        <w:t xml:space="preserve"> 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linear </w:t>
      </w:r>
      <w:proofErr w:type="spellStart"/>
      <w:r>
        <w:t>si</w:t>
      </w:r>
      <w:proofErr w:type="spellEnd"/>
      <w:r>
        <w:t xml:space="preserve"> quadratic, care sunt </w:t>
      </w:r>
      <w:proofErr w:type="spellStart"/>
      <w:r>
        <w:t>initializati</w:t>
      </w:r>
      <w:proofErr w:type="spellEnd"/>
      <w:r>
        <w:t xml:space="preserve"> cu 0.35 </w:t>
      </w:r>
      <w:proofErr w:type="spellStart"/>
      <w:r>
        <w:t>si</w:t>
      </w:r>
      <w:proofErr w:type="spellEnd"/>
      <w:r>
        <w:t xml:space="preserve"> 0.44. </w:t>
      </w:r>
      <w:proofErr w:type="spellStart"/>
      <w:r>
        <w:t>Atenuarea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591BDD00" w14:textId="77777777" w:rsidR="00D43750" w:rsidRDefault="00000000">
      <w:pPr>
        <w:spacing w:after="331" w:line="381" w:lineRule="auto"/>
        <w:ind w:left="11" w:right="769" w:firstLine="351"/>
      </w:pPr>
      <w:r>
        <w:rPr>
          <w:i/>
        </w:rPr>
        <w:t xml:space="preserve">Attenuation </w:t>
      </w:r>
      <w:r>
        <w:t>= 1</w:t>
      </w:r>
      <w:proofErr w:type="gramStart"/>
      <w:r>
        <w:rPr>
          <w:i/>
        </w:rPr>
        <w:t>/</w:t>
      </w:r>
      <w:r>
        <w:t>(</w:t>
      </w:r>
      <w:proofErr w:type="gramEnd"/>
      <w:r>
        <w:rPr>
          <w:i/>
        </w:rPr>
        <w:t xml:space="preserve">Constant </w:t>
      </w:r>
      <w:r>
        <w:t xml:space="preserve">+ </w:t>
      </w:r>
      <w:r>
        <w:rPr>
          <w:i/>
        </w:rPr>
        <w:t xml:space="preserve">Linear </w:t>
      </w:r>
      <w:r>
        <w:t>∗</w:t>
      </w:r>
      <w:r>
        <w:rPr>
          <w:i/>
        </w:rPr>
        <w:t xml:space="preserve">Distance </w:t>
      </w:r>
      <w:r>
        <w:t xml:space="preserve">+ </w:t>
      </w:r>
      <w:r>
        <w:rPr>
          <w:i/>
        </w:rPr>
        <w:t>Quadratic</w:t>
      </w:r>
      <w:r>
        <w:t>∗</w:t>
      </w:r>
      <w:r>
        <w:rPr>
          <w:i/>
        </w:rPr>
        <w:t>Distance</w:t>
      </w:r>
      <w:r>
        <w:rPr>
          <w:vertAlign w:val="superscript"/>
        </w:rPr>
        <w:t>2</w:t>
      </w:r>
      <w:r>
        <w:t xml:space="preserve">)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inmultit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: </w:t>
      </w:r>
      <w:proofErr w:type="spellStart"/>
      <w:r>
        <w:t>ambientala</w:t>
      </w:r>
      <w:proofErr w:type="spellEnd"/>
      <w:r>
        <w:t xml:space="preserve"> </w:t>
      </w:r>
      <w:proofErr w:type="spellStart"/>
      <w:r>
        <w:t>difuza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speculara</w:t>
      </w:r>
      <w:proofErr w:type="spellEnd"/>
      <w:r>
        <w:t>.</w:t>
      </w:r>
    </w:p>
    <w:p w14:paraId="1CFA1C8C" w14:textId="4BEA053D" w:rsidR="00D43750" w:rsidRDefault="00000000">
      <w:pPr>
        <w:pStyle w:val="Heading4"/>
        <w:ind w:left="21"/>
      </w:pPr>
      <w:proofErr w:type="spellStart"/>
      <w:r>
        <w:t>Miscarea</w:t>
      </w:r>
      <w:proofErr w:type="spellEnd"/>
      <w:r>
        <w:t xml:space="preserve"> </w:t>
      </w:r>
      <w:proofErr w:type="spellStart"/>
      <w:r>
        <w:t>camerei</w:t>
      </w:r>
      <w:proofErr w:type="spellEnd"/>
    </w:p>
    <w:p w14:paraId="4225EEA4" w14:textId="7EF533D7" w:rsidR="00D43750" w:rsidRDefault="00000000">
      <w:pPr>
        <w:spacing w:after="586"/>
        <w:ind w:left="21" w:right="94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mouse-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Rotatia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mouse-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rotatia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tastelor</w:t>
      </w:r>
      <w:proofErr w:type="spellEnd"/>
      <w:r>
        <w:t xml:space="preserve"> Q </w:t>
      </w:r>
      <w:proofErr w:type="spellStart"/>
      <w:r>
        <w:t>si</w:t>
      </w:r>
      <w:proofErr w:type="spellEnd"/>
      <w:r>
        <w:t xml:space="preserve"> E, </w:t>
      </w:r>
      <w:proofErr w:type="spellStart"/>
      <w:r>
        <w:t>iar</w:t>
      </w:r>
      <w:proofErr w:type="spellEnd"/>
      <w:r>
        <w:t xml:space="preserve"> </w:t>
      </w:r>
      <w:proofErr w:type="spellStart"/>
      <w:proofErr w:type="gramStart"/>
      <w:r>
        <w:t>mis</w:t>
      </w:r>
      <w:r>
        <w:rPr>
          <w:sz w:val="18"/>
          <w:vertAlign w:val="subscript"/>
        </w:rPr>
        <w:t>,</w:t>
      </w:r>
      <w:r>
        <w:t>carile</w:t>
      </w:r>
      <w:proofErr w:type="spellEnd"/>
      <w:proofErr w:type="gramEnd"/>
      <w:r>
        <w:t xml:space="preserve"> la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ın</w:t>
      </w:r>
      <w:proofErr w:type="spellEnd"/>
      <w:r>
        <w:t xml:space="preserve"> fata, </w:t>
      </w:r>
      <w:proofErr w:type="spellStart"/>
      <w:r>
        <w:t>ın</w:t>
      </w:r>
      <w:proofErr w:type="spellEnd"/>
      <w:r>
        <w:t xml:space="preserve"> spate, </w:t>
      </w:r>
      <w:proofErr w:type="spellStart"/>
      <w:r>
        <w:t>sau</w:t>
      </w:r>
      <w:proofErr w:type="spellEnd"/>
      <w:r w:rsidR="00C6427A">
        <w:t xml:space="preserve"> </w:t>
      </w:r>
      <w:proofErr w:type="spellStart"/>
      <w:r>
        <w:t>ın</w:t>
      </w:r>
      <w:proofErr w:type="spellEnd"/>
      <w:r>
        <w:t xml:space="preserve"> sus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pot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tastaturii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rotat</w:t>
      </w:r>
      <w:r>
        <w:rPr>
          <w:sz w:val="18"/>
          <w:vertAlign w:val="subscript"/>
        </w:rPr>
        <w:t>,</w:t>
      </w:r>
      <w:r>
        <w:t>ia</w:t>
      </w:r>
      <w:proofErr w:type="spellEnd"/>
      <w:proofErr w:type="gramEnd"/>
      <w:r>
        <w:t xml:space="preserve"> </w:t>
      </w:r>
      <w:proofErr w:type="spellStart"/>
      <w:r>
        <w:t>camerei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mouse-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main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”</w:t>
      </w:r>
      <w:proofErr w:type="spellStart"/>
      <w:r>
        <w:t>mouseCallback</w:t>
      </w:r>
      <w:proofErr w:type="spellEnd"/>
      <w:r>
        <w:t xml:space="preserve">” care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init</w:t>
      </w:r>
      <w:r>
        <w:rPr>
          <w:sz w:val="18"/>
          <w:vertAlign w:val="subscript"/>
        </w:rPr>
        <w:t>,</w:t>
      </w:r>
      <w:r>
        <w:t>iale</w:t>
      </w:r>
      <w:proofErr w:type="spellEnd"/>
      <w:r>
        <w:t xml:space="preserve"> ale mouse-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rotat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ie</w:t>
      </w:r>
      <w:proofErr w:type="spellEnd"/>
      <w:r>
        <w:t xml:space="preserve"> de </w:t>
      </w:r>
      <w:proofErr w:type="spellStart"/>
      <w:r>
        <w:t>mis</w:t>
      </w:r>
      <w:r>
        <w:rPr>
          <w:sz w:val="18"/>
          <w:vertAlign w:val="subscript"/>
        </w:rPr>
        <w:t>,</w:t>
      </w:r>
      <w:r>
        <w:t>carile</w:t>
      </w:r>
      <w:proofErr w:type="spellEnd"/>
      <w:r>
        <w:t xml:space="preserve"> mouse-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coordonatele</w:t>
      </w:r>
      <w:proofErr w:type="spellEnd"/>
      <w:r>
        <w:t xml:space="preserve"> pointer-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navigarea</w:t>
      </w:r>
      <w:proofErr w:type="spellEnd"/>
      <w:r w:rsidR="00C6427A">
        <w:t xml:space="preserve"> </w:t>
      </w:r>
      <w:proofErr w:type="spellStart"/>
      <w:r>
        <w:t>ın</w:t>
      </w:r>
      <w:proofErr w:type="spellEnd"/>
      <w:r>
        <w:t xml:space="preserve"> scena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tastaturii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proofErr w:type="gramStart"/>
      <w:r>
        <w:t>ın</w:t>
      </w:r>
      <w:proofErr w:type="spellEnd"/>
      <w:r>
        <w:t xml:space="preserve"> ”</w:t>
      </w:r>
      <w:proofErr w:type="gramEnd"/>
      <w:r>
        <w:t xml:space="preserve">Camera.cpp”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”move”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de </w:t>
      </w:r>
      <w:proofErr w:type="spellStart"/>
      <w:r>
        <w:t>miscare</w:t>
      </w:r>
      <w:proofErr w:type="spellEnd"/>
      <w:r>
        <w:t xml:space="preserve"> a </w:t>
      </w:r>
      <w:proofErr w:type="spellStart"/>
      <w:r>
        <w:t>camerei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cu care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deplaseze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direct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.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camerei</w:t>
      </w:r>
      <w:proofErr w:type="spellEnd"/>
      <w:proofErr w:type="gramStart"/>
      <w:r>
        <w:t>:”</w:t>
      </w:r>
      <w:proofErr w:type="spellStart"/>
      <w:r>
        <w:t>cameraPosition</w:t>
      </w:r>
      <w:proofErr w:type="spellEnd"/>
      <w:proofErr w:type="gramEnd"/>
      <w:r>
        <w:t xml:space="preserve">”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”</w:t>
      </w:r>
      <w:proofErr w:type="spellStart"/>
      <w:r>
        <w:t>cameraTarget</w:t>
      </w:r>
      <w:proofErr w:type="spellEnd"/>
      <w:r>
        <w:t xml:space="preserve">”, </w:t>
      </w:r>
      <w:proofErr w:type="spellStart"/>
      <w:r>
        <w:t>ın</w:t>
      </w:r>
      <w:proofErr w:type="spellEnd"/>
      <w:r>
        <w:t xml:space="preserve">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ie</w:t>
      </w:r>
      <w:proofErr w:type="spellEnd"/>
      <w:r>
        <w:t xml:space="preserve"> de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care se </w:t>
      </w:r>
      <w:proofErr w:type="spellStart"/>
      <w:r>
        <w:t>dores</w:t>
      </w:r>
      <w:r>
        <w:rPr>
          <w:sz w:val="18"/>
          <w:vertAlign w:val="subscript"/>
        </w:rPr>
        <w:t>,</w:t>
      </w:r>
      <w:r>
        <w:t>te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camerei</w:t>
      </w:r>
      <w:proofErr w:type="spellEnd"/>
      <w:r>
        <w:t>.</w:t>
      </w:r>
    </w:p>
    <w:p w14:paraId="4440E3DE" w14:textId="2980C3F3" w:rsidR="00D43750" w:rsidRDefault="00000000">
      <w:pPr>
        <w:pStyle w:val="Heading3"/>
        <w:spacing w:after="82"/>
        <w:ind w:left="1012" w:hanging="986"/>
      </w:pPr>
      <w:bookmarkStart w:id="6" w:name="_Toc5950"/>
      <w:r>
        <w:rPr>
          <w:sz w:val="29"/>
        </w:rPr>
        <w:t xml:space="preserve">Alte </w:t>
      </w:r>
      <w:proofErr w:type="spellStart"/>
      <w:r>
        <w:rPr>
          <w:sz w:val="29"/>
        </w:rPr>
        <w:t>solut</w:t>
      </w:r>
      <w:proofErr w:type="spellEnd"/>
      <w:r>
        <w:rPr>
          <w:sz w:val="21"/>
          <w:vertAlign w:val="subscript"/>
        </w:rPr>
        <w:t xml:space="preserve"> </w:t>
      </w:r>
      <w:r>
        <w:rPr>
          <w:sz w:val="29"/>
        </w:rPr>
        <w:t xml:space="preserve">ii </w:t>
      </w:r>
      <w:proofErr w:type="spellStart"/>
      <w:r>
        <w:rPr>
          <w:sz w:val="29"/>
        </w:rPr>
        <w:t>posibile</w:t>
      </w:r>
      <w:bookmarkEnd w:id="6"/>
      <w:proofErr w:type="spellEnd"/>
    </w:p>
    <w:p w14:paraId="087290C5" w14:textId="770730FC" w:rsidR="00D43750" w:rsidRDefault="00000000">
      <w:pPr>
        <w:spacing w:after="682"/>
        <w:ind w:left="21" w:right="94"/>
      </w:pPr>
      <w:proofErr w:type="spellStart"/>
      <w:r>
        <w:t>Solutiile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sunt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explicate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coeficientilor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, </w:t>
      </w:r>
      <w:proofErr w:type="spellStart"/>
      <w:r>
        <w:t>difuz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specular,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lumini</w:t>
      </w:r>
      <w:proofErr w:type="spellEnd"/>
      <w:r>
        <w:t xml:space="preserve">, 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 xml:space="preserve"> Blinn-</w:t>
      </w:r>
      <w:proofErr w:type="spellStart"/>
      <w:r>
        <w:t>Phong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alti </w:t>
      </w:r>
      <w:proofErr w:type="spellStart"/>
      <w:r>
        <w:t>algoritmi</w:t>
      </w:r>
      <w:proofErr w:type="spellEnd"/>
      <w:r>
        <w:t xml:space="preserve"> care pot fi </w:t>
      </w:r>
      <w:proofErr w:type="spellStart"/>
      <w:r>
        <w:t>folosit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de </w:t>
      </w:r>
      <w:proofErr w:type="spellStart"/>
      <w:r>
        <w:t>ceata</w:t>
      </w:r>
      <w:proofErr w:type="spellEnd"/>
      <w:r>
        <w:t>.</w:t>
      </w:r>
    </w:p>
    <w:p w14:paraId="2E28963B" w14:textId="77777777" w:rsidR="00D43750" w:rsidRDefault="00000000">
      <w:pPr>
        <w:pStyle w:val="Heading2"/>
        <w:ind w:left="893" w:right="0" w:hanging="882"/>
      </w:pPr>
      <w:bookmarkStart w:id="7" w:name="_Toc5951"/>
      <w:proofErr w:type="spellStart"/>
      <w:r>
        <w:t>Modelul</w:t>
      </w:r>
      <w:proofErr w:type="spellEnd"/>
      <w:r>
        <w:t xml:space="preserve"> </w:t>
      </w:r>
      <w:proofErr w:type="spellStart"/>
      <w:r>
        <w:t>grafic</w:t>
      </w:r>
      <w:bookmarkEnd w:id="7"/>
      <w:proofErr w:type="spellEnd"/>
    </w:p>
    <w:p w14:paraId="661825E8" w14:textId="5E5751F4" w:rsidR="00D43750" w:rsidRDefault="00000000">
      <w:pPr>
        <w:spacing w:after="687"/>
        <w:ind w:left="21" w:right="94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modela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a 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scena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Blender. </w:t>
      </w:r>
      <w:proofErr w:type="spellStart"/>
      <w:r>
        <w:t>Terenul</w:t>
      </w:r>
      <w:proofErr w:type="spellEnd"/>
      <w:r>
        <w:t xml:space="preserve"> </w:t>
      </w:r>
      <w:proofErr w:type="spellStart"/>
      <w:r>
        <w:t>prezentat</w:t>
      </w:r>
      <w:proofErr w:type="spellEnd"/>
      <w:r w:rsidR="00C6427A">
        <w:t xml:space="preserve"> </w:t>
      </w:r>
      <w:proofErr w:type="spellStart"/>
      <w:r>
        <w:t>ın</w:t>
      </w:r>
      <w:proofErr w:type="spellEnd"/>
      <w:r>
        <w:t xml:space="preserve"> scena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modelat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mine,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descarcate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importate</w:t>
      </w:r>
      <w:proofErr w:type="spellEnd"/>
      <w:r>
        <w:t xml:space="preserve"> ulterior </w:t>
      </w:r>
      <w:proofErr w:type="spellStart"/>
      <w:r>
        <w:t>ın</w:t>
      </w:r>
      <w:proofErr w:type="spellEnd"/>
      <w:r>
        <w:t xml:space="preserve"> proiect.</w:t>
      </w:r>
    </w:p>
    <w:p w14:paraId="47731244" w14:textId="77777777" w:rsidR="00D43750" w:rsidRDefault="00000000">
      <w:pPr>
        <w:pStyle w:val="Heading2"/>
        <w:ind w:left="893" w:right="0" w:hanging="882"/>
      </w:pPr>
      <w:bookmarkStart w:id="8" w:name="_Toc5952"/>
      <w:proofErr w:type="spellStart"/>
      <w:r>
        <w:t>Structuri</w:t>
      </w:r>
      <w:proofErr w:type="spellEnd"/>
      <w:r>
        <w:t xml:space="preserve"> de date</w:t>
      </w:r>
      <w:bookmarkEnd w:id="8"/>
    </w:p>
    <w:p w14:paraId="2490A481" w14:textId="1CE5E3E3" w:rsidR="00D43750" w:rsidRDefault="00000000">
      <w:pPr>
        <w:ind w:left="21" w:right="94"/>
      </w:pPr>
      <w:r>
        <w:t xml:space="preserve">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structure de date </w:t>
      </w:r>
      <w:proofErr w:type="spellStart"/>
      <w:r>
        <w:t>aditionale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in plus fata de </w:t>
      </w:r>
      <w:proofErr w:type="spellStart"/>
      <w:r>
        <w:t>cele</w:t>
      </w:r>
      <w:proofErr w:type="spellEnd"/>
      <w:r>
        <w:t xml:space="preserve"> care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template-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la </w:t>
      </w:r>
      <w:proofErr w:type="spellStart"/>
      <w:r>
        <w:t>laborator</w:t>
      </w:r>
      <w:proofErr w:type="spellEnd"/>
      <w:r>
        <w:t xml:space="preserve">. Toate </w:t>
      </w:r>
      <w:proofErr w:type="spellStart"/>
      <w:r>
        <w:t>structurile</w:t>
      </w:r>
      <w:proofErr w:type="spellEnd"/>
      <w:r>
        <w:t xml:space="preserve"> de date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proiect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 din </w:t>
      </w:r>
      <w:proofErr w:type="spellStart"/>
      <w:r>
        <w:t>librariile</w:t>
      </w:r>
      <w:proofErr w:type="spellEnd"/>
      <w:r>
        <w:t xml:space="preserve"> framework-</w:t>
      </w:r>
      <w:proofErr w:type="spellStart"/>
      <w:r>
        <w:t>ului</w:t>
      </w:r>
      <w:proofErr w:type="spellEnd"/>
      <w:r>
        <w:t xml:space="preserve"> OpenGL (vec3, vec4, mat3, mat4 etc.).</w:t>
      </w:r>
    </w:p>
    <w:p w14:paraId="5C03AE9F" w14:textId="77777777" w:rsidR="00D43750" w:rsidRDefault="00000000">
      <w:pPr>
        <w:spacing w:after="369" w:line="257" w:lineRule="auto"/>
        <w:ind w:left="21" w:right="198"/>
        <w:jc w:val="left"/>
      </w:pPr>
      <w:r>
        <w:rPr>
          <w:b/>
          <w:sz w:val="50"/>
        </w:rPr>
        <w:t>Chapter 4</w:t>
      </w:r>
    </w:p>
    <w:p w14:paraId="144EE7BA" w14:textId="77777777" w:rsidR="00D43750" w:rsidRDefault="00000000">
      <w:pPr>
        <w:pStyle w:val="Heading1"/>
        <w:spacing w:after="484"/>
        <w:ind w:left="21" w:right="198"/>
      </w:pPr>
      <w:bookmarkStart w:id="9" w:name="_Toc5953"/>
      <w:proofErr w:type="spellStart"/>
      <w:r>
        <w:lastRenderedPageBreak/>
        <w:t>Prezentarea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graficeutilizator</w:t>
      </w:r>
      <w:proofErr w:type="spellEnd"/>
      <w:r>
        <w:t xml:space="preserve">/manual de </w:t>
      </w:r>
      <w:proofErr w:type="spellStart"/>
      <w:r>
        <w:t>utilizare</w:t>
      </w:r>
      <w:bookmarkEnd w:id="9"/>
      <w:proofErr w:type="spellEnd"/>
    </w:p>
    <w:p w14:paraId="321C7581" w14:textId="343259A4" w:rsidR="00D43750" w:rsidRDefault="00000000">
      <w:pPr>
        <w:spacing w:after="420"/>
        <w:ind w:left="21" w:right="94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scena,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pe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deplasa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se roti:</w:t>
      </w:r>
    </w:p>
    <w:p w14:paraId="08D4B2C7" w14:textId="77777777" w:rsidR="00D43750" w:rsidRDefault="00000000">
      <w:pPr>
        <w:numPr>
          <w:ilvl w:val="0"/>
          <w:numId w:val="1"/>
        </w:numPr>
        <w:spacing w:after="268"/>
        <w:ind w:right="94" w:hanging="299"/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tastaturii</w:t>
      </w:r>
      <w:proofErr w:type="spellEnd"/>
      <w:r>
        <w:t>:</w:t>
      </w:r>
    </w:p>
    <w:p w14:paraId="62DB38C2" w14:textId="4D5CD7EB" w:rsidR="00D43750" w:rsidRDefault="00000000">
      <w:pPr>
        <w:numPr>
          <w:ilvl w:val="1"/>
          <w:numId w:val="1"/>
        </w:numPr>
        <w:spacing w:after="169"/>
        <w:ind w:right="94" w:hanging="234"/>
      </w:pPr>
      <w:proofErr w:type="gramStart"/>
      <w:r>
        <w:t>”W</w:t>
      </w:r>
      <w:proofErr w:type="gramEnd"/>
      <w:r>
        <w:t xml:space="preserve">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camera </w:t>
      </w:r>
      <w:proofErr w:type="spellStart"/>
      <w:r>
        <w:t>ın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ınainte</w:t>
      </w:r>
      <w:proofErr w:type="spellEnd"/>
      <w:r>
        <w:t xml:space="preserve"> (</w:t>
      </w:r>
      <w:proofErr w:type="spellStart"/>
      <w:r>
        <w:t>efect</w:t>
      </w:r>
      <w:proofErr w:type="spellEnd"/>
      <w:r>
        <w:t xml:space="preserve"> de zoom-in)</w:t>
      </w:r>
    </w:p>
    <w:p w14:paraId="0F1D5AB9" w14:textId="38CD6EF3" w:rsidR="00D43750" w:rsidRDefault="00000000">
      <w:pPr>
        <w:numPr>
          <w:ilvl w:val="1"/>
          <w:numId w:val="1"/>
        </w:numPr>
        <w:spacing w:after="169"/>
        <w:ind w:right="94" w:hanging="234"/>
      </w:pPr>
      <w:proofErr w:type="gramStart"/>
      <w:r>
        <w:t>”A</w:t>
      </w:r>
      <w:proofErr w:type="gramEnd"/>
      <w:r>
        <w:t xml:space="preserve">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camera </w:t>
      </w:r>
      <w:r w:rsidR="00C6427A">
        <w:t>i</w:t>
      </w:r>
      <w:r>
        <w:t xml:space="preserve">n </w:t>
      </w:r>
      <w:proofErr w:type="spellStart"/>
      <w:r>
        <w:t>direc</w:t>
      </w:r>
      <w:r w:rsidR="00F22D5A">
        <w:t>t</w:t>
      </w:r>
      <w:r>
        <w:t>ia</w:t>
      </w:r>
      <w:proofErr w:type="spellEnd"/>
      <w:r>
        <w:t xml:space="preserve"> </w:t>
      </w:r>
      <w:proofErr w:type="spellStart"/>
      <w:r>
        <w:t>stanga</w:t>
      </w:r>
      <w:proofErr w:type="spellEnd"/>
    </w:p>
    <w:p w14:paraId="742E226D" w14:textId="68562F2E" w:rsidR="00D43750" w:rsidRDefault="00000000">
      <w:pPr>
        <w:numPr>
          <w:ilvl w:val="1"/>
          <w:numId w:val="1"/>
        </w:numPr>
        <w:spacing w:after="169"/>
        <w:ind w:right="94" w:hanging="234"/>
      </w:pPr>
      <w:proofErr w:type="gramStart"/>
      <w:r>
        <w:t>”D</w:t>
      </w:r>
      <w:proofErr w:type="gramEnd"/>
      <w:r>
        <w:t xml:space="preserve">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camera </w:t>
      </w:r>
      <w:proofErr w:type="spellStart"/>
      <w:r>
        <w:t>ın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dreapta</w:t>
      </w:r>
      <w:proofErr w:type="spellEnd"/>
    </w:p>
    <w:p w14:paraId="28EBAAC8" w14:textId="50FE5649" w:rsidR="00D43750" w:rsidRDefault="00000000">
      <w:pPr>
        <w:numPr>
          <w:ilvl w:val="1"/>
          <w:numId w:val="1"/>
        </w:numPr>
        <w:spacing w:after="243"/>
        <w:ind w:right="94" w:hanging="234"/>
      </w:pPr>
      <w:proofErr w:type="gramStart"/>
      <w:r>
        <w:t>”S</w:t>
      </w:r>
      <w:proofErr w:type="gramEnd"/>
      <w:r>
        <w:t xml:space="preserve">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camera </w:t>
      </w:r>
      <w:proofErr w:type="spellStart"/>
      <w:r>
        <w:t>ın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ınapoi</w:t>
      </w:r>
      <w:proofErr w:type="spellEnd"/>
      <w:r>
        <w:t xml:space="preserve"> (</w:t>
      </w:r>
      <w:proofErr w:type="spellStart"/>
      <w:r>
        <w:t>efect</w:t>
      </w:r>
      <w:proofErr w:type="spellEnd"/>
      <w:r>
        <w:t xml:space="preserve"> de zoom-out)</w:t>
      </w:r>
    </w:p>
    <w:p w14:paraId="740385CE" w14:textId="14A1F185" w:rsidR="00D43750" w:rsidRDefault="00000000">
      <w:pPr>
        <w:numPr>
          <w:ilvl w:val="0"/>
          <w:numId w:val="1"/>
        </w:numPr>
        <w:spacing w:after="381" w:line="310" w:lineRule="auto"/>
        <w:ind w:right="94" w:hanging="299"/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mouse-</w:t>
      </w:r>
      <w:proofErr w:type="spellStart"/>
      <w:r>
        <w:t>ului</w:t>
      </w:r>
      <w:proofErr w:type="spellEnd"/>
      <w:r>
        <w:t xml:space="preserve">: </w:t>
      </w:r>
      <w:proofErr w:type="spellStart"/>
      <w:proofErr w:type="gramStart"/>
      <w:r>
        <w:t>mis</w:t>
      </w:r>
      <w:r>
        <w:rPr>
          <w:sz w:val="18"/>
          <w:vertAlign w:val="subscript"/>
        </w:rPr>
        <w:t>,</w:t>
      </w:r>
      <w:r>
        <w:t>carea</w:t>
      </w:r>
      <w:proofErr w:type="spellEnd"/>
      <w:proofErr w:type="gramEnd"/>
      <w:r>
        <w:t xml:space="preserve"> mouse-</w:t>
      </w:r>
      <w:proofErr w:type="spellStart"/>
      <w:r>
        <w:t>uluiınainte</w:t>
      </w:r>
      <w:proofErr w:type="spellEnd"/>
      <w:r>
        <w:t xml:space="preserve"> </w:t>
      </w:r>
      <w:proofErr w:type="spellStart"/>
      <w:r>
        <w:t>si</w:t>
      </w:r>
      <w:proofErr w:type="spellEnd"/>
      <w:r w:rsidR="00F22D5A">
        <w:t xml:space="preserve"> </w:t>
      </w:r>
      <w:proofErr w:type="spellStart"/>
      <w:r>
        <w:t>ınapoi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camera </w:t>
      </w:r>
      <w:proofErr w:type="spellStart"/>
      <w:r>
        <w:t>ın</w:t>
      </w:r>
      <w:proofErr w:type="spellEnd"/>
      <w:r>
        <w:t xml:space="preserve"> sus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schimband</w:t>
      </w:r>
      <w:proofErr w:type="spellEnd"/>
      <w:r>
        <w:t xml:space="preserve"> </w:t>
      </w:r>
      <w:proofErr w:type="spellStart"/>
      <w:r>
        <w:t>direct</w:t>
      </w:r>
      <w:r>
        <w:rPr>
          <w:sz w:val="18"/>
          <w:vertAlign w:val="subscript"/>
        </w:rPr>
        <w:t>,</w:t>
      </w:r>
      <w:r>
        <w:t>ia</w:t>
      </w:r>
      <w:proofErr w:type="spellEnd"/>
      <w:r>
        <w:t xml:space="preserve"> de </w:t>
      </w:r>
      <w:proofErr w:type="spellStart"/>
      <w:r>
        <w:t>privire</w:t>
      </w:r>
      <w:proofErr w:type="spellEnd"/>
      <w:r>
        <w:t xml:space="preserve"> a </w:t>
      </w:r>
      <w:proofErr w:type="spellStart"/>
      <w:r>
        <w:t>scenei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mis</w:t>
      </w:r>
      <w:r>
        <w:rPr>
          <w:sz w:val="18"/>
          <w:vertAlign w:val="subscript"/>
        </w:rPr>
        <w:t>,</w:t>
      </w:r>
      <w:r>
        <w:t>carea</w:t>
      </w:r>
      <w:proofErr w:type="spellEnd"/>
      <w:r>
        <w:t xml:space="preserve"> la </w:t>
      </w:r>
      <w:proofErr w:type="spellStart"/>
      <w:r>
        <w:t>s</w:t>
      </w:r>
      <w:r w:rsidR="00F22D5A">
        <w:t>t</w:t>
      </w:r>
      <w:r>
        <w:t>anga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 a mouse-</w:t>
      </w:r>
      <w:proofErr w:type="spellStart"/>
      <w:r>
        <w:t>ului</w:t>
      </w:r>
      <w:proofErr w:type="spellEnd"/>
      <w:r>
        <w:t xml:space="preserve">, camera se </w:t>
      </w:r>
      <w:proofErr w:type="spellStart"/>
      <w:r>
        <w:t>va</w:t>
      </w:r>
      <w:proofErr w:type="spellEnd"/>
      <w:r>
        <w:t xml:space="preserve"> roti </w:t>
      </w:r>
      <w:r w:rsidR="00F22D5A">
        <w:t>i</w:t>
      </w:r>
      <w:r>
        <w:t xml:space="preserve">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axei</w:t>
      </w:r>
      <w:proofErr w:type="spellEnd"/>
      <w:r>
        <w:t xml:space="preserve"> y, </w:t>
      </w:r>
      <w:proofErr w:type="spellStart"/>
      <w:r>
        <w:t>permit</w:t>
      </w:r>
      <w:r>
        <w:rPr>
          <w:sz w:val="18"/>
          <w:vertAlign w:val="subscript"/>
        </w:rPr>
        <w:t>,</w:t>
      </w:r>
      <w:r>
        <w:t>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a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a </w:t>
      </w:r>
      <w:proofErr w:type="spellStart"/>
      <w:r>
        <w:t>obiectelor</w:t>
      </w:r>
      <w:proofErr w:type="spellEnd"/>
      <w:r>
        <w:t xml:space="preserve"> din scena. Mai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taste care au diverse </w:t>
      </w:r>
      <w:proofErr w:type="spellStart"/>
      <w:r>
        <w:t>functionalita˘</w:t>
      </w:r>
      <w:proofErr w:type="gramStart"/>
      <w:r>
        <w:t>t</w:t>
      </w:r>
      <w:r>
        <w:rPr>
          <w:sz w:val="18"/>
          <w:vertAlign w:val="subscript"/>
        </w:rPr>
        <w:t>,</w:t>
      </w:r>
      <w:r>
        <w:t>i</w:t>
      </w:r>
      <w:proofErr w:type="spellEnd"/>
      <w:proofErr w:type="gramEnd"/>
      <w:r>
        <w:t xml:space="preserve"> precum:</w:t>
      </w:r>
    </w:p>
    <w:p w14:paraId="46313728" w14:textId="23BB44F9" w:rsidR="00D43750" w:rsidRDefault="00000000">
      <w:pPr>
        <w:numPr>
          <w:ilvl w:val="0"/>
          <w:numId w:val="2"/>
        </w:numPr>
        <w:spacing w:after="268"/>
        <w:ind w:right="94" w:hanging="234"/>
      </w:pPr>
      <w:r>
        <w:t xml:space="preserve">”7”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solid</w:t>
      </w:r>
    </w:p>
    <w:p w14:paraId="691DD52B" w14:textId="6251CD23" w:rsidR="00D43750" w:rsidRDefault="00000000">
      <w:pPr>
        <w:numPr>
          <w:ilvl w:val="0"/>
          <w:numId w:val="2"/>
        </w:numPr>
        <w:spacing w:after="268"/>
        <w:ind w:right="94" w:hanging="234"/>
      </w:pPr>
      <w:r>
        <w:t xml:space="preserve">”8”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wireframe</w:t>
      </w:r>
    </w:p>
    <w:p w14:paraId="3887B215" w14:textId="773798E5" w:rsidR="00D43750" w:rsidRDefault="00000000">
      <w:pPr>
        <w:numPr>
          <w:ilvl w:val="0"/>
          <w:numId w:val="2"/>
        </w:numPr>
        <w:ind w:right="94" w:hanging="234"/>
      </w:pPr>
      <w:r>
        <w:t xml:space="preserve">”9”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punctiform</w:t>
      </w:r>
    </w:p>
    <w:p w14:paraId="48C792D7" w14:textId="77777777" w:rsidR="00D43750" w:rsidRDefault="00000000">
      <w:pPr>
        <w:spacing w:after="396" w:line="257" w:lineRule="auto"/>
        <w:ind w:left="21" w:right="198"/>
        <w:jc w:val="left"/>
      </w:pPr>
      <w:r>
        <w:rPr>
          <w:b/>
          <w:sz w:val="50"/>
        </w:rPr>
        <w:t>Chapter 5</w:t>
      </w:r>
    </w:p>
    <w:p w14:paraId="2B591953" w14:textId="773AB73E" w:rsidR="00D43750" w:rsidRDefault="00000000">
      <w:pPr>
        <w:pStyle w:val="Heading1"/>
        <w:spacing w:after="472"/>
        <w:ind w:left="21" w:right="198"/>
      </w:pPr>
      <w:bookmarkStart w:id="10" w:name="_Toc5954"/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posibilitat</w:t>
      </w:r>
      <w:r>
        <w:rPr>
          <w:vertAlign w:val="subscript"/>
        </w:rPr>
        <w:t>,</w:t>
      </w:r>
      <w:r>
        <w:t>i</w:t>
      </w:r>
      <w:proofErr w:type="spellEnd"/>
      <w:proofErr w:type="gram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ulterioara</w:t>
      </w:r>
      <w:bookmarkEnd w:id="10"/>
      <w:proofErr w:type="spellEnd"/>
    </w:p>
    <w:p w14:paraId="142D491E" w14:textId="0E699BC7" w:rsidR="00D43750" w:rsidRDefault="00000000">
      <w:pPr>
        <w:ind w:left="21" w:right="94"/>
      </w:pPr>
      <w:proofErr w:type="spellStart"/>
      <w:r>
        <w:t>Prin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rea </w:t>
      </w:r>
      <w:proofErr w:type="spellStart"/>
      <w:r>
        <w:t>acestul</w:t>
      </w:r>
      <w:proofErr w:type="spellEnd"/>
      <w:r>
        <w:t xml:space="preserve"> proiect, consider ca am </w:t>
      </w:r>
      <w:proofErr w:type="spellStart"/>
      <w:proofErr w:type="gramStart"/>
      <w:r>
        <w:t>reus</w:t>
      </w:r>
      <w:r>
        <w:rPr>
          <w:sz w:val="18"/>
          <w:vertAlign w:val="subscript"/>
        </w:rPr>
        <w:t>,</w:t>
      </w:r>
      <w:r>
        <w:t>it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familiarizez</w:t>
      </w:r>
      <w:proofErr w:type="spellEnd"/>
      <w:r>
        <w:t xml:space="preserve"> cu </w:t>
      </w:r>
      <w:proofErr w:type="spellStart"/>
      <w:r>
        <w:t>libraria</w:t>
      </w:r>
      <w:proofErr w:type="spellEnd"/>
      <w:r>
        <w:t xml:space="preserve"> OpenGL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cu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scenelor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ınvatat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software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modelarii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3D, Blender. OpenGL </w:t>
      </w:r>
      <w:proofErr w:type="spellStart"/>
      <w:r>
        <w:t>prezinta</w:t>
      </w:r>
      <w:proofErr w:type="spellEnd"/>
      <w:r>
        <w:t xml:space="preserve"> un pipeline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,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2D </w:t>
      </w:r>
      <w:proofErr w:type="spellStart"/>
      <w:r>
        <w:t>sau</w:t>
      </w:r>
      <w:proofErr w:type="spellEnd"/>
      <w:r>
        <w:t xml:space="preserve"> 3D.</w:t>
      </w:r>
    </w:p>
    <w:p w14:paraId="285AADB6" w14:textId="61B47FBA" w:rsidR="00D43750" w:rsidRDefault="00000000">
      <w:pPr>
        <w:ind w:left="11" w:right="94" w:firstLine="351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ulterioara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, se pot </w:t>
      </w:r>
      <w:proofErr w:type="spellStart"/>
      <w:r>
        <w:t>implementa</w:t>
      </w:r>
      <w:proofErr w:type="spellEnd"/>
      <w:r>
        <w:t xml:space="preserve"> </w:t>
      </w:r>
      <w:proofErr w:type="spellStart"/>
      <w:proofErr w:type="gramStart"/>
      <w:r>
        <w:t>animat</w:t>
      </w:r>
      <w:r>
        <w:rPr>
          <w:sz w:val="18"/>
          <w:vertAlign w:val="subscript"/>
        </w:rPr>
        <w:t>,</w:t>
      </w:r>
      <w:r>
        <w:t>ii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din scena, se pot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act</w:t>
      </w:r>
      <w:r>
        <w:rPr>
          <w:sz w:val="18"/>
          <w:vertAlign w:val="subscript"/>
        </w:rPr>
        <w:t>,</w:t>
      </w:r>
      <w:r>
        <w:t>iuni</w:t>
      </w:r>
      <w:proofErr w:type="spellEnd"/>
      <w:r>
        <w:t xml:space="preserve"> care permit </w:t>
      </w:r>
      <w:proofErr w:type="spellStart"/>
      <w:r>
        <w:t>interact</w:t>
      </w:r>
      <w:r>
        <w:rPr>
          <w:sz w:val="18"/>
          <w:vertAlign w:val="subscript"/>
        </w:rPr>
        <w:t>,</w:t>
      </w:r>
      <w:r>
        <w:t>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cu </w:t>
      </w:r>
      <w:proofErr w:type="spellStart"/>
      <w:r>
        <w:t>obiectele</w:t>
      </w:r>
      <w:proofErr w:type="spellEnd"/>
      <w:r>
        <w:t xml:space="preserve"> din scena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usilor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patrunderea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). De </w:t>
      </w:r>
      <w:proofErr w:type="spellStart"/>
      <w:r>
        <w:t>asemenea</w:t>
      </w:r>
      <w:proofErr w:type="spellEnd"/>
      <w:r>
        <w:t xml:space="preserve">, 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sporeasca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de </w:t>
      </w:r>
      <w:proofErr w:type="spellStart"/>
      <w:r>
        <w:t>fotorealism</w:t>
      </w:r>
      <w:proofErr w:type="spellEnd"/>
      <w:r>
        <w:t xml:space="preserve">: </w:t>
      </w:r>
      <w:proofErr w:type="spellStart"/>
      <w:r>
        <w:t>ploaie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ninsoare</w:t>
      </w:r>
      <w:proofErr w:type="spellEnd"/>
      <w:r>
        <w:t xml:space="preserve">, un </w:t>
      </w:r>
      <w:proofErr w:type="spellStart"/>
      <w:r>
        <w:t>efect</w:t>
      </w:r>
      <w:proofErr w:type="spellEnd"/>
      <w:r>
        <w:t xml:space="preserve"> de </w:t>
      </w:r>
      <w:proofErr w:type="spellStart"/>
      <w:proofErr w:type="gramStart"/>
      <w:r>
        <w:t>ceat</w:t>
      </w:r>
      <w:r>
        <w:rPr>
          <w:sz w:val="18"/>
          <w:vertAlign w:val="subscript"/>
        </w:rPr>
        <w:t>,</w:t>
      </w:r>
      <w:r>
        <w:t>a</w:t>
      </w:r>
      <w:proofErr w:type="spellEnd"/>
      <w:proofErr w:type="gramEnd"/>
      <w:r>
        <w:t xml:space="preserve"> care </w:t>
      </w:r>
      <w:proofErr w:type="spellStart"/>
      <w:r>
        <w:t>dispare</w:t>
      </w:r>
      <w:proofErr w:type="spellEnd"/>
      <w:r>
        <w:t xml:space="preserve"> </w:t>
      </w:r>
      <w:proofErr w:type="spellStart"/>
      <w:r>
        <w:t>s</w:t>
      </w:r>
      <w:r>
        <w:rPr>
          <w:sz w:val="18"/>
          <w:vertAlign w:val="subscript"/>
        </w:rPr>
        <w:t>,</w:t>
      </w:r>
      <w:r>
        <w:t>i</w:t>
      </w:r>
      <w:proofErr w:type="spellEnd"/>
      <w:r>
        <w:t xml:space="preserve"> </w:t>
      </w:r>
      <w:proofErr w:type="spellStart"/>
      <w:r>
        <w:t>reapare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funct</w:t>
      </w:r>
      <w:r>
        <w:rPr>
          <w:sz w:val="18"/>
          <w:vertAlign w:val="subscript"/>
        </w:rPr>
        <w:t>,</w:t>
      </w:r>
      <w:r>
        <w:t>ie</w:t>
      </w:r>
      <w:proofErr w:type="spellEnd"/>
      <w:r>
        <w:t xml:space="preserve"> de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>.</w:t>
      </w:r>
    </w:p>
    <w:p w14:paraId="39C6E03B" w14:textId="77777777" w:rsidR="00D43750" w:rsidRDefault="00000000">
      <w:pPr>
        <w:spacing w:after="11" w:line="248" w:lineRule="auto"/>
        <w:ind w:left="387"/>
        <w:jc w:val="left"/>
      </w:pPr>
      <w:hyperlink r:id="rId8">
        <w:r>
          <w:rPr>
            <w:rFonts w:ascii="Calibri" w:eastAsia="Calibri" w:hAnsi="Calibri" w:cs="Calibri"/>
          </w:rPr>
          <w:t>https://free3d.com/</w:t>
        </w:r>
      </w:hyperlink>
    </w:p>
    <w:p w14:paraId="1D950B5B" w14:textId="77777777" w:rsidR="00D43750" w:rsidRDefault="00000000">
      <w:pPr>
        <w:spacing w:after="11" w:line="248" w:lineRule="auto"/>
        <w:ind w:left="21"/>
        <w:jc w:val="left"/>
      </w:pPr>
      <w:hyperlink r:id="rId9">
        <w:r>
          <w:rPr>
            <w:rFonts w:ascii="Calibri" w:eastAsia="Calibri" w:hAnsi="Calibri" w:cs="Calibri"/>
          </w:rPr>
          <w:t xml:space="preserve">https://www.cgtrader.com/free-3d-models </w:t>
        </w:r>
      </w:hyperlink>
      <w:hyperlink r:id="rId10">
        <w:r>
          <w:rPr>
            <w:rFonts w:ascii="Calibri" w:eastAsia="Calibri" w:hAnsi="Calibri" w:cs="Calibri"/>
          </w:rPr>
          <w:t xml:space="preserve">https://www.turbosquid.com/Search/3D-Models/free </w:t>
        </w:r>
      </w:hyperlink>
      <w:hyperlink r:id="rId11">
        <w:r>
          <w:rPr>
            <w:rFonts w:ascii="Calibri" w:eastAsia="Calibri" w:hAnsi="Calibri" w:cs="Calibri"/>
          </w:rPr>
          <w:t>https://learnopengl.com/Introduction</w:t>
        </w:r>
      </w:hyperlink>
    </w:p>
    <w:sectPr w:rsidR="00D43750">
      <w:footerReference w:type="even" r:id="rId12"/>
      <w:footerReference w:type="default" r:id="rId13"/>
      <w:footerReference w:type="first" r:id="rId14"/>
      <w:pgSz w:w="11906" w:h="16838"/>
      <w:pgMar w:top="1209" w:right="1024" w:bottom="1087" w:left="1108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9496" w14:textId="77777777" w:rsidR="00C35F4B" w:rsidRDefault="00C35F4B">
      <w:pPr>
        <w:spacing w:after="0" w:line="240" w:lineRule="auto"/>
      </w:pPr>
      <w:r>
        <w:separator/>
      </w:r>
    </w:p>
  </w:endnote>
  <w:endnote w:type="continuationSeparator" w:id="0">
    <w:p w14:paraId="28450FA9" w14:textId="77777777" w:rsidR="00C35F4B" w:rsidRDefault="00C3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6833" w14:textId="77777777" w:rsidR="00D43750" w:rsidRDefault="00000000">
    <w:pPr>
      <w:spacing w:after="0" w:line="259" w:lineRule="auto"/>
      <w:ind w:left="0" w:right="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2545" w14:textId="77777777" w:rsidR="00D43750" w:rsidRDefault="00000000">
    <w:pPr>
      <w:spacing w:after="0" w:line="259" w:lineRule="auto"/>
      <w:ind w:left="0" w:right="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4191" w14:textId="77777777" w:rsidR="00D43750" w:rsidRDefault="00000000">
    <w:pPr>
      <w:spacing w:after="0" w:line="259" w:lineRule="auto"/>
      <w:ind w:left="0" w:right="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8BDB" w14:textId="77777777" w:rsidR="00C35F4B" w:rsidRDefault="00C35F4B">
      <w:pPr>
        <w:spacing w:after="0" w:line="240" w:lineRule="auto"/>
      </w:pPr>
      <w:r>
        <w:separator/>
      </w:r>
    </w:p>
  </w:footnote>
  <w:footnote w:type="continuationSeparator" w:id="0">
    <w:p w14:paraId="515BE25C" w14:textId="77777777" w:rsidR="00C35F4B" w:rsidRDefault="00C3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C33"/>
    <w:multiLevelType w:val="hybridMultilevel"/>
    <w:tmpl w:val="A800951E"/>
    <w:lvl w:ilvl="0" w:tplc="47BE90A0">
      <w:start w:val="1"/>
      <w:numFmt w:val="decimal"/>
      <w:lvlText w:val="%1."/>
      <w:lvlJc w:val="left"/>
      <w:pPr>
        <w:ind w:left="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A42A2">
      <w:start w:val="1"/>
      <w:numFmt w:val="bullet"/>
      <w:lvlText w:val="•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C1218">
      <w:start w:val="1"/>
      <w:numFmt w:val="bullet"/>
      <w:lvlText w:val="▪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8AA10">
      <w:start w:val="1"/>
      <w:numFmt w:val="bullet"/>
      <w:lvlText w:val="•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AD1B0">
      <w:start w:val="1"/>
      <w:numFmt w:val="bullet"/>
      <w:lvlText w:val="o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89424">
      <w:start w:val="1"/>
      <w:numFmt w:val="bullet"/>
      <w:lvlText w:val="▪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FE564C">
      <w:start w:val="1"/>
      <w:numFmt w:val="bullet"/>
      <w:lvlText w:val="•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ACFC8">
      <w:start w:val="1"/>
      <w:numFmt w:val="bullet"/>
      <w:lvlText w:val="o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0C63A">
      <w:start w:val="1"/>
      <w:numFmt w:val="bullet"/>
      <w:lvlText w:val="▪"/>
      <w:lvlJc w:val="left"/>
      <w:pPr>
        <w:ind w:left="6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F75F4"/>
    <w:multiLevelType w:val="multilevel"/>
    <w:tmpl w:val="B860B520"/>
    <w:lvl w:ilvl="0">
      <w:start w:val="3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0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2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4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8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0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4A2F54"/>
    <w:multiLevelType w:val="hybridMultilevel"/>
    <w:tmpl w:val="E6DC3226"/>
    <w:lvl w:ilvl="0" w:tplc="46D242AA">
      <w:start w:val="1"/>
      <w:numFmt w:val="bullet"/>
      <w:lvlText w:val="•"/>
      <w:lvlJc w:val="left"/>
      <w:pPr>
        <w:ind w:left="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618F6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83F06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EE72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0421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E99E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EAF7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22FF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2C3F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1694510">
    <w:abstractNumId w:val="0"/>
  </w:num>
  <w:num w:numId="2" w16cid:durableId="1554926214">
    <w:abstractNumId w:val="2"/>
  </w:num>
  <w:num w:numId="3" w16cid:durableId="152458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50"/>
    <w:rsid w:val="003F3189"/>
    <w:rsid w:val="007011BB"/>
    <w:rsid w:val="00AF74B4"/>
    <w:rsid w:val="00C35F4B"/>
    <w:rsid w:val="00C6427A"/>
    <w:rsid w:val="00D0478F"/>
    <w:rsid w:val="00D43750"/>
    <w:rsid w:val="00DA11B4"/>
    <w:rsid w:val="00DE1E64"/>
    <w:rsid w:val="00E93BBD"/>
    <w:rsid w:val="00F2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903B"/>
  <w15:docId w15:val="{7C6E828C-DFE2-409B-8F0E-0A9E0117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2" w:lineRule="auto"/>
      <w:ind w:left="2144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69" w:line="257" w:lineRule="auto"/>
      <w:ind w:left="36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107"/>
      <w:ind w:left="10" w:right="83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151"/>
      <w:ind w:left="36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1"/>
      <w:ind w:left="36" w:hanging="10"/>
      <w:outlineLvl w:val="3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opengl.com/Introduc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urbosquid.com/Search/3D-Models/f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trader.com/free-3d-model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ghitun</dc:creator>
  <cp:keywords/>
  <cp:lastModifiedBy>eduard ghitun</cp:lastModifiedBy>
  <cp:revision>9</cp:revision>
  <dcterms:created xsi:type="dcterms:W3CDTF">2023-01-18T12:26:00Z</dcterms:created>
  <dcterms:modified xsi:type="dcterms:W3CDTF">2023-01-18T16:39:00Z</dcterms:modified>
</cp:coreProperties>
</file>