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8DAD" w14:textId="77777777" w:rsidR="006021A7" w:rsidRPr="006021A7" w:rsidRDefault="006021A7" w:rsidP="00262DA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4612E923" w14:textId="77777777" w:rsidR="006021A7" w:rsidRPr="006021A7" w:rsidRDefault="006021A7" w:rsidP="00262DA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Basis Data</w:t>
      </w:r>
    </w:p>
    <w:p w14:paraId="5E86B28A" w14:textId="484C11DD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1A7">
        <w:rPr>
          <w:rFonts w:ascii="Times New Roman" w:hAnsi="Times New Roman" w:cs="Times New Roman"/>
          <w:b/>
          <w:bCs/>
          <w:sz w:val="32"/>
          <w:szCs w:val="32"/>
        </w:rPr>
        <w:t>Jobsheet</w:t>
      </w:r>
      <w:r w:rsidR="00262DA8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D0391D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6021A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="00E160CB" w:rsidRPr="00E160CB">
        <w:rPr>
          <w:rFonts w:ascii="Times New Roman" w:hAnsi="Times New Roman" w:cs="Times New Roman"/>
          <w:b/>
          <w:bCs/>
          <w:sz w:val="32"/>
          <w:szCs w:val="32"/>
        </w:rPr>
        <w:t>Pemetaan</w:t>
      </w:r>
      <w:proofErr w:type="spellEnd"/>
      <w:r w:rsidR="00E160CB" w:rsidRPr="00E160CB">
        <w:rPr>
          <w:rFonts w:ascii="Times New Roman" w:hAnsi="Times New Roman" w:cs="Times New Roman"/>
          <w:b/>
          <w:bCs/>
          <w:sz w:val="32"/>
          <w:szCs w:val="32"/>
        </w:rPr>
        <w:t xml:space="preserve"> ERD ke Model </w:t>
      </w:r>
      <w:proofErr w:type="spellStart"/>
      <w:r w:rsidR="00E160CB" w:rsidRPr="00E160CB">
        <w:rPr>
          <w:rFonts w:ascii="Times New Roman" w:hAnsi="Times New Roman" w:cs="Times New Roman"/>
          <w:b/>
          <w:bCs/>
          <w:sz w:val="32"/>
          <w:szCs w:val="32"/>
        </w:rPr>
        <w:t>Relasional</w:t>
      </w:r>
      <w:proofErr w:type="spellEnd"/>
      <w:r w:rsidR="00E160CB" w:rsidRPr="00E160CB">
        <w:rPr>
          <w:rFonts w:ascii="Times New Roman" w:hAnsi="Times New Roman" w:cs="Times New Roman"/>
          <w:b/>
          <w:bCs/>
          <w:sz w:val="32"/>
          <w:szCs w:val="32"/>
        </w:rPr>
        <w:t xml:space="preserve"> Bagian-</w:t>
      </w:r>
      <w:r w:rsidR="00D0391D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07C3544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8146970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noProof/>
        </w:rPr>
        <w:drawing>
          <wp:inline distT="0" distB="0" distL="0" distR="0" wp14:anchorId="436F65AA" wp14:editId="239BFE74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D1B7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021A7" w:rsidRPr="006021A7" w14:paraId="5D78F4A1" w14:textId="77777777" w:rsidTr="005739FC">
        <w:tc>
          <w:tcPr>
            <w:tcW w:w="708" w:type="dxa"/>
          </w:tcPr>
          <w:p w14:paraId="7D034620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01A62227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: Ghoffar Abdul Ja’far</w:t>
            </w:r>
          </w:p>
        </w:tc>
      </w:tr>
      <w:tr w:rsidR="006021A7" w:rsidRPr="006021A7" w14:paraId="35481497" w14:textId="77777777" w:rsidTr="005739FC">
        <w:tc>
          <w:tcPr>
            <w:tcW w:w="708" w:type="dxa"/>
          </w:tcPr>
          <w:p w14:paraId="044DA2C1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31697206" w14:textId="122073AB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61FC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41720035</w:t>
            </w:r>
          </w:p>
        </w:tc>
      </w:tr>
      <w:tr w:rsidR="006021A7" w:rsidRPr="006021A7" w14:paraId="70475BB4" w14:textId="77777777" w:rsidTr="005739FC">
        <w:tc>
          <w:tcPr>
            <w:tcW w:w="708" w:type="dxa"/>
          </w:tcPr>
          <w:p w14:paraId="294AB87A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3293EF12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C96043E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22DC878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1706681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0194491" w14:textId="55954D77" w:rsidR="00262DA8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 w:rsidR="00262DA8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C2FC975" w14:textId="14E2E52C" w:rsidR="003764D6" w:rsidRDefault="009F69C7" w:rsidP="009F69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</w:p>
    <w:p w14:paraId="7A235211" w14:textId="559C2E4D" w:rsidR="00D0391D" w:rsidRDefault="00D0391D" w:rsidP="00D0391D">
      <w:pPr>
        <w:pStyle w:val="ListParagraph"/>
        <w:numPr>
          <w:ilvl w:val="0"/>
          <w:numId w:val="20"/>
        </w:numPr>
        <w:spacing w:after="24"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0391D">
        <w:rPr>
          <w:rFonts w:ascii="Times New Roman" w:hAnsi="Times New Roman" w:cs="Times New Roman"/>
          <w:sz w:val="24"/>
          <w:szCs w:val="24"/>
        </w:rPr>
        <w:t xml:space="preserve">Buat ERD dan model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untuk basis data “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391D"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699ACEDF" w14:textId="77777777" w:rsidR="00D0391D" w:rsidRPr="00D0391D" w:rsidRDefault="00D0391D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r w:rsidRPr="00D0391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perlu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.</w:t>
      </w:r>
    </w:p>
    <w:p w14:paraId="72FF2257" w14:textId="77777777" w:rsidR="00D0391D" w:rsidRPr="00D0391D" w:rsidRDefault="00D0391D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r w:rsidRPr="00D0391D">
        <w:rPr>
          <w:rFonts w:ascii="Times New Roman" w:hAnsi="Times New Roman" w:cs="Times New Roman"/>
          <w:sz w:val="24"/>
          <w:szCs w:val="24"/>
        </w:rPr>
        <w:t xml:space="preserve">b. Data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perlu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tahun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.</w:t>
      </w:r>
    </w:p>
    <w:p w14:paraId="40D561EF" w14:textId="77777777" w:rsidR="00D0391D" w:rsidRPr="00D0391D" w:rsidRDefault="00D0391D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r w:rsidRPr="00D0391D">
        <w:rPr>
          <w:rFonts w:ascii="Times New Roman" w:hAnsi="Times New Roman" w:cs="Times New Roman"/>
          <w:sz w:val="24"/>
          <w:szCs w:val="24"/>
        </w:rPr>
        <w:t xml:space="preserve">c. Data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perlu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91D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ktp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/no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.</w:t>
      </w:r>
    </w:p>
    <w:p w14:paraId="551AF141" w14:textId="77777777" w:rsidR="00D0391D" w:rsidRPr="00D0391D" w:rsidRDefault="00D0391D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r w:rsidRPr="00D0391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perlu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sedangkan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91D">
        <w:rPr>
          <w:rFonts w:ascii="Times New Roman" w:hAnsi="Times New Roman" w:cs="Times New Roman"/>
          <w:sz w:val="24"/>
          <w:szCs w:val="24"/>
        </w:rPr>
        <w:t xml:space="preserve">hanya memiliki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’ bisa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‘basis data’, ‘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.</w:t>
      </w:r>
    </w:p>
    <w:p w14:paraId="05A625E1" w14:textId="77777777" w:rsidR="00D0391D" w:rsidRPr="00D0391D" w:rsidRDefault="00D0391D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r w:rsidRPr="00D0391D">
        <w:rPr>
          <w:rFonts w:ascii="Times New Roman" w:hAnsi="Times New Roman" w:cs="Times New Roman"/>
          <w:sz w:val="24"/>
          <w:szCs w:val="24"/>
        </w:rPr>
        <w:t xml:space="preserve">e. Data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perlu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tgl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, tgl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91D"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perlu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.</w:t>
      </w:r>
    </w:p>
    <w:p w14:paraId="63A91BC2" w14:textId="500F1D65" w:rsidR="00D0391D" w:rsidRDefault="00D0391D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r w:rsidRPr="00D0391D">
        <w:rPr>
          <w:rFonts w:ascii="Times New Roman" w:hAnsi="Times New Roman" w:cs="Times New Roman"/>
          <w:sz w:val="24"/>
          <w:szCs w:val="24"/>
        </w:rPr>
        <w:t xml:space="preserve">f. Data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perlu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.</w:t>
      </w:r>
    </w:p>
    <w:p w14:paraId="6EE78321" w14:textId="73C788DF" w:rsidR="002D32F3" w:rsidRDefault="00835402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ERD:</w:t>
      </w:r>
    </w:p>
    <w:p w14:paraId="48DABB63" w14:textId="19B5AB8C" w:rsidR="00835402" w:rsidRDefault="00835402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7ECAA" wp14:editId="1D80D7F5">
            <wp:extent cx="5213445" cy="290187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333" cy="290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EB4E" w14:textId="77777777" w:rsidR="00990476" w:rsidRDefault="00990476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</w:p>
    <w:p w14:paraId="031D1816" w14:textId="3CD40244" w:rsidR="00835402" w:rsidRDefault="00835402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67B4A9" w14:textId="53314B3A" w:rsidR="00835402" w:rsidRDefault="00835402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0"/>
        <w:gridCol w:w="1206"/>
        <w:gridCol w:w="1231"/>
        <w:gridCol w:w="1090"/>
        <w:gridCol w:w="1456"/>
        <w:gridCol w:w="1349"/>
        <w:gridCol w:w="924"/>
      </w:tblGrid>
      <w:tr w:rsidR="00990476" w14:paraId="4B8465DF" w14:textId="77777777" w:rsidTr="00835402">
        <w:tc>
          <w:tcPr>
            <w:tcW w:w="1288" w:type="dxa"/>
          </w:tcPr>
          <w:p w14:paraId="345182EE" w14:textId="27F9F899" w:rsidR="00835402" w:rsidRDefault="00835402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KdBuku</w:t>
            </w:r>
            <w:proofErr w:type="spellEnd"/>
          </w:p>
        </w:tc>
        <w:tc>
          <w:tcPr>
            <w:tcW w:w="1288" w:type="dxa"/>
          </w:tcPr>
          <w:p w14:paraId="3618B29D" w14:textId="62B67DE3" w:rsidR="00835402" w:rsidRDefault="00835402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288" w:type="dxa"/>
          </w:tcPr>
          <w:p w14:paraId="6C88F5D1" w14:textId="357CCB5C" w:rsidR="00835402" w:rsidRDefault="00835402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Pengarang</w:t>
            </w:r>
            <w:proofErr w:type="spellEnd"/>
          </w:p>
        </w:tc>
        <w:tc>
          <w:tcPr>
            <w:tcW w:w="1288" w:type="dxa"/>
          </w:tcPr>
          <w:p w14:paraId="5D4B4963" w14:textId="23BEAB38" w:rsidR="00835402" w:rsidRDefault="00835402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</w:p>
        </w:tc>
        <w:tc>
          <w:tcPr>
            <w:tcW w:w="1288" w:type="dxa"/>
          </w:tcPr>
          <w:p w14:paraId="2C4B3B8D" w14:textId="30833541" w:rsidR="00835402" w:rsidRDefault="00835402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Tahun_terbit</w:t>
            </w:r>
            <w:proofErr w:type="spellEnd"/>
          </w:p>
        </w:tc>
        <w:tc>
          <w:tcPr>
            <w:tcW w:w="1288" w:type="dxa"/>
          </w:tcPr>
          <w:p w14:paraId="5D3848DE" w14:textId="634CA4AE" w:rsidR="00835402" w:rsidRDefault="00835402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KdKategori</w:t>
            </w:r>
            <w:proofErr w:type="spellEnd"/>
          </w:p>
        </w:tc>
        <w:tc>
          <w:tcPr>
            <w:tcW w:w="1288" w:type="dxa"/>
          </w:tcPr>
          <w:p w14:paraId="535052C6" w14:textId="61021033" w:rsidR="00835402" w:rsidRDefault="00835402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990476" w14:paraId="2DF7FFFA" w14:textId="77777777" w:rsidTr="00835402">
        <w:tc>
          <w:tcPr>
            <w:tcW w:w="1288" w:type="dxa"/>
          </w:tcPr>
          <w:p w14:paraId="31450417" w14:textId="6C081151" w:rsidR="00835402" w:rsidRDefault="00835402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02">
              <w:rPr>
                <w:rFonts w:ascii="Times New Roman" w:hAnsi="Times New Roman" w:cs="Times New Roman"/>
                <w:sz w:val="24"/>
                <w:szCs w:val="24"/>
              </w:rPr>
              <w:t>BK001</w:t>
            </w:r>
          </w:p>
        </w:tc>
        <w:tc>
          <w:tcPr>
            <w:tcW w:w="1288" w:type="dxa"/>
          </w:tcPr>
          <w:p w14:paraId="3FBAA54C" w14:textId="7450D779" w:rsidR="00835402" w:rsidRDefault="00835402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1288" w:type="dxa"/>
          </w:tcPr>
          <w:p w14:paraId="76641E43" w14:textId="70FFC5DE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Wahyuni</w:t>
            </w:r>
            <w:proofErr w:type="spellEnd"/>
          </w:p>
        </w:tc>
        <w:tc>
          <w:tcPr>
            <w:tcW w:w="1288" w:type="dxa"/>
          </w:tcPr>
          <w:p w14:paraId="79E9DF61" w14:textId="172FCD21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Adi</w:t>
            </w:r>
          </w:p>
        </w:tc>
        <w:tc>
          <w:tcPr>
            <w:tcW w:w="1288" w:type="dxa"/>
          </w:tcPr>
          <w:p w14:paraId="1C2B93F0" w14:textId="0488E938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288" w:type="dxa"/>
          </w:tcPr>
          <w:p w14:paraId="4ED70FDD" w14:textId="7D50C408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KB01</w:t>
            </w:r>
          </w:p>
        </w:tc>
        <w:tc>
          <w:tcPr>
            <w:tcW w:w="1288" w:type="dxa"/>
          </w:tcPr>
          <w:p w14:paraId="2B887B89" w14:textId="23D6319B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90476" w14:paraId="2EBD8F91" w14:textId="77777777" w:rsidTr="00835402">
        <w:tc>
          <w:tcPr>
            <w:tcW w:w="1288" w:type="dxa"/>
          </w:tcPr>
          <w:p w14:paraId="1E23DF0E" w14:textId="5EE591A2" w:rsidR="00835402" w:rsidRDefault="00835402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02">
              <w:rPr>
                <w:rFonts w:ascii="Times New Roman" w:hAnsi="Times New Roman" w:cs="Times New Roman"/>
                <w:sz w:val="24"/>
                <w:szCs w:val="24"/>
              </w:rPr>
              <w:t>BK002</w:t>
            </w:r>
          </w:p>
        </w:tc>
        <w:tc>
          <w:tcPr>
            <w:tcW w:w="1288" w:type="dxa"/>
          </w:tcPr>
          <w:p w14:paraId="6130EFA1" w14:textId="5787ADC8" w:rsidR="00835402" w:rsidRDefault="00835402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288" w:type="dxa"/>
          </w:tcPr>
          <w:p w14:paraId="2D65E1A2" w14:textId="2E662A5D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Susilo</w:t>
            </w:r>
          </w:p>
        </w:tc>
        <w:tc>
          <w:tcPr>
            <w:tcW w:w="1288" w:type="dxa"/>
          </w:tcPr>
          <w:p w14:paraId="388DDE24" w14:textId="7CD04C91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Erlangga</w:t>
            </w:r>
            <w:proofErr w:type="spellEnd"/>
          </w:p>
        </w:tc>
        <w:tc>
          <w:tcPr>
            <w:tcW w:w="1288" w:type="dxa"/>
          </w:tcPr>
          <w:p w14:paraId="358FE033" w14:textId="38ACE42A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288" w:type="dxa"/>
          </w:tcPr>
          <w:p w14:paraId="6B98C530" w14:textId="1339A68E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14:paraId="5ED1B946" w14:textId="6B39BE3B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90476" w14:paraId="108EB2ED" w14:textId="77777777" w:rsidTr="00835402">
        <w:tc>
          <w:tcPr>
            <w:tcW w:w="1288" w:type="dxa"/>
          </w:tcPr>
          <w:p w14:paraId="39397F0C" w14:textId="12CE5506" w:rsidR="00835402" w:rsidRDefault="00835402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02">
              <w:rPr>
                <w:rFonts w:ascii="Times New Roman" w:hAnsi="Times New Roman" w:cs="Times New Roman"/>
                <w:sz w:val="24"/>
                <w:szCs w:val="24"/>
              </w:rPr>
              <w:t>BK003</w:t>
            </w:r>
          </w:p>
        </w:tc>
        <w:tc>
          <w:tcPr>
            <w:tcW w:w="1288" w:type="dxa"/>
          </w:tcPr>
          <w:p w14:paraId="6DCBD33C" w14:textId="7C6F6B1A" w:rsidR="00835402" w:rsidRDefault="00A51349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1288" w:type="dxa"/>
          </w:tcPr>
          <w:p w14:paraId="3F73A9DF" w14:textId="0A202C3B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Hidayat</w:t>
            </w:r>
            <w:proofErr w:type="spellEnd"/>
          </w:p>
        </w:tc>
        <w:tc>
          <w:tcPr>
            <w:tcW w:w="1288" w:type="dxa"/>
          </w:tcPr>
          <w:p w14:paraId="53489A44" w14:textId="697C46AD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476">
              <w:rPr>
                <w:rFonts w:ascii="Times New Roman" w:hAnsi="Times New Roman" w:cs="Times New Roman"/>
                <w:sz w:val="24"/>
                <w:szCs w:val="24"/>
              </w:rPr>
              <w:t>Alvabet</w:t>
            </w:r>
            <w:proofErr w:type="spellEnd"/>
          </w:p>
        </w:tc>
        <w:tc>
          <w:tcPr>
            <w:tcW w:w="1288" w:type="dxa"/>
          </w:tcPr>
          <w:p w14:paraId="2352FCC5" w14:textId="3DEDE2FC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288" w:type="dxa"/>
          </w:tcPr>
          <w:p w14:paraId="41B7D1C8" w14:textId="23EDF6E3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14:paraId="43F7B2AF" w14:textId="2143BCBF" w:rsidR="00835402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251FD659" w14:textId="25CC0F82" w:rsidR="00835402" w:rsidRDefault="00990476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6"/>
        <w:gridCol w:w="802"/>
        <w:gridCol w:w="1643"/>
        <w:gridCol w:w="1166"/>
        <w:gridCol w:w="1076"/>
        <w:gridCol w:w="950"/>
        <w:gridCol w:w="1323"/>
      </w:tblGrid>
      <w:tr w:rsidR="00542685" w14:paraId="4498A95C" w14:textId="77777777" w:rsidTr="00A83351">
        <w:tc>
          <w:tcPr>
            <w:tcW w:w="1336" w:type="dxa"/>
          </w:tcPr>
          <w:p w14:paraId="515F82E8" w14:textId="3E105104" w:rsidR="00990476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NoAnggota</w:t>
            </w:r>
            <w:proofErr w:type="spellEnd"/>
          </w:p>
        </w:tc>
        <w:tc>
          <w:tcPr>
            <w:tcW w:w="809" w:type="dxa"/>
          </w:tcPr>
          <w:p w14:paraId="582DE2D5" w14:textId="31A7E347" w:rsidR="00990476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643" w:type="dxa"/>
          </w:tcPr>
          <w:p w14:paraId="7363FC70" w14:textId="05E95F34" w:rsidR="00990476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1168" w:type="dxa"/>
          </w:tcPr>
          <w:p w14:paraId="5DD84694" w14:textId="78CE46CA" w:rsidR="00990476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No_KTP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No_siswa</w:t>
            </w:r>
            <w:proofErr w:type="spellEnd"/>
          </w:p>
        </w:tc>
        <w:tc>
          <w:tcPr>
            <w:tcW w:w="1079" w:type="dxa"/>
          </w:tcPr>
          <w:p w14:paraId="4D187933" w14:textId="5BFB3205" w:rsidR="00990476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No_Telp</w:t>
            </w:r>
            <w:proofErr w:type="spellEnd"/>
          </w:p>
        </w:tc>
        <w:tc>
          <w:tcPr>
            <w:tcW w:w="938" w:type="dxa"/>
          </w:tcPr>
          <w:p w14:paraId="3EEE86C6" w14:textId="5D8FE131" w:rsidR="00990476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323" w:type="dxa"/>
          </w:tcPr>
          <w:p w14:paraId="5FB52D53" w14:textId="6D7113EF" w:rsidR="00990476" w:rsidRDefault="00990476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542685" w14:paraId="4CFC4CDF" w14:textId="77777777" w:rsidTr="00A83351">
        <w:tc>
          <w:tcPr>
            <w:tcW w:w="1336" w:type="dxa"/>
          </w:tcPr>
          <w:p w14:paraId="2FA610F4" w14:textId="36C6C6B9" w:rsidR="00990476" w:rsidRDefault="00A83351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A001</w:t>
            </w:r>
          </w:p>
        </w:tc>
        <w:tc>
          <w:tcPr>
            <w:tcW w:w="809" w:type="dxa"/>
          </w:tcPr>
          <w:p w14:paraId="10E53503" w14:textId="277A98E1" w:rsidR="00990476" w:rsidRDefault="00A83351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Hani</w:t>
            </w:r>
          </w:p>
        </w:tc>
        <w:tc>
          <w:tcPr>
            <w:tcW w:w="1643" w:type="dxa"/>
          </w:tcPr>
          <w:p w14:paraId="442F7BCC" w14:textId="437746EC" w:rsidR="00990476" w:rsidRDefault="00A83351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168" w:type="dxa"/>
          </w:tcPr>
          <w:p w14:paraId="6CAD146D" w14:textId="04DC00C9" w:rsidR="00990476" w:rsidRDefault="00DD0AC0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092733</w:t>
            </w:r>
            <w:r w:rsidR="005426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9" w:type="dxa"/>
          </w:tcPr>
          <w:p w14:paraId="46F59933" w14:textId="705AF2BF" w:rsidR="00990476" w:rsidRDefault="00DD0AC0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0892736</w:t>
            </w:r>
          </w:p>
        </w:tc>
        <w:tc>
          <w:tcPr>
            <w:tcW w:w="938" w:type="dxa"/>
          </w:tcPr>
          <w:p w14:paraId="57032041" w14:textId="2EE3C874" w:rsidR="00990476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Malang</w:t>
            </w:r>
          </w:p>
        </w:tc>
        <w:tc>
          <w:tcPr>
            <w:tcW w:w="1323" w:type="dxa"/>
          </w:tcPr>
          <w:p w14:paraId="2DF93894" w14:textId="30873A45" w:rsidR="00990476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2685" w14:paraId="00984374" w14:textId="77777777" w:rsidTr="00A83351">
        <w:tc>
          <w:tcPr>
            <w:tcW w:w="1336" w:type="dxa"/>
          </w:tcPr>
          <w:p w14:paraId="061DEF51" w14:textId="5392025F" w:rsidR="00A83351" w:rsidRDefault="00A83351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9" w:type="dxa"/>
          </w:tcPr>
          <w:p w14:paraId="4572A3E8" w14:textId="317D4C36" w:rsidR="00A83351" w:rsidRDefault="00A83351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</w:t>
            </w:r>
          </w:p>
        </w:tc>
        <w:tc>
          <w:tcPr>
            <w:tcW w:w="1643" w:type="dxa"/>
          </w:tcPr>
          <w:p w14:paraId="5A06DEEF" w14:textId="51E89709" w:rsidR="00A83351" w:rsidRDefault="00A83351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68" w:type="dxa"/>
          </w:tcPr>
          <w:p w14:paraId="54A366FE" w14:textId="257CF56A" w:rsidR="00A83351" w:rsidRDefault="00542685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0826462</w:t>
            </w:r>
          </w:p>
        </w:tc>
        <w:tc>
          <w:tcPr>
            <w:tcW w:w="1079" w:type="dxa"/>
          </w:tcPr>
          <w:p w14:paraId="1BB2F4E5" w14:textId="72755093" w:rsidR="00A83351" w:rsidRDefault="00542685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0867456</w:t>
            </w:r>
          </w:p>
        </w:tc>
        <w:tc>
          <w:tcPr>
            <w:tcW w:w="938" w:type="dxa"/>
          </w:tcPr>
          <w:p w14:paraId="3B69A7C5" w14:textId="338FD05A" w:rsidR="00A83351" w:rsidRDefault="00542685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Malang</w:t>
            </w:r>
          </w:p>
        </w:tc>
        <w:tc>
          <w:tcPr>
            <w:tcW w:w="1323" w:type="dxa"/>
          </w:tcPr>
          <w:p w14:paraId="5F55FB58" w14:textId="4ED32469" w:rsidR="00A83351" w:rsidRDefault="00542685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2685" w14:paraId="56648A4A" w14:textId="77777777" w:rsidTr="00A83351">
        <w:tc>
          <w:tcPr>
            <w:tcW w:w="1336" w:type="dxa"/>
          </w:tcPr>
          <w:p w14:paraId="6C605C81" w14:textId="2C93798D" w:rsidR="00A83351" w:rsidRDefault="00A83351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9" w:type="dxa"/>
          </w:tcPr>
          <w:p w14:paraId="47C9B6E0" w14:textId="6C6395D0" w:rsidR="00A83351" w:rsidRDefault="00A83351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</w:t>
            </w:r>
          </w:p>
        </w:tc>
        <w:tc>
          <w:tcPr>
            <w:tcW w:w="1643" w:type="dxa"/>
          </w:tcPr>
          <w:p w14:paraId="2079980D" w14:textId="62F72329" w:rsidR="00A83351" w:rsidRDefault="00A83351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68" w:type="dxa"/>
          </w:tcPr>
          <w:p w14:paraId="73CAFB0B" w14:textId="350B12C6" w:rsidR="00A83351" w:rsidRDefault="00542685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0726482</w:t>
            </w:r>
          </w:p>
        </w:tc>
        <w:tc>
          <w:tcPr>
            <w:tcW w:w="1079" w:type="dxa"/>
          </w:tcPr>
          <w:p w14:paraId="4D0DCA69" w14:textId="778EEE69" w:rsidR="00A83351" w:rsidRDefault="00542685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0864362</w:t>
            </w:r>
          </w:p>
        </w:tc>
        <w:tc>
          <w:tcPr>
            <w:tcW w:w="938" w:type="dxa"/>
          </w:tcPr>
          <w:p w14:paraId="251AE9E6" w14:textId="2F38C917" w:rsidR="00A83351" w:rsidRDefault="00542685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Malang</w:t>
            </w:r>
          </w:p>
        </w:tc>
        <w:tc>
          <w:tcPr>
            <w:tcW w:w="1323" w:type="dxa"/>
          </w:tcPr>
          <w:p w14:paraId="148BE889" w14:textId="50E3276A" w:rsidR="00A83351" w:rsidRDefault="00542685" w:rsidP="00A83351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07BC034" w14:textId="142A9161" w:rsidR="00990476" w:rsidRDefault="00542685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4"/>
        <w:gridCol w:w="2071"/>
        <w:gridCol w:w="2100"/>
        <w:gridCol w:w="1981"/>
      </w:tblGrid>
      <w:tr w:rsidR="00542685" w14:paraId="5DF5E852" w14:textId="77777777" w:rsidTr="00542685">
        <w:tc>
          <w:tcPr>
            <w:tcW w:w="2254" w:type="dxa"/>
          </w:tcPr>
          <w:p w14:paraId="635A7946" w14:textId="6D35EB95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NoPeminjaman</w:t>
            </w:r>
            <w:proofErr w:type="spellEnd"/>
          </w:p>
        </w:tc>
        <w:tc>
          <w:tcPr>
            <w:tcW w:w="2254" w:type="dxa"/>
          </w:tcPr>
          <w:p w14:paraId="20EB4EF8" w14:textId="0CA029EE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Tgl_Pinjam</w:t>
            </w:r>
            <w:proofErr w:type="spellEnd"/>
          </w:p>
        </w:tc>
        <w:tc>
          <w:tcPr>
            <w:tcW w:w="2254" w:type="dxa"/>
          </w:tcPr>
          <w:p w14:paraId="7E414014" w14:textId="0CA9FEE8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Tgl_Kembali</w:t>
            </w:r>
            <w:proofErr w:type="spellEnd"/>
          </w:p>
        </w:tc>
        <w:tc>
          <w:tcPr>
            <w:tcW w:w="2254" w:type="dxa"/>
          </w:tcPr>
          <w:p w14:paraId="2844441E" w14:textId="032B15D3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542685" w14:paraId="3ED38786" w14:textId="77777777" w:rsidTr="00542685">
        <w:tc>
          <w:tcPr>
            <w:tcW w:w="2254" w:type="dxa"/>
          </w:tcPr>
          <w:p w14:paraId="3DDE7F2F" w14:textId="1487E163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Pj01</w:t>
            </w:r>
          </w:p>
        </w:tc>
        <w:tc>
          <w:tcPr>
            <w:tcW w:w="2254" w:type="dxa"/>
          </w:tcPr>
          <w:p w14:paraId="1BC20F69" w14:textId="6AB3A6E4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08-01-2024</w:t>
            </w:r>
          </w:p>
        </w:tc>
        <w:tc>
          <w:tcPr>
            <w:tcW w:w="2254" w:type="dxa"/>
          </w:tcPr>
          <w:p w14:paraId="7ED5E0BE" w14:textId="7E36BCB0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-2024</w:t>
            </w:r>
          </w:p>
        </w:tc>
        <w:tc>
          <w:tcPr>
            <w:tcW w:w="2254" w:type="dxa"/>
          </w:tcPr>
          <w:p w14:paraId="6E1BE2AA" w14:textId="26F0E9C4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2685" w14:paraId="036A0CA7" w14:textId="77777777" w:rsidTr="00542685">
        <w:tc>
          <w:tcPr>
            <w:tcW w:w="2254" w:type="dxa"/>
          </w:tcPr>
          <w:p w14:paraId="5402EB95" w14:textId="44EE844D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Pj0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0F148D0C" w14:textId="07F16A1F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-2024</w:t>
            </w:r>
          </w:p>
        </w:tc>
        <w:tc>
          <w:tcPr>
            <w:tcW w:w="2254" w:type="dxa"/>
          </w:tcPr>
          <w:p w14:paraId="2273B7A3" w14:textId="133B174C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-2024</w:t>
            </w:r>
          </w:p>
        </w:tc>
        <w:tc>
          <w:tcPr>
            <w:tcW w:w="2254" w:type="dxa"/>
          </w:tcPr>
          <w:p w14:paraId="4C58BD7C" w14:textId="0344BAD5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2685" w14:paraId="638351EE" w14:textId="77777777" w:rsidTr="00542685">
        <w:tc>
          <w:tcPr>
            <w:tcW w:w="2254" w:type="dxa"/>
          </w:tcPr>
          <w:p w14:paraId="1674048A" w14:textId="33FD84F3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Pj0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7BDED980" w14:textId="0F408E43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-2024</w:t>
            </w:r>
          </w:p>
        </w:tc>
        <w:tc>
          <w:tcPr>
            <w:tcW w:w="2254" w:type="dxa"/>
          </w:tcPr>
          <w:p w14:paraId="2F4B0C9F" w14:textId="6B43C903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-2024</w:t>
            </w:r>
          </w:p>
        </w:tc>
        <w:tc>
          <w:tcPr>
            <w:tcW w:w="2254" w:type="dxa"/>
          </w:tcPr>
          <w:p w14:paraId="6D2FF2D2" w14:textId="25F5E63D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017FFE5" w14:textId="1A567885" w:rsidR="00542685" w:rsidRDefault="00542685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Kategori_Buku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542685" w14:paraId="76FF6A00" w14:textId="77777777" w:rsidTr="00542685">
        <w:tc>
          <w:tcPr>
            <w:tcW w:w="4149" w:type="dxa"/>
          </w:tcPr>
          <w:p w14:paraId="2DB050DA" w14:textId="5A291054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KdKategori</w:t>
            </w:r>
            <w:proofErr w:type="spellEnd"/>
          </w:p>
        </w:tc>
        <w:tc>
          <w:tcPr>
            <w:tcW w:w="4147" w:type="dxa"/>
          </w:tcPr>
          <w:p w14:paraId="601A9628" w14:textId="434C626C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542685" w14:paraId="290B3895" w14:textId="77777777" w:rsidTr="00542685">
        <w:tc>
          <w:tcPr>
            <w:tcW w:w="4149" w:type="dxa"/>
          </w:tcPr>
          <w:p w14:paraId="3F926A4D" w14:textId="191F3325" w:rsidR="00542685" w:rsidRDefault="00542685" w:rsidP="00542685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KB01</w:t>
            </w:r>
          </w:p>
        </w:tc>
        <w:tc>
          <w:tcPr>
            <w:tcW w:w="4147" w:type="dxa"/>
          </w:tcPr>
          <w:p w14:paraId="6F04DFD1" w14:textId="469012E8" w:rsidR="00542685" w:rsidRDefault="00542685" w:rsidP="00542685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Pelajaran</w:t>
            </w:r>
          </w:p>
        </w:tc>
      </w:tr>
      <w:tr w:rsidR="00542685" w14:paraId="281423C6" w14:textId="77777777" w:rsidTr="00542685">
        <w:tc>
          <w:tcPr>
            <w:tcW w:w="4149" w:type="dxa"/>
          </w:tcPr>
          <w:p w14:paraId="2E867616" w14:textId="5CF9D56D" w:rsidR="00542685" w:rsidRDefault="00542685" w:rsidP="00542685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KB02</w:t>
            </w:r>
          </w:p>
        </w:tc>
        <w:tc>
          <w:tcPr>
            <w:tcW w:w="4147" w:type="dxa"/>
          </w:tcPr>
          <w:p w14:paraId="776CE82E" w14:textId="2032202E" w:rsidR="00542685" w:rsidRDefault="00542685" w:rsidP="00542685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Pelajaran</w:t>
            </w:r>
          </w:p>
        </w:tc>
      </w:tr>
      <w:tr w:rsidR="00542685" w14:paraId="3A6F1D53" w14:textId="77777777" w:rsidTr="00542685">
        <w:tc>
          <w:tcPr>
            <w:tcW w:w="4149" w:type="dxa"/>
          </w:tcPr>
          <w:p w14:paraId="27AD2E89" w14:textId="777D9F45" w:rsidR="00542685" w:rsidRDefault="00542685" w:rsidP="00542685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KB03</w:t>
            </w:r>
          </w:p>
        </w:tc>
        <w:tc>
          <w:tcPr>
            <w:tcW w:w="4147" w:type="dxa"/>
          </w:tcPr>
          <w:p w14:paraId="39DEFBD0" w14:textId="3E09581B" w:rsidR="00542685" w:rsidRDefault="00542685" w:rsidP="00542685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Pelajaran</w:t>
            </w:r>
          </w:p>
        </w:tc>
      </w:tr>
    </w:tbl>
    <w:p w14:paraId="243F7FFB" w14:textId="6E6FDA7B" w:rsidR="00542685" w:rsidRDefault="00542685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2"/>
        <w:gridCol w:w="4124"/>
      </w:tblGrid>
      <w:tr w:rsidR="00542685" w14:paraId="2FDF35E7" w14:textId="77777777" w:rsidTr="00542685">
        <w:tc>
          <w:tcPr>
            <w:tcW w:w="4172" w:type="dxa"/>
          </w:tcPr>
          <w:p w14:paraId="277690DA" w14:textId="07BAE401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NoPengembalian</w:t>
            </w:r>
            <w:proofErr w:type="spellEnd"/>
          </w:p>
        </w:tc>
        <w:tc>
          <w:tcPr>
            <w:tcW w:w="4124" w:type="dxa"/>
          </w:tcPr>
          <w:p w14:paraId="0A9FCF45" w14:textId="307402DE" w:rsidR="00542685" w:rsidRDefault="00542685" w:rsidP="00D0391D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Tgl_Kembali</w:t>
            </w:r>
            <w:proofErr w:type="spellEnd"/>
          </w:p>
        </w:tc>
      </w:tr>
      <w:tr w:rsidR="00542685" w14:paraId="1AC712A3" w14:textId="77777777" w:rsidTr="00542685">
        <w:tc>
          <w:tcPr>
            <w:tcW w:w="4172" w:type="dxa"/>
          </w:tcPr>
          <w:p w14:paraId="21239C5D" w14:textId="4BEC6C62" w:rsidR="00542685" w:rsidRDefault="00542685" w:rsidP="00542685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Pk01</w:t>
            </w:r>
          </w:p>
        </w:tc>
        <w:tc>
          <w:tcPr>
            <w:tcW w:w="4124" w:type="dxa"/>
          </w:tcPr>
          <w:p w14:paraId="6E324D29" w14:textId="242E9DE4" w:rsidR="00542685" w:rsidRDefault="00542685" w:rsidP="00542685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08-02-2024</w:t>
            </w:r>
          </w:p>
        </w:tc>
      </w:tr>
      <w:tr w:rsidR="00542685" w14:paraId="4A203ED9" w14:textId="77777777" w:rsidTr="00542685">
        <w:tc>
          <w:tcPr>
            <w:tcW w:w="4172" w:type="dxa"/>
          </w:tcPr>
          <w:p w14:paraId="6222AAB0" w14:textId="7604BBCE" w:rsidR="00542685" w:rsidRDefault="00542685" w:rsidP="00542685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24" w:type="dxa"/>
          </w:tcPr>
          <w:p w14:paraId="66FB19F8" w14:textId="2B6C0667" w:rsidR="00542685" w:rsidRDefault="00542685" w:rsidP="00542685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08-03-2024</w:t>
            </w:r>
          </w:p>
        </w:tc>
      </w:tr>
      <w:tr w:rsidR="00542685" w14:paraId="221BF6DF" w14:textId="77777777" w:rsidTr="00542685">
        <w:tc>
          <w:tcPr>
            <w:tcW w:w="4172" w:type="dxa"/>
          </w:tcPr>
          <w:p w14:paraId="5217D90E" w14:textId="559169CE" w:rsidR="00542685" w:rsidRDefault="00542685" w:rsidP="00542685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24" w:type="dxa"/>
          </w:tcPr>
          <w:p w14:paraId="77EEE033" w14:textId="6A3E5756" w:rsidR="00542685" w:rsidRDefault="00542685" w:rsidP="00542685">
            <w:pPr>
              <w:pStyle w:val="ListParagraph"/>
              <w:spacing w:after="24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08-04-2024</w:t>
            </w:r>
          </w:p>
        </w:tc>
      </w:tr>
    </w:tbl>
    <w:p w14:paraId="541D9040" w14:textId="77777777" w:rsidR="00542685" w:rsidRPr="00D0391D" w:rsidRDefault="00542685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</w:p>
    <w:p w14:paraId="46183898" w14:textId="77777777" w:rsidR="00D0391D" w:rsidRDefault="00D0391D" w:rsidP="00073EEE">
      <w:pPr>
        <w:pStyle w:val="ListParagraph"/>
        <w:numPr>
          <w:ilvl w:val="0"/>
          <w:numId w:val="20"/>
        </w:numPr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r w:rsidRPr="00D0391D">
        <w:rPr>
          <w:rFonts w:ascii="Times New Roman" w:hAnsi="Times New Roman" w:cs="Times New Roman"/>
          <w:sz w:val="24"/>
          <w:szCs w:val="24"/>
        </w:rPr>
        <w:t xml:space="preserve">Buat ERD dan model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:</w:t>
      </w:r>
    </w:p>
    <w:p w14:paraId="39B8ACFC" w14:textId="2C758BB0" w:rsidR="00D0391D" w:rsidRDefault="00D0391D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r w:rsidRPr="00D0391D">
        <w:rPr>
          <w:rFonts w:ascii="Times New Roman" w:hAnsi="Times New Roman" w:cs="Times New Roman"/>
          <w:sz w:val="24"/>
          <w:szCs w:val="24"/>
        </w:rPr>
        <w:t xml:space="preserve">Polinema ingin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beberapa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tiap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lapangannya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memiliki beberapa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bola dan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gawang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futsal atau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91D">
        <w:rPr>
          <w:rFonts w:ascii="Times New Roman" w:hAnsi="Times New Roman" w:cs="Times New Roman"/>
          <w:sz w:val="24"/>
          <w:szCs w:val="24"/>
        </w:rPr>
        <w:t xml:space="preserve">net di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bulutangkis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ini bisa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disewa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oleh civitas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91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memiliki beberapa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Pertama,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data - data diri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91D">
        <w:rPr>
          <w:rFonts w:ascii="Times New Roman" w:hAnsi="Times New Roman" w:cs="Times New Roman"/>
          <w:sz w:val="24"/>
          <w:szCs w:val="24"/>
        </w:rPr>
        <w:t xml:space="preserve">sebelum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id untuk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jam mulai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jam akhir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disewa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orang lain atau belum.</w:t>
      </w:r>
    </w:p>
    <w:p w14:paraId="347CBC73" w14:textId="77777777" w:rsidR="00F930EB" w:rsidRDefault="00F930EB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</w:p>
    <w:p w14:paraId="52A69DCD" w14:textId="305655A1" w:rsidR="00D0391D" w:rsidRDefault="00D0391D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disewa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tidak bisa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91D">
        <w:rPr>
          <w:rFonts w:ascii="Times New Roman" w:hAnsi="Times New Roman" w:cs="Times New Roman"/>
          <w:sz w:val="24"/>
          <w:szCs w:val="24"/>
        </w:rPr>
        <w:t xml:space="preserve">pada jam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belum,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.</w:t>
      </w:r>
    </w:p>
    <w:p w14:paraId="7B1FD0C2" w14:textId="77777777" w:rsidR="00F930EB" w:rsidRPr="00D0391D" w:rsidRDefault="00F930EB" w:rsidP="00D0391D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4B7F14E" w14:textId="5D74EA88" w:rsidR="00D0391D" w:rsidRDefault="00D0391D" w:rsidP="00F930EB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  <w:r w:rsidRPr="00D0391D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sesuai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disewa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>. Harga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dan harga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Malam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lebih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91D">
        <w:rPr>
          <w:rFonts w:ascii="Times New Roman" w:hAnsi="Times New Roman" w:cs="Times New Roman"/>
          <w:sz w:val="24"/>
          <w:szCs w:val="24"/>
        </w:rPr>
        <w:t xml:space="preserve">mahal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setelah jam untuk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91D">
        <w:rPr>
          <w:rFonts w:ascii="Times New Roman" w:hAnsi="Times New Roman" w:cs="Times New Roman"/>
          <w:sz w:val="24"/>
          <w:szCs w:val="24"/>
        </w:rPr>
        <w:t xml:space="preserve">habis.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di awal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0391D">
        <w:rPr>
          <w:rFonts w:ascii="Times New Roman" w:hAnsi="Times New Roman" w:cs="Times New Roman"/>
          <w:sz w:val="24"/>
          <w:szCs w:val="24"/>
        </w:rPr>
        <w:t xml:space="preserve"> kali.</w:t>
      </w:r>
    </w:p>
    <w:p w14:paraId="69563D2B" w14:textId="77777777" w:rsidR="00F930EB" w:rsidRPr="00F930EB" w:rsidRDefault="00F930EB" w:rsidP="00F930EB">
      <w:pPr>
        <w:pStyle w:val="ListParagraph"/>
        <w:spacing w:after="24" w:line="276" w:lineRule="auto"/>
        <w:rPr>
          <w:rFonts w:ascii="Times New Roman" w:hAnsi="Times New Roman" w:cs="Times New Roman"/>
          <w:sz w:val="24"/>
          <w:szCs w:val="24"/>
        </w:rPr>
      </w:pPr>
    </w:p>
    <w:sectPr w:rsidR="00F930EB" w:rsidRPr="00F9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03D4"/>
    <w:multiLevelType w:val="hybridMultilevel"/>
    <w:tmpl w:val="0E36AF62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A2231"/>
    <w:multiLevelType w:val="hybridMultilevel"/>
    <w:tmpl w:val="6F06C004"/>
    <w:lvl w:ilvl="0" w:tplc="CE9CC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31859"/>
    <w:multiLevelType w:val="hybridMultilevel"/>
    <w:tmpl w:val="CEB47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373D"/>
    <w:multiLevelType w:val="hybridMultilevel"/>
    <w:tmpl w:val="9738BE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6644B7"/>
    <w:multiLevelType w:val="hybridMultilevel"/>
    <w:tmpl w:val="C7C68A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C131A"/>
    <w:multiLevelType w:val="hybridMultilevel"/>
    <w:tmpl w:val="CF0CBB7C"/>
    <w:lvl w:ilvl="0" w:tplc="D3085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E0EC7"/>
    <w:multiLevelType w:val="hybridMultilevel"/>
    <w:tmpl w:val="1C44E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15FB3"/>
    <w:multiLevelType w:val="hybridMultilevel"/>
    <w:tmpl w:val="E2EC3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F6C5A"/>
    <w:multiLevelType w:val="hybridMultilevel"/>
    <w:tmpl w:val="094AD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60AF5"/>
    <w:multiLevelType w:val="hybridMultilevel"/>
    <w:tmpl w:val="1462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301B"/>
    <w:multiLevelType w:val="hybridMultilevel"/>
    <w:tmpl w:val="1C88D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82554"/>
    <w:multiLevelType w:val="hybridMultilevel"/>
    <w:tmpl w:val="8968E336"/>
    <w:lvl w:ilvl="0" w:tplc="0D084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57835"/>
    <w:multiLevelType w:val="hybridMultilevel"/>
    <w:tmpl w:val="468CFF5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B2F6443"/>
    <w:multiLevelType w:val="hybridMultilevel"/>
    <w:tmpl w:val="6BC8385E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714668"/>
    <w:multiLevelType w:val="hybridMultilevel"/>
    <w:tmpl w:val="56602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7208F"/>
    <w:multiLevelType w:val="hybridMultilevel"/>
    <w:tmpl w:val="081EEA2C"/>
    <w:lvl w:ilvl="0" w:tplc="71380F16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733227C7"/>
    <w:multiLevelType w:val="hybridMultilevel"/>
    <w:tmpl w:val="BCC2F8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4924C1"/>
    <w:multiLevelType w:val="hybridMultilevel"/>
    <w:tmpl w:val="AB4AE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97E0A"/>
    <w:multiLevelType w:val="hybridMultilevel"/>
    <w:tmpl w:val="EDFA4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16"/>
  </w:num>
  <w:num w:numId="6">
    <w:abstractNumId w:val="0"/>
  </w:num>
  <w:num w:numId="7">
    <w:abstractNumId w:val="13"/>
  </w:num>
  <w:num w:numId="8">
    <w:abstractNumId w:val="8"/>
  </w:num>
  <w:num w:numId="9">
    <w:abstractNumId w:val="3"/>
  </w:num>
  <w:num w:numId="10">
    <w:abstractNumId w:val="14"/>
  </w:num>
  <w:num w:numId="11">
    <w:abstractNumId w:val="12"/>
  </w:num>
  <w:num w:numId="12">
    <w:abstractNumId w:val="15"/>
  </w:num>
  <w:num w:numId="13">
    <w:abstractNumId w:val="4"/>
  </w:num>
  <w:num w:numId="14">
    <w:abstractNumId w:val="9"/>
  </w:num>
  <w:num w:numId="15">
    <w:abstractNumId w:val="1"/>
  </w:num>
  <w:num w:numId="16">
    <w:abstractNumId w:val="9"/>
  </w:num>
  <w:num w:numId="17">
    <w:abstractNumId w:val="5"/>
  </w:num>
  <w:num w:numId="18">
    <w:abstractNumId w:val="6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7"/>
    <w:rsid w:val="000049DB"/>
    <w:rsid w:val="000158B8"/>
    <w:rsid w:val="000421E2"/>
    <w:rsid w:val="00166D2A"/>
    <w:rsid w:val="0018453E"/>
    <w:rsid w:val="001E334F"/>
    <w:rsid w:val="001E50DE"/>
    <w:rsid w:val="0020697D"/>
    <w:rsid w:val="00262DA8"/>
    <w:rsid w:val="002B0902"/>
    <w:rsid w:val="002D32F3"/>
    <w:rsid w:val="002E44A0"/>
    <w:rsid w:val="00307675"/>
    <w:rsid w:val="00310A5D"/>
    <w:rsid w:val="003764D6"/>
    <w:rsid w:val="003930F6"/>
    <w:rsid w:val="003A7928"/>
    <w:rsid w:val="004438E5"/>
    <w:rsid w:val="00461FCB"/>
    <w:rsid w:val="00482CE1"/>
    <w:rsid w:val="00542685"/>
    <w:rsid w:val="00593EC6"/>
    <w:rsid w:val="005C32C4"/>
    <w:rsid w:val="006021A7"/>
    <w:rsid w:val="006614EA"/>
    <w:rsid w:val="006703EB"/>
    <w:rsid w:val="00677C00"/>
    <w:rsid w:val="00685174"/>
    <w:rsid w:val="006D6748"/>
    <w:rsid w:val="00725307"/>
    <w:rsid w:val="00726E46"/>
    <w:rsid w:val="00835402"/>
    <w:rsid w:val="0086364B"/>
    <w:rsid w:val="008648FE"/>
    <w:rsid w:val="0087565C"/>
    <w:rsid w:val="008D0B69"/>
    <w:rsid w:val="00933153"/>
    <w:rsid w:val="00957C45"/>
    <w:rsid w:val="00990476"/>
    <w:rsid w:val="009F69C7"/>
    <w:rsid w:val="00A51349"/>
    <w:rsid w:val="00A83351"/>
    <w:rsid w:val="00AD0F5A"/>
    <w:rsid w:val="00AF75F4"/>
    <w:rsid w:val="00B06952"/>
    <w:rsid w:val="00B46F3C"/>
    <w:rsid w:val="00C248B3"/>
    <w:rsid w:val="00C52E4C"/>
    <w:rsid w:val="00CF5C1D"/>
    <w:rsid w:val="00CF6722"/>
    <w:rsid w:val="00D0391D"/>
    <w:rsid w:val="00D649A7"/>
    <w:rsid w:val="00DD0AC0"/>
    <w:rsid w:val="00E11FB6"/>
    <w:rsid w:val="00E160CB"/>
    <w:rsid w:val="00E22D40"/>
    <w:rsid w:val="00EB3E42"/>
    <w:rsid w:val="00F14E54"/>
    <w:rsid w:val="00F86CAF"/>
    <w:rsid w:val="00F9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0064"/>
  <w15:chartTrackingRefBased/>
  <w15:docId w15:val="{7ADC97CC-7BA8-4D0C-9262-6B265925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10</cp:revision>
  <cp:lastPrinted>2024-02-23T11:57:00Z</cp:lastPrinted>
  <dcterms:created xsi:type="dcterms:W3CDTF">2024-02-23T03:23:00Z</dcterms:created>
  <dcterms:modified xsi:type="dcterms:W3CDTF">2024-04-14T09:33:00Z</dcterms:modified>
</cp:coreProperties>
</file>