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98E227" w14:textId="7F1249F4" w:rsidR="00123AEC" w:rsidRDefault="00123AEC">
      <w:r w:rsidRPr="00123AEC">
        <w:drawing>
          <wp:anchor distT="0" distB="0" distL="114300" distR="114300" simplePos="0" relativeHeight="251658240" behindDoc="1" locked="0" layoutInCell="1" allowOverlap="1" wp14:anchorId="1AE37E7C" wp14:editId="106B3AB4">
            <wp:simplePos x="0" y="0"/>
            <wp:positionH relativeFrom="column">
              <wp:posOffset>4525645</wp:posOffset>
            </wp:positionH>
            <wp:positionV relativeFrom="paragraph">
              <wp:posOffset>-610235</wp:posOffset>
            </wp:positionV>
            <wp:extent cx="1912620" cy="10744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912620" cy="1074420"/>
                    </a:xfrm>
                    <a:prstGeom prst="rect">
                      <a:avLst/>
                    </a:prstGeom>
                  </pic:spPr>
                </pic:pic>
              </a:graphicData>
            </a:graphic>
            <wp14:sizeRelH relativeFrom="page">
              <wp14:pctWidth>0</wp14:pctWidth>
            </wp14:sizeRelH>
            <wp14:sizeRelV relativeFrom="page">
              <wp14:pctHeight>0</wp14:pctHeight>
            </wp14:sizeRelV>
          </wp:anchor>
        </w:drawing>
      </w:r>
    </w:p>
    <w:p w14:paraId="787FEE3C" w14:textId="2B33D8D6" w:rsidR="00123AEC" w:rsidRDefault="00123AEC"/>
    <w:p w14:paraId="7A7BE66B" w14:textId="7BAC0907" w:rsidR="00F779AE" w:rsidRDefault="00F779AE"/>
    <w:p w14:paraId="11E34742" w14:textId="726315E1" w:rsidR="00123AEC" w:rsidRPr="00F22C69" w:rsidRDefault="00123AEC" w:rsidP="00123AEC">
      <w:pPr>
        <w:jc w:val="center"/>
        <w:rPr>
          <w:b/>
          <w:bCs/>
          <w:color w:val="000000" w:themeColor="text1"/>
          <w:sz w:val="48"/>
          <w:szCs w:val="48"/>
        </w:rPr>
      </w:pPr>
      <w:r w:rsidRPr="00F22C69">
        <w:rPr>
          <w:b/>
          <w:bCs/>
          <w:color w:val="000000" w:themeColor="text1"/>
          <w:sz w:val="48"/>
          <w:szCs w:val="48"/>
        </w:rPr>
        <w:t>Plan Travail</w:t>
      </w:r>
    </w:p>
    <w:p w14:paraId="5E4B3BA4" w14:textId="77777777" w:rsidR="00123AEC" w:rsidRPr="00123AEC" w:rsidRDefault="00123AEC" w:rsidP="00123AEC">
      <w:pPr>
        <w:jc w:val="center"/>
        <w:rPr>
          <w:b/>
          <w:bCs/>
          <w:color w:val="70AD47" w:themeColor="accent6"/>
          <w:sz w:val="44"/>
          <w:szCs w:val="44"/>
        </w:rPr>
      </w:pPr>
    </w:p>
    <w:p w14:paraId="701D817C" w14:textId="77777777" w:rsidR="00123AEC" w:rsidRPr="00123AEC" w:rsidRDefault="00123AEC">
      <w:pPr>
        <w:rPr>
          <w:b/>
          <w:bCs/>
          <w:color w:val="C00000"/>
          <w:sz w:val="32"/>
          <w:szCs w:val="32"/>
        </w:rPr>
      </w:pPr>
      <w:r w:rsidRPr="00123AEC">
        <w:rPr>
          <w:b/>
          <w:bCs/>
          <w:color w:val="C00000"/>
          <w:sz w:val="32"/>
          <w:szCs w:val="32"/>
        </w:rPr>
        <w:t xml:space="preserve">Titre Projet : </w:t>
      </w:r>
    </w:p>
    <w:p w14:paraId="22E18DE5" w14:textId="082C52E6" w:rsidR="00123AEC" w:rsidRPr="00123AEC" w:rsidRDefault="00123AEC">
      <w:pPr>
        <w:rPr>
          <w:sz w:val="24"/>
          <w:szCs w:val="24"/>
        </w:rPr>
      </w:pPr>
      <w:proofErr w:type="spellStart"/>
      <w:r w:rsidRPr="00123AEC">
        <w:rPr>
          <w:sz w:val="24"/>
          <w:szCs w:val="24"/>
        </w:rPr>
        <w:t>AgriTech</w:t>
      </w:r>
      <w:proofErr w:type="spellEnd"/>
    </w:p>
    <w:p w14:paraId="126DCA80" w14:textId="77777777" w:rsidR="00123AEC" w:rsidRDefault="00123AEC"/>
    <w:p w14:paraId="3C73176D" w14:textId="77777777" w:rsidR="00F22C69" w:rsidRDefault="00F22C69" w:rsidP="00F22C69">
      <w:pPr>
        <w:rPr>
          <w:b/>
          <w:bCs/>
          <w:color w:val="C00000"/>
          <w:sz w:val="32"/>
          <w:szCs w:val="32"/>
        </w:rPr>
      </w:pPr>
      <w:r w:rsidRPr="00123AEC">
        <w:rPr>
          <w:b/>
          <w:bCs/>
          <w:color w:val="C00000"/>
          <w:sz w:val="32"/>
          <w:szCs w:val="32"/>
        </w:rPr>
        <w:t>Description :</w:t>
      </w:r>
    </w:p>
    <w:p w14:paraId="25BB5DAF" w14:textId="77777777" w:rsidR="00123AEC" w:rsidRDefault="00123AEC" w:rsidP="00123AEC">
      <w:pPr>
        <w:pStyle w:val="NormalWeb"/>
      </w:pPr>
      <w:r>
        <w:t>Déméter est une plateforme dédiée à l’agriculture qui aide les agriculteurs à mieux gérer leurs cultures au quotidien. Elle leur permet de mieux comprendre leur environnement (sol, climat, cultures) afin de prendre de meilleures décisions.</w:t>
      </w:r>
    </w:p>
    <w:p w14:paraId="2005CA0F" w14:textId="26569335" w:rsidR="00123AEC" w:rsidRDefault="00123AEC" w:rsidP="00123AEC">
      <w:pPr>
        <w:pStyle w:val="NormalWeb"/>
      </w:pPr>
      <w:r>
        <w:t>Le projet vise à faciliter le travail agricole, réduire les pertes et optimiser l’utilisation des ressources, surtout pour les agriculteurs débutants.</w:t>
      </w:r>
    </w:p>
    <w:p w14:paraId="59325C45" w14:textId="4EB3B8CA" w:rsidR="00F22C69" w:rsidRPr="00F22C69" w:rsidRDefault="00F22C69" w:rsidP="00F22C69">
      <w:pPr>
        <w:spacing w:before="100" w:beforeAutospacing="1" w:after="100" w:afterAutospacing="1" w:line="240" w:lineRule="auto"/>
        <w:rPr>
          <w:b/>
          <w:bCs/>
          <w:color w:val="C00000"/>
          <w:sz w:val="32"/>
          <w:szCs w:val="32"/>
        </w:rPr>
      </w:pPr>
      <w:r w:rsidRPr="00F22C69">
        <w:rPr>
          <w:b/>
          <w:bCs/>
          <w:color w:val="C00000"/>
          <w:sz w:val="32"/>
          <w:szCs w:val="32"/>
        </w:rPr>
        <w:t xml:space="preserve">Problématique : </w:t>
      </w:r>
    </w:p>
    <w:p w14:paraId="5DEE81D4" w14:textId="6CC83F54" w:rsidR="00F22C69" w:rsidRPr="00F22C69" w:rsidRDefault="00F22C69" w:rsidP="00F22C69">
      <w:pPr>
        <w:spacing w:before="100" w:beforeAutospacing="1" w:after="100" w:afterAutospacing="1" w:line="240" w:lineRule="auto"/>
        <w:rPr>
          <w:rFonts w:ascii="Times New Roman" w:eastAsia="Times New Roman" w:hAnsi="Times New Roman" w:cs="Times New Roman"/>
          <w:sz w:val="24"/>
          <w:szCs w:val="24"/>
          <w:lang w:eastAsia="fr-FR"/>
        </w:rPr>
      </w:pPr>
      <w:r w:rsidRPr="00F22C69">
        <w:rPr>
          <w:rFonts w:ascii="Times New Roman" w:eastAsia="Times New Roman" w:hAnsi="Times New Roman" w:cs="Times New Roman"/>
          <w:sz w:val="24"/>
          <w:szCs w:val="24"/>
          <w:lang w:eastAsia="fr-FR"/>
        </w:rPr>
        <w:t>Aujourd’hui, de nombreux agriculteurs prennent leurs décisions sans disposer d’informations claires et fiables sur l’état de leurs cultures, du sol ou des conditions climatiques. Cette situation est encore plus difficile pour les nouveaux agriculteurs, qui manquent d’expérience et de repères.</w:t>
      </w:r>
    </w:p>
    <w:p w14:paraId="21F79C27" w14:textId="5FC5060E" w:rsidR="00F22C69" w:rsidRDefault="00F22C69" w:rsidP="00F22C69">
      <w:pPr>
        <w:spacing w:before="100" w:beforeAutospacing="1" w:after="100" w:afterAutospacing="1" w:line="240" w:lineRule="auto"/>
        <w:rPr>
          <w:rFonts w:ascii="Times New Roman" w:eastAsia="Times New Roman" w:hAnsi="Times New Roman" w:cs="Times New Roman"/>
          <w:sz w:val="24"/>
          <w:szCs w:val="24"/>
          <w:lang w:eastAsia="fr-FR"/>
        </w:rPr>
      </w:pPr>
      <w:r w:rsidRPr="00F22C69">
        <w:rPr>
          <w:rFonts w:ascii="Times New Roman" w:eastAsia="Times New Roman" w:hAnsi="Times New Roman" w:cs="Times New Roman"/>
          <w:sz w:val="24"/>
          <w:szCs w:val="24"/>
          <w:lang w:eastAsia="fr-FR"/>
        </w:rPr>
        <w:t>Comment permettre aux agriculteurs de mieux comprendre leur environnement et de prendre des décisions plus sûres, afin de réduire les pertes, optimiser les ressources et améliorer leur rendement ?</w:t>
      </w:r>
    </w:p>
    <w:p w14:paraId="4902CADB" w14:textId="4F3E5742" w:rsidR="00F22C69" w:rsidRPr="00F22C69" w:rsidRDefault="00F22C69" w:rsidP="00F22C69">
      <w:pPr>
        <w:spacing w:before="100" w:beforeAutospacing="1" w:after="100" w:afterAutospacing="1" w:line="240" w:lineRule="auto"/>
        <w:rPr>
          <w:b/>
          <w:bCs/>
          <w:color w:val="C00000"/>
          <w:sz w:val="32"/>
          <w:szCs w:val="32"/>
        </w:rPr>
      </w:pPr>
      <w:r>
        <w:rPr>
          <w:b/>
          <w:bCs/>
          <w:color w:val="C00000"/>
          <w:sz w:val="32"/>
          <w:szCs w:val="32"/>
        </w:rPr>
        <w:t>Fonctionnalité</w:t>
      </w:r>
      <w:r w:rsidRPr="00F22C69">
        <w:rPr>
          <w:b/>
          <w:bCs/>
          <w:color w:val="C00000"/>
          <w:sz w:val="32"/>
          <w:szCs w:val="32"/>
        </w:rPr>
        <w:t xml:space="preserve"> : </w:t>
      </w:r>
    </w:p>
    <w:p w14:paraId="48ABE74F" w14:textId="77777777" w:rsidR="00F22C69" w:rsidRPr="00F22C69" w:rsidRDefault="00F22C69" w:rsidP="00F22C69">
      <w:pPr>
        <w:pStyle w:val="Titre3"/>
        <w:rPr>
          <w:rFonts w:asciiTheme="minorHAnsi" w:hAnsiTheme="minorHAnsi" w:cstheme="minorHAnsi"/>
          <w:color w:val="002060"/>
          <w:sz w:val="28"/>
          <w:szCs w:val="28"/>
        </w:rPr>
      </w:pPr>
      <w:r w:rsidRPr="00F22C69">
        <w:rPr>
          <w:rStyle w:val="lev"/>
          <w:rFonts w:asciiTheme="minorHAnsi" w:hAnsiTheme="minorHAnsi" w:cstheme="minorHAnsi"/>
          <w:color w:val="002060"/>
          <w:sz w:val="28"/>
          <w:szCs w:val="28"/>
        </w:rPr>
        <w:t>Partie Développement :</w:t>
      </w:r>
    </w:p>
    <w:p w14:paraId="2E70312D" w14:textId="77777777" w:rsidR="00F22C69" w:rsidRPr="00F22C69" w:rsidRDefault="00F22C69" w:rsidP="00F22C69">
      <w:pPr>
        <w:pStyle w:val="Titre4"/>
        <w:rPr>
          <w:i w:val="0"/>
          <w:iCs w:val="0"/>
          <w:color w:val="7030A0"/>
          <w:sz w:val="24"/>
          <w:szCs w:val="24"/>
        </w:rPr>
      </w:pPr>
      <w:r w:rsidRPr="00F22C69">
        <w:rPr>
          <w:rStyle w:val="lev"/>
          <w:i w:val="0"/>
          <w:iCs w:val="0"/>
          <w:color w:val="7030A0"/>
          <w:sz w:val="24"/>
          <w:szCs w:val="24"/>
        </w:rPr>
        <w:t>Partie Web (Admin)</w:t>
      </w:r>
    </w:p>
    <w:p w14:paraId="211B5BBF" w14:textId="77777777" w:rsidR="00F22C69" w:rsidRDefault="00F22C69" w:rsidP="00F22C69">
      <w:pPr>
        <w:pStyle w:val="NormalWeb"/>
      </w:pPr>
      <w:r>
        <w:t>La plateforme web est dédiée à l’administration du système. Elle permet de gérer les utilisateurs et les parcelles, de visualiser les données du sol et de la météo, et de suivre l’état des cultures à travers un tableau de bord simple et clair. Elle permet aussi de consulter l’historique et de surveiller les alertes.</w:t>
      </w:r>
    </w:p>
    <w:p w14:paraId="319B8468" w14:textId="77777777" w:rsidR="00F22C69" w:rsidRPr="00F22C69" w:rsidRDefault="00F22C69" w:rsidP="00F22C69">
      <w:pPr>
        <w:pStyle w:val="Titre4"/>
        <w:rPr>
          <w:i w:val="0"/>
          <w:iCs w:val="0"/>
          <w:color w:val="7030A0"/>
          <w:sz w:val="24"/>
          <w:szCs w:val="24"/>
        </w:rPr>
      </w:pPr>
      <w:r w:rsidRPr="00F22C69">
        <w:rPr>
          <w:rStyle w:val="lev"/>
          <w:i w:val="0"/>
          <w:iCs w:val="0"/>
          <w:color w:val="7030A0"/>
          <w:sz w:val="24"/>
          <w:szCs w:val="24"/>
        </w:rPr>
        <w:lastRenderedPageBreak/>
        <w:t>Partie Mobile (Côté Client)</w:t>
      </w:r>
    </w:p>
    <w:p w14:paraId="36335157" w14:textId="77777777" w:rsidR="00F22C69" w:rsidRDefault="00F22C69" w:rsidP="00F22C69">
      <w:pPr>
        <w:pStyle w:val="NormalWeb"/>
      </w:pPr>
      <w:r>
        <w:t>L’application mobile est conçue pour les agriculteurs. Elle permet de consulter facilement les données en temps réel, de recevoir des alertes (climat, anomalies), de suivre les cultures et d’accéder à des recommandations pour faciliter la prise de décision.</w:t>
      </w:r>
    </w:p>
    <w:p w14:paraId="6E2A3566" w14:textId="77777777" w:rsidR="00F22C69" w:rsidRPr="00F22C69" w:rsidRDefault="00F22C69" w:rsidP="00F22C69">
      <w:pPr>
        <w:pStyle w:val="Titre3"/>
        <w:rPr>
          <w:rFonts w:asciiTheme="minorHAnsi" w:hAnsiTheme="minorHAnsi" w:cstheme="minorHAnsi"/>
          <w:sz w:val="28"/>
          <w:szCs w:val="28"/>
        </w:rPr>
      </w:pPr>
      <w:r w:rsidRPr="00F22C69">
        <w:rPr>
          <w:rStyle w:val="lev"/>
          <w:rFonts w:asciiTheme="minorHAnsi" w:hAnsiTheme="minorHAnsi" w:cstheme="minorHAnsi"/>
          <w:sz w:val="28"/>
          <w:szCs w:val="28"/>
        </w:rPr>
        <w:t>Partie Embarquée :</w:t>
      </w:r>
    </w:p>
    <w:p w14:paraId="0CB80CEF" w14:textId="77777777" w:rsidR="00F22C69" w:rsidRPr="00F22C69" w:rsidRDefault="00F22C69" w:rsidP="00F22C69">
      <w:pPr>
        <w:spacing w:before="100" w:beforeAutospacing="1" w:after="100" w:afterAutospacing="1" w:line="240" w:lineRule="auto"/>
        <w:rPr>
          <w:rFonts w:ascii="Times New Roman" w:eastAsia="Times New Roman" w:hAnsi="Times New Roman" w:cs="Times New Roman"/>
          <w:sz w:val="24"/>
          <w:szCs w:val="24"/>
          <w:lang w:eastAsia="fr-FR"/>
        </w:rPr>
      </w:pPr>
      <w:r w:rsidRPr="00F22C69">
        <w:rPr>
          <w:rFonts w:ascii="Times New Roman" w:eastAsia="Times New Roman" w:hAnsi="Times New Roman" w:cs="Times New Roman"/>
          <w:sz w:val="24"/>
          <w:szCs w:val="24"/>
          <w:lang w:eastAsia="fr-FR"/>
        </w:rPr>
        <w:t xml:space="preserve">La partie embarquée repose sur une carte </w:t>
      </w:r>
      <w:r w:rsidRPr="00F22C69">
        <w:rPr>
          <w:rFonts w:ascii="Times New Roman" w:eastAsia="Times New Roman" w:hAnsi="Times New Roman" w:cs="Times New Roman"/>
          <w:b/>
          <w:bCs/>
          <w:sz w:val="24"/>
          <w:szCs w:val="24"/>
          <w:lang w:eastAsia="fr-FR"/>
        </w:rPr>
        <w:t>ESP32</w:t>
      </w:r>
      <w:r w:rsidRPr="00F22C69">
        <w:rPr>
          <w:rFonts w:ascii="Times New Roman" w:eastAsia="Times New Roman" w:hAnsi="Times New Roman" w:cs="Times New Roman"/>
          <w:sz w:val="24"/>
          <w:szCs w:val="24"/>
          <w:lang w:eastAsia="fr-FR"/>
        </w:rPr>
        <w:t xml:space="preserve">, utilisée pour connecter les capteurs au système. Des capteurs d’humidité du sol et de température sont installés et reliés à l’ESP32, qui collecte les données et les envoie via </w:t>
      </w:r>
      <w:proofErr w:type="spellStart"/>
      <w:r w:rsidRPr="00F22C69">
        <w:rPr>
          <w:rFonts w:ascii="Times New Roman" w:eastAsia="Times New Roman" w:hAnsi="Times New Roman" w:cs="Times New Roman"/>
          <w:sz w:val="24"/>
          <w:szCs w:val="24"/>
          <w:lang w:eastAsia="fr-FR"/>
        </w:rPr>
        <w:t>WiFi</w:t>
      </w:r>
      <w:proofErr w:type="spellEnd"/>
      <w:r w:rsidRPr="00F22C69">
        <w:rPr>
          <w:rFonts w:ascii="Times New Roman" w:eastAsia="Times New Roman" w:hAnsi="Times New Roman" w:cs="Times New Roman"/>
          <w:sz w:val="24"/>
          <w:szCs w:val="24"/>
          <w:lang w:eastAsia="fr-FR"/>
        </w:rPr>
        <w:t xml:space="preserve"> vers le serveur. Cette partie inclut également la gestion de l’alimentation, la fiabilité des mesures et la transmission continue des données pour assurer un suivi en temps réel.</w:t>
      </w:r>
    </w:p>
    <w:p w14:paraId="57671B1A" w14:textId="77777777" w:rsidR="00F22C69" w:rsidRPr="00F22C69" w:rsidRDefault="00F22C69" w:rsidP="00F22C69">
      <w:pPr>
        <w:pStyle w:val="Titre3"/>
        <w:rPr>
          <w:rFonts w:asciiTheme="minorHAnsi" w:hAnsiTheme="minorHAnsi" w:cstheme="minorHAnsi"/>
          <w:sz w:val="28"/>
          <w:szCs w:val="28"/>
        </w:rPr>
      </w:pPr>
      <w:r w:rsidRPr="00F22C69">
        <w:rPr>
          <w:rStyle w:val="lev"/>
          <w:rFonts w:asciiTheme="minorHAnsi" w:hAnsiTheme="minorHAnsi" w:cstheme="minorHAnsi"/>
          <w:sz w:val="28"/>
          <w:szCs w:val="28"/>
        </w:rPr>
        <w:t>Partie Intelligence Artificielle :</w:t>
      </w:r>
    </w:p>
    <w:p w14:paraId="3C47C547" w14:textId="77777777" w:rsidR="00F22C69" w:rsidRPr="00F22C69" w:rsidRDefault="00F22C69" w:rsidP="00F22C69">
      <w:pPr>
        <w:spacing w:before="100" w:beforeAutospacing="1" w:after="100" w:afterAutospacing="1" w:line="240" w:lineRule="auto"/>
        <w:rPr>
          <w:rFonts w:ascii="Times New Roman" w:eastAsia="Times New Roman" w:hAnsi="Times New Roman" w:cs="Times New Roman"/>
          <w:sz w:val="24"/>
          <w:szCs w:val="24"/>
          <w:lang w:eastAsia="fr-FR"/>
        </w:rPr>
      </w:pPr>
      <w:r w:rsidRPr="00F22C69">
        <w:rPr>
          <w:rFonts w:ascii="Times New Roman" w:eastAsia="Times New Roman" w:hAnsi="Times New Roman" w:cs="Times New Roman"/>
          <w:sz w:val="24"/>
          <w:szCs w:val="24"/>
          <w:lang w:eastAsia="fr-FR"/>
        </w:rPr>
        <w:t>La partie intelligence artificielle repose sur l’exploitation des données collectées à partir de plusieurs prototypes installés sur différentes surfaces agricoles. Cette diversité permet d’obtenir des données variées (types de sol, conditions climatiques, cultures…), ce qui améliore la qualité de l’analyse et la fiabilité des résultats.</w:t>
      </w:r>
    </w:p>
    <w:p w14:paraId="2868063E" w14:textId="77777777" w:rsidR="00F22C69" w:rsidRPr="00F22C69" w:rsidRDefault="00F22C69" w:rsidP="00F22C69">
      <w:pPr>
        <w:spacing w:before="100" w:beforeAutospacing="1" w:after="100" w:afterAutospacing="1" w:line="240" w:lineRule="auto"/>
        <w:rPr>
          <w:rFonts w:ascii="Times New Roman" w:eastAsia="Times New Roman" w:hAnsi="Times New Roman" w:cs="Times New Roman"/>
          <w:sz w:val="24"/>
          <w:szCs w:val="24"/>
          <w:lang w:eastAsia="fr-FR"/>
        </w:rPr>
      </w:pPr>
      <w:r w:rsidRPr="00F22C69">
        <w:rPr>
          <w:rFonts w:ascii="Times New Roman" w:eastAsia="Times New Roman" w:hAnsi="Times New Roman" w:cs="Times New Roman"/>
          <w:sz w:val="24"/>
          <w:szCs w:val="24"/>
          <w:lang w:eastAsia="fr-FR"/>
        </w:rPr>
        <w:t>Les données issues des capteurs (humidité, température…) et de la météo sont utilisées pour entraîner des modèles capables de comprendre le comportement des cultures dans différents environnements. Grâce à cette approche, le système peut proposer des recommandations plus précises et adaptées à chaque parcelle.</w:t>
      </w:r>
    </w:p>
    <w:p w14:paraId="39C43D02" w14:textId="77777777" w:rsidR="00F22C69" w:rsidRPr="00F22C69" w:rsidRDefault="00F22C69" w:rsidP="00F22C69">
      <w:pPr>
        <w:spacing w:before="100" w:beforeAutospacing="1" w:after="100" w:afterAutospacing="1" w:line="240" w:lineRule="auto"/>
        <w:rPr>
          <w:rFonts w:ascii="Times New Roman" w:eastAsia="Times New Roman" w:hAnsi="Times New Roman" w:cs="Times New Roman"/>
          <w:sz w:val="24"/>
          <w:szCs w:val="24"/>
          <w:lang w:eastAsia="fr-FR"/>
        </w:rPr>
      </w:pPr>
      <w:r w:rsidRPr="00F22C69">
        <w:rPr>
          <w:rFonts w:ascii="Times New Roman" w:eastAsia="Times New Roman" w:hAnsi="Times New Roman" w:cs="Times New Roman"/>
          <w:sz w:val="24"/>
          <w:szCs w:val="24"/>
          <w:lang w:eastAsia="fr-FR"/>
        </w:rPr>
        <w:t>L’intelligence artificielle permet ainsi d’optimiser les décisions agricoles, notamment en matière d’irrigation et de gestion des cultures, tout en s’améliorant progressivement avec l’ajout de nouvelles données.</w:t>
      </w:r>
    </w:p>
    <w:p w14:paraId="24863DC6" w14:textId="4CFCA3FB" w:rsidR="00F22C69" w:rsidRDefault="00F22C69" w:rsidP="00F22C69">
      <w:pPr>
        <w:spacing w:before="100" w:beforeAutospacing="1" w:after="100" w:afterAutospacing="1" w:line="240" w:lineRule="auto"/>
        <w:rPr>
          <w:rFonts w:ascii="Times New Roman" w:eastAsia="Times New Roman" w:hAnsi="Times New Roman" w:cs="Times New Roman"/>
          <w:sz w:val="24"/>
          <w:szCs w:val="24"/>
          <w:lang w:eastAsia="fr-FR"/>
        </w:rPr>
      </w:pPr>
    </w:p>
    <w:p w14:paraId="132B9FDD" w14:textId="2DEA4B89" w:rsidR="00F22C69" w:rsidRPr="00F22C69" w:rsidRDefault="00F22C69" w:rsidP="00F22C69">
      <w:pPr>
        <w:spacing w:before="100" w:beforeAutospacing="1" w:after="100" w:afterAutospacing="1" w:line="240" w:lineRule="auto"/>
        <w:rPr>
          <w:rFonts w:ascii="Times New Roman" w:eastAsia="Times New Roman" w:hAnsi="Times New Roman" w:cs="Times New Roman"/>
          <w:b/>
          <w:bCs/>
          <w:color w:val="C00000"/>
          <w:sz w:val="32"/>
          <w:szCs w:val="32"/>
          <w:lang w:eastAsia="fr-FR"/>
        </w:rPr>
      </w:pPr>
      <w:r w:rsidRPr="00F22C69">
        <w:rPr>
          <w:b/>
          <w:bCs/>
          <w:color w:val="C00000"/>
          <w:sz w:val="32"/>
          <w:szCs w:val="32"/>
        </w:rPr>
        <w:t>Technologie(s) :</w:t>
      </w:r>
    </w:p>
    <w:p w14:paraId="13904AB0" w14:textId="1CC4A415" w:rsidR="00F22C69" w:rsidRDefault="00F22C69" w:rsidP="00F22C69">
      <w:pPr>
        <w:pStyle w:val="Titre3"/>
      </w:pPr>
      <w:r w:rsidRPr="00F22C69">
        <w:rPr>
          <w:rStyle w:val="lev"/>
        </w:rPr>
        <w:t>Backend :</w:t>
      </w:r>
      <w:r>
        <w:rPr>
          <w:rStyle w:val="lev"/>
          <w:b w:val="0"/>
          <w:bCs w:val="0"/>
        </w:rPr>
        <w:t xml:space="preserve"> </w:t>
      </w:r>
      <w:r w:rsidRPr="00F22C69">
        <w:rPr>
          <w:color w:val="auto"/>
        </w:rPr>
        <w:t xml:space="preserve">Python </w:t>
      </w:r>
      <w:proofErr w:type="gramStart"/>
      <w:r w:rsidRPr="00F22C69">
        <w:rPr>
          <w:color w:val="auto"/>
        </w:rPr>
        <w:t>(</w:t>
      </w:r>
      <w:r w:rsidRPr="00F22C69">
        <w:rPr>
          <w:color w:val="auto"/>
        </w:rPr>
        <w:t xml:space="preserve"> </w:t>
      </w:r>
      <w:proofErr w:type="spellStart"/>
      <w:r w:rsidRPr="00F22C69">
        <w:rPr>
          <w:color w:val="auto"/>
        </w:rPr>
        <w:t>FastAPI</w:t>
      </w:r>
      <w:proofErr w:type="spellEnd"/>
      <w:proofErr w:type="gramEnd"/>
      <w:r w:rsidRPr="00F22C69">
        <w:rPr>
          <w:color w:val="auto"/>
        </w:rPr>
        <w:t xml:space="preserve"> </w:t>
      </w:r>
      <w:r w:rsidRPr="00F22C69">
        <w:rPr>
          <w:color w:val="auto"/>
        </w:rPr>
        <w:t>)</w:t>
      </w:r>
    </w:p>
    <w:p w14:paraId="5E4A266C" w14:textId="46B15F49" w:rsidR="00F22C69" w:rsidRDefault="00F22C69" w:rsidP="00F22C69">
      <w:pPr>
        <w:pStyle w:val="Titre3"/>
      </w:pPr>
      <w:r w:rsidRPr="00F22C69">
        <w:rPr>
          <w:rStyle w:val="lev"/>
        </w:rPr>
        <w:t>Frontend Web :</w:t>
      </w:r>
      <w:r>
        <w:rPr>
          <w:rStyle w:val="lev"/>
          <w:b w:val="0"/>
          <w:bCs w:val="0"/>
        </w:rPr>
        <w:t xml:space="preserve"> </w:t>
      </w:r>
      <w:proofErr w:type="spellStart"/>
      <w:r w:rsidRPr="00F22C69">
        <w:rPr>
          <w:color w:val="auto"/>
        </w:rPr>
        <w:t>React</w:t>
      </w:r>
      <w:proofErr w:type="spellEnd"/>
    </w:p>
    <w:p w14:paraId="6853D63D" w14:textId="09FD43F0" w:rsidR="00F22C69" w:rsidRDefault="00F22C69" w:rsidP="00F22C69">
      <w:pPr>
        <w:pStyle w:val="Titre3"/>
      </w:pPr>
      <w:r w:rsidRPr="00F22C69">
        <w:rPr>
          <w:rStyle w:val="lev"/>
        </w:rPr>
        <w:t>Application Mobile :</w:t>
      </w:r>
      <w:r>
        <w:rPr>
          <w:rStyle w:val="lev"/>
          <w:b w:val="0"/>
          <w:bCs w:val="0"/>
        </w:rPr>
        <w:t xml:space="preserve"> </w:t>
      </w:r>
      <w:r w:rsidRPr="00F22C69">
        <w:rPr>
          <w:color w:val="auto"/>
        </w:rPr>
        <w:t>Flutter</w:t>
      </w:r>
    </w:p>
    <w:p w14:paraId="326BF12F" w14:textId="4A7F07F1" w:rsidR="00F22C69" w:rsidRDefault="00F22C69" w:rsidP="00F22C69">
      <w:pPr>
        <w:pStyle w:val="Titre3"/>
      </w:pPr>
      <w:r w:rsidRPr="00F22C69">
        <w:rPr>
          <w:rStyle w:val="lev"/>
        </w:rPr>
        <w:t>Base de données :</w:t>
      </w:r>
      <w:r>
        <w:rPr>
          <w:rStyle w:val="lev"/>
          <w:b w:val="0"/>
          <w:bCs w:val="0"/>
        </w:rPr>
        <w:t xml:space="preserve"> </w:t>
      </w:r>
      <w:r w:rsidRPr="00F22C69">
        <w:rPr>
          <w:color w:val="auto"/>
        </w:rPr>
        <w:t>PostgreSQL</w:t>
      </w:r>
    </w:p>
    <w:p w14:paraId="7C286D17" w14:textId="5B668F3D" w:rsidR="00F22C69" w:rsidRDefault="00F22C69" w:rsidP="00F22C69">
      <w:pPr>
        <w:pStyle w:val="Titre3"/>
      </w:pPr>
      <w:r w:rsidRPr="00F22C69">
        <w:rPr>
          <w:rStyle w:val="lev"/>
        </w:rPr>
        <w:t>Partie Embarquée (IoT) :</w:t>
      </w:r>
      <w:r>
        <w:rPr>
          <w:rStyle w:val="lev"/>
          <w:b w:val="0"/>
          <w:bCs w:val="0"/>
        </w:rPr>
        <w:t xml:space="preserve"> </w:t>
      </w:r>
      <w:r w:rsidRPr="00F22C69">
        <w:rPr>
          <w:color w:val="auto"/>
        </w:rPr>
        <w:t xml:space="preserve">ESP32 + capteurs </w:t>
      </w:r>
      <w:r w:rsidRPr="00F22C69">
        <w:rPr>
          <w:color w:val="auto"/>
        </w:rPr>
        <w:t>nécessaires</w:t>
      </w:r>
    </w:p>
    <w:p w14:paraId="0758490C" w14:textId="15B5C758" w:rsidR="00F22C69" w:rsidRDefault="00F22C69" w:rsidP="00F22C69">
      <w:pPr>
        <w:pStyle w:val="Titre3"/>
      </w:pPr>
      <w:r w:rsidRPr="00F22C69">
        <w:rPr>
          <w:rStyle w:val="lev"/>
        </w:rPr>
        <w:t>Intelligence Artificielle :</w:t>
      </w:r>
      <w:r>
        <w:rPr>
          <w:rStyle w:val="lev"/>
          <w:b w:val="0"/>
          <w:bCs w:val="0"/>
        </w:rPr>
        <w:t xml:space="preserve"> </w:t>
      </w:r>
      <w:r w:rsidRPr="00F22C69">
        <w:rPr>
          <w:color w:val="auto"/>
        </w:rPr>
        <w:t>Python (</w:t>
      </w:r>
      <w:proofErr w:type="spellStart"/>
      <w:r w:rsidRPr="00F22C69">
        <w:rPr>
          <w:color w:val="auto"/>
        </w:rPr>
        <w:t>Scikit-learn</w:t>
      </w:r>
      <w:proofErr w:type="spellEnd"/>
      <w:r w:rsidRPr="00F22C69">
        <w:rPr>
          <w:color w:val="auto"/>
        </w:rPr>
        <w:t xml:space="preserve">, </w:t>
      </w:r>
      <w:proofErr w:type="spellStart"/>
      <w:r w:rsidRPr="00F22C69">
        <w:rPr>
          <w:color w:val="auto"/>
        </w:rPr>
        <w:t>TensorFlow</w:t>
      </w:r>
      <w:proofErr w:type="spellEnd"/>
      <w:r w:rsidRPr="00F22C69">
        <w:rPr>
          <w:color w:val="auto"/>
        </w:rPr>
        <w:t>)</w:t>
      </w:r>
    </w:p>
    <w:p w14:paraId="7E25870F" w14:textId="39B95319" w:rsidR="00F22C69" w:rsidRDefault="00F22C69" w:rsidP="00F22C69">
      <w:pPr>
        <w:pStyle w:val="Titre3"/>
      </w:pPr>
      <w:r w:rsidRPr="00F22C69">
        <w:rPr>
          <w:rStyle w:val="lev"/>
        </w:rPr>
        <w:t>Outils &amp; Versioning :</w:t>
      </w:r>
      <w:r>
        <w:rPr>
          <w:rStyle w:val="lev"/>
          <w:b w:val="0"/>
          <w:bCs w:val="0"/>
        </w:rPr>
        <w:t xml:space="preserve"> </w:t>
      </w:r>
      <w:r w:rsidRPr="00F22C69">
        <w:rPr>
          <w:color w:val="auto"/>
        </w:rPr>
        <w:t>Git / GitHub</w:t>
      </w:r>
    </w:p>
    <w:p w14:paraId="48F9CA1C" w14:textId="55913205" w:rsidR="00123AEC" w:rsidRPr="00F22C69" w:rsidRDefault="00123AEC">
      <w:pPr>
        <w:rPr>
          <w:b/>
          <w:bCs/>
          <w:color w:val="C00000"/>
          <w:sz w:val="32"/>
          <w:szCs w:val="32"/>
        </w:rPr>
      </w:pPr>
    </w:p>
    <w:p w14:paraId="4DE47A54" w14:textId="0A02F427" w:rsidR="00F22C69" w:rsidRDefault="00F22C69">
      <w:pPr>
        <w:rPr>
          <w:b/>
          <w:bCs/>
          <w:color w:val="C00000"/>
          <w:sz w:val="32"/>
          <w:szCs w:val="32"/>
        </w:rPr>
      </w:pPr>
      <w:r w:rsidRPr="00F22C69">
        <w:rPr>
          <w:b/>
          <w:bCs/>
          <w:color w:val="C00000"/>
          <w:sz w:val="32"/>
          <w:szCs w:val="32"/>
        </w:rPr>
        <w:t>Entreprise &amp; Enca</w:t>
      </w:r>
      <w:r>
        <w:rPr>
          <w:b/>
          <w:bCs/>
          <w:color w:val="C00000"/>
          <w:sz w:val="32"/>
          <w:szCs w:val="32"/>
        </w:rPr>
        <w:t>d</w:t>
      </w:r>
      <w:r w:rsidRPr="00F22C69">
        <w:rPr>
          <w:b/>
          <w:bCs/>
          <w:color w:val="C00000"/>
          <w:sz w:val="32"/>
          <w:szCs w:val="32"/>
        </w:rPr>
        <w:t xml:space="preserve">rement : </w:t>
      </w:r>
    </w:p>
    <w:p w14:paraId="3E38D377" w14:textId="44D8D808" w:rsidR="00F22C69" w:rsidRPr="00F22C69" w:rsidRDefault="00F22C69">
      <w:pPr>
        <w:rPr>
          <w:b/>
          <w:bCs/>
          <w:color w:val="002060"/>
          <w:sz w:val="28"/>
          <w:szCs w:val="28"/>
        </w:rPr>
      </w:pPr>
      <w:r w:rsidRPr="00F22C69">
        <w:rPr>
          <w:b/>
          <w:bCs/>
          <w:color w:val="002060"/>
          <w:sz w:val="28"/>
          <w:szCs w:val="28"/>
        </w:rPr>
        <w:t>Entreprise Accueil :</w:t>
      </w:r>
    </w:p>
    <w:p w14:paraId="4D74A60E" w14:textId="13486442" w:rsidR="00F22C69" w:rsidRPr="00F22C69" w:rsidRDefault="00F22C69">
      <w:pPr>
        <w:rPr>
          <w:sz w:val="24"/>
          <w:szCs w:val="24"/>
        </w:rPr>
      </w:pPr>
      <w:r w:rsidRPr="00F22C69">
        <w:rPr>
          <w:sz w:val="24"/>
          <w:szCs w:val="24"/>
        </w:rPr>
        <w:lastRenderedPageBreak/>
        <w:t xml:space="preserve">Label : </w:t>
      </w:r>
      <w:r w:rsidRPr="00F22C69">
        <w:rPr>
          <w:sz w:val="24"/>
          <w:szCs w:val="24"/>
        </w:rPr>
        <w:t>Tesla Energie</w:t>
      </w:r>
    </w:p>
    <w:p w14:paraId="7315BA17" w14:textId="363DF02D" w:rsidR="00F22C69" w:rsidRPr="00F22C69" w:rsidRDefault="00F22C69">
      <w:pPr>
        <w:rPr>
          <w:sz w:val="24"/>
          <w:szCs w:val="24"/>
        </w:rPr>
      </w:pPr>
      <w:proofErr w:type="spellStart"/>
      <w:r w:rsidRPr="00F22C69">
        <w:rPr>
          <w:sz w:val="24"/>
          <w:szCs w:val="24"/>
        </w:rPr>
        <w:t>Siége</w:t>
      </w:r>
      <w:proofErr w:type="spellEnd"/>
      <w:r w:rsidRPr="00F22C69">
        <w:rPr>
          <w:sz w:val="24"/>
          <w:szCs w:val="24"/>
        </w:rPr>
        <w:t xml:space="preserve"> Social : </w:t>
      </w:r>
      <w:r w:rsidRPr="00F22C69">
        <w:rPr>
          <w:rFonts w:cstheme="minorHAnsi"/>
          <w:sz w:val="24"/>
          <w:szCs w:val="24"/>
          <w:shd w:val="clear" w:color="auto" w:fill="FFFFFF"/>
        </w:rPr>
        <w:t xml:space="preserve">Ceinture </w:t>
      </w:r>
      <w:proofErr w:type="spellStart"/>
      <w:r w:rsidRPr="00F22C69">
        <w:rPr>
          <w:rFonts w:cstheme="minorHAnsi"/>
          <w:sz w:val="24"/>
          <w:szCs w:val="24"/>
          <w:shd w:val="clear" w:color="auto" w:fill="FFFFFF"/>
        </w:rPr>
        <w:t>bouzayen</w:t>
      </w:r>
      <w:proofErr w:type="spellEnd"/>
      <w:r w:rsidRPr="00F22C69">
        <w:rPr>
          <w:rFonts w:cstheme="minorHAnsi"/>
          <w:sz w:val="24"/>
          <w:szCs w:val="24"/>
          <w:shd w:val="clear" w:color="auto" w:fill="FFFFFF"/>
        </w:rPr>
        <w:t xml:space="preserve"> immeuble </w:t>
      </w:r>
      <w:proofErr w:type="spellStart"/>
      <w:r w:rsidRPr="00F22C69">
        <w:rPr>
          <w:rFonts w:cstheme="minorHAnsi"/>
          <w:sz w:val="24"/>
          <w:szCs w:val="24"/>
          <w:shd w:val="clear" w:color="auto" w:fill="FFFFFF"/>
        </w:rPr>
        <w:t>essia</w:t>
      </w:r>
      <w:proofErr w:type="spellEnd"/>
      <w:r w:rsidRPr="00F22C69">
        <w:rPr>
          <w:rFonts w:cstheme="minorHAnsi"/>
          <w:sz w:val="24"/>
          <w:szCs w:val="24"/>
          <w:shd w:val="clear" w:color="auto" w:fill="FFFFFF"/>
        </w:rPr>
        <w:t xml:space="preserve"> ,2 </w:t>
      </w:r>
      <w:proofErr w:type="spellStart"/>
      <w:r w:rsidRPr="00F22C69">
        <w:rPr>
          <w:rFonts w:cstheme="minorHAnsi"/>
          <w:sz w:val="24"/>
          <w:szCs w:val="24"/>
          <w:shd w:val="clear" w:color="auto" w:fill="FFFFFF"/>
        </w:rPr>
        <w:t>éme</w:t>
      </w:r>
      <w:proofErr w:type="spellEnd"/>
      <w:r w:rsidRPr="00F22C69">
        <w:rPr>
          <w:rFonts w:cstheme="minorHAnsi"/>
          <w:sz w:val="24"/>
          <w:szCs w:val="24"/>
          <w:shd w:val="clear" w:color="auto" w:fill="FFFFFF"/>
        </w:rPr>
        <w:t xml:space="preserve"> étage, Sfax</w:t>
      </w:r>
    </w:p>
    <w:p w14:paraId="0D68B3B3" w14:textId="26CA4921" w:rsidR="00F22C69" w:rsidRPr="00F22C69" w:rsidRDefault="00F22C69">
      <w:pPr>
        <w:rPr>
          <w:sz w:val="24"/>
          <w:szCs w:val="24"/>
        </w:rPr>
      </w:pPr>
      <w:r w:rsidRPr="00F22C69">
        <w:rPr>
          <w:sz w:val="24"/>
          <w:szCs w:val="24"/>
        </w:rPr>
        <w:t xml:space="preserve">Secteur Activité : </w:t>
      </w:r>
      <w:r w:rsidRPr="00F22C69">
        <w:rPr>
          <w:sz w:val="24"/>
          <w:szCs w:val="24"/>
        </w:rPr>
        <w:t xml:space="preserve">Production et distribution d’énergie </w:t>
      </w:r>
      <w:r w:rsidRPr="00F22C69">
        <w:rPr>
          <w:sz w:val="24"/>
          <w:szCs w:val="24"/>
        </w:rPr>
        <w:t xml:space="preserve"> </w:t>
      </w:r>
    </w:p>
    <w:p w14:paraId="37B57449" w14:textId="0133D108" w:rsidR="00F22C69" w:rsidRPr="00F22C69" w:rsidRDefault="00F22C69">
      <w:pPr>
        <w:rPr>
          <w:sz w:val="24"/>
          <w:szCs w:val="24"/>
        </w:rPr>
      </w:pPr>
      <w:r w:rsidRPr="00F22C69">
        <w:rPr>
          <w:sz w:val="24"/>
          <w:szCs w:val="24"/>
        </w:rPr>
        <w:t>Adresse :</w:t>
      </w:r>
      <w:r w:rsidRPr="00F22C69">
        <w:rPr>
          <w:rFonts w:cstheme="minorHAnsi"/>
          <w:sz w:val="24"/>
          <w:szCs w:val="24"/>
          <w:shd w:val="clear" w:color="auto" w:fill="FFFFFF"/>
        </w:rPr>
        <w:t xml:space="preserve"> </w:t>
      </w:r>
      <w:r w:rsidRPr="00F22C69">
        <w:rPr>
          <w:rFonts w:cstheme="minorHAnsi"/>
          <w:sz w:val="24"/>
          <w:szCs w:val="24"/>
          <w:shd w:val="clear" w:color="auto" w:fill="FFFFFF"/>
        </w:rPr>
        <w:t xml:space="preserve">Ceinture </w:t>
      </w:r>
      <w:proofErr w:type="spellStart"/>
      <w:r w:rsidRPr="00F22C69">
        <w:rPr>
          <w:rFonts w:cstheme="minorHAnsi"/>
          <w:sz w:val="24"/>
          <w:szCs w:val="24"/>
          <w:shd w:val="clear" w:color="auto" w:fill="FFFFFF"/>
        </w:rPr>
        <w:t>bouzayen</w:t>
      </w:r>
      <w:proofErr w:type="spellEnd"/>
      <w:r w:rsidRPr="00F22C69">
        <w:rPr>
          <w:rFonts w:cstheme="minorHAnsi"/>
          <w:sz w:val="24"/>
          <w:szCs w:val="24"/>
          <w:shd w:val="clear" w:color="auto" w:fill="FFFFFF"/>
        </w:rPr>
        <w:t xml:space="preserve"> immeuble </w:t>
      </w:r>
      <w:proofErr w:type="spellStart"/>
      <w:r w:rsidRPr="00F22C69">
        <w:rPr>
          <w:rFonts w:cstheme="minorHAnsi"/>
          <w:sz w:val="24"/>
          <w:szCs w:val="24"/>
          <w:shd w:val="clear" w:color="auto" w:fill="FFFFFF"/>
        </w:rPr>
        <w:t>essia</w:t>
      </w:r>
      <w:proofErr w:type="spellEnd"/>
      <w:r w:rsidRPr="00F22C69">
        <w:rPr>
          <w:rFonts w:cstheme="minorHAnsi"/>
          <w:sz w:val="24"/>
          <w:szCs w:val="24"/>
          <w:shd w:val="clear" w:color="auto" w:fill="FFFFFF"/>
        </w:rPr>
        <w:t xml:space="preserve"> ,2 </w:t>
      </w:r>
      <w:proofErr w:type="spellStart"/>
      <w:r w:rsidRPr="00F22C69">
        <w:rPr>
          <w:rFonts w:cstheme="minorHAnsi"/>
          <w:sz w:val="24"/>
          <w:szCs w:val="24"/>
          <w:shd w:val="clear" w:color="auto" w:fill="FFFFFF"/>
        </w:rPr>
        <w:t>éme</w:t>
      </w:r>
      <w:proofErr w:type="spellEnd"/>
      <w:r w:rsidRPr="00F22C69">
        <w:rPr>
          <w:rFonts w:cstheme="minorHAnsi"/>
          <w:sz w:val="24"/>
          <w:szCs w:val="24"/>
          <w:shd w:val="clear" w:color="auto" w:fill="FFFFFF"/>
        </w:rPr>
        <w:t xml:space="preserve"> étage, Sfax, Tunisie</w:t>
      </w:r>
    </w:p>
    <w:p w14:paraId="38C908C3" w14:textId="7E9AEC46" w:rsidR="00F22C69" w:rsidRPr="00F22C69" w:rsidRDefault="00F22C69">
      <w:pPr>
        <w:rPr>
          <w:sz w:val="24"/>
          <w:szCs w:val="24"/>
        </w:rPr>
      </w:pPr>
      <w:r w:rsidRPr="00F22C69">
        <w:rPr>
          <w:sz w:val="24"/>
          <w:szCs w:val="24"/>
        </w:rPr>
        <w:t xml:space="preserve">E-Mail : </w:t>
      </w:r>
      <w:r w:rsidRPr="00F22C69">
        <w:rPr>
          <w:rFonts w:ascii="Segoe UI Historic" w:hAnsi="Segoe UI Historic" w:cs="Segoe UI Historic"/>
          <w:color w:val="0064D1"/>
          <w:sz w:val="24"/>
          <w:szCs w:val="24"/>
          <w:shd w:val="clear" w:color="auto" w:fill="FFFFFF"/>
        </w:rPr>
        <w:t>contact@teslaenergie.tn</w:t>
      </w:r>
      <w:r w:rsidRPr="00F22C69">
        <w:rPr>
          <w:sz w:val="24"/>
          <w:szCs w:val="24"/>
        </w:rPr>
        <w:t xml:space="preserve"> </w:t>
      </w:r>
    </w:p>
    <w:p w14:paraId="45CFEA34" w14:textId="2D829459" w:rsidR="00F22C69" w:rsidRPr="00F22C69" w:rsidRDefault="00F22C69">
      <w:pPr>
        <w:rPr>
          <w:sz w:val="24"/>
          <w:szCs w:val="24"/>
        </w:rPr>
      </w:pPr>
      <w:r w:rsidRPr="00F22C69">
        <w:rPr>
          <w:sz w:val="24"/>
          <w:szCs w:val="24"/>
        </w:rPr>
        <w:t xml:space="preserve">Téléphone : </w:t>
      </w:r>
      <w:r w:rsidRPr="00F22C69">
        <w:rPr>
          <w:sz w:val="24"/>
          <w:szCs w:val="24"/>
        </w:rPr>
        <w:t>+</w:t>
      </w:r>
      <w:r w:rsidRPr="00F22C69">
        <w:rPr>
          <w:sz w:val="24"/>
          <w:szCs w:val="24"/>
        </w:rPr>
        <w:t xml:space="preserve">216 </w:t>
      </w:r>
      <w:r w:rsidRPr="00F22C69">
        <w:rPr>
          <w:sz w:val="24"/>
          <w:szCs w:val="24"/>
        </w:rPr>
        <w:t xml:space="preserve">44 245 200 / </w:t>
      </w:r>
      <w:r w:rsidRPr="00F22C69">
        <w:rPr>
          <w:sz w:val="24"/>
          <w:szCs w:val="24"/>
        </w:rPr>
        <w:t xml:space="preserve">+216 44 245 </w:t>
      </w:r>
      <w:r w:rsidRPr="00F22C69">
        <w:rPr>
          <w:sz w:val="24"/>
          <w:szCs w:val="24"/>
        </w:rPr>
        <w:t>1</w:t>
      </w:r>
      <w:r w:rsidRPr="00F22C69">
        <w:rPr>
          <w:sz w:val="24"/>
          <w:szCs w:val="24"/>
        </w:rPr>
        <w:t xml:space="preserve">00 </w:t>
      </w:r>
      <w:r w:rsidRPr="00F22C69">
        <w:rPr>
          <w:sz w:val="24"/>
          <w:szCs w:val="24"/>
        </w:rPr>
        <w:t xml:space="preserve"> </w:t>
      </w:r>
    </w:p>
    <w:p w14:paraId="47D155E4" w14:textId="2CBFE860" w:rsidR="00F22C69" w:rsidRPr="00F22C69" w:rsidRDefault="00F22C69">
      <w:pPr>
        <w:rPr>
          <w:sz w:val="24"/>
          <w:szCs w:val="24"/>
        </w:rPr>
      </w:pPr>
      <w:r w:rsidRPr="00F22C69">
        <w:rPr>
          <w:sz w:val="24"/>
          <w:szCs w:val="24"/>
        </w:rPr>
        <w:t>Fax : --</w:t>
      </w:r>
    </w:p>
    <w:p w14:paraId="64D3B5B7" w14:textId="57FA4DE0" w:rsidR="00F22C69" w:rsidRPr="00F22C69" w:rsidRDefault="00F22C69" w:rsidP="00F22C69">
      <w:pPr>
        <w:rPr>
          <w:b/>
          <w:bCs/>
          <w:color w:val="002060"/>
          <w:sz w:val="28"/>
          <w:szCs w:val="28"/>
        </w:rPr>
      </w:pPr>
      <w:r>
        <w:rPr>
          <w:b/>
          <w:bCs/>
          <w:color w:val="002060"/>
          <w:sz w:val="28"/>
          <w:szCs w:val="28"/>
        </w:rPr>
        <w:t>Encadrement</w:t>
      </w:r>
      <w:r w:rsidRPr="00F22C69">
        <w:rPr>
          <w:b/>
          <w:bCs/>
          <w:color w:val="002060"/>
          <w:sz w:val="28"/>
          <w:szCs w:val="28"/>
        </w:rPr>
        <w:t xml:space="preserve"> Accueil :</w:t>
      </w:r>
    </w:p>
    <w:p w14:paraId="42970106" w14:textId="777D59FB" w:rsidR="00F22C69" w:rsidRPr="00F22C69" w:rsidRDefault="00F22C69" w:rsidP="00F22C69">
      <w:pPr>
        <w:rPr>
          <w:sz w:val="24"/>
          <w:szCs w:val="24"/>
        </w:rPr>
      </w:pPr>
      <w:r w:rsidRPr="00F22C69">
        <w:rPr>
          <w:rFonts w:cstheme="minorHAnsi"/>
          <w:sz w:val="24"/>
          <w:szCs w:val="24"/>
          <w:shd w:val="clear" w:color="auto" w:fill="FFFFFF"/>
        </w:rPr>
        <w:t xml:space="preserve">Hatem </w:t>
      </w:r>
      <w:proofErr w:type="spellStart"/>
      <w:r w:rsidRPr="00F22C69">
        <w:rPr>
          <w:rFonts w:cstheme="minorHAnsi"/>
          <w:sz w:val="24"/>
          <w:szCs w:val="24"/>
          <w:shd w:val="clear" w:color="auto" w:fill="FFFFFF"/>
        </w:rPr>
        <w:t>Karray</w:t>
      </w:r>
      <w:proofErr w:type="spellEnd"/>
      <w:r w:rsidRPr="00F22C69">
        <w:rPr>
          <w:sz w:val="24"/>
          <w:szCs w:val="24"/>
        </w:rPr>
        <w:t xml:space="preserve"> </w:t>
      </w:r>
    </w:p>
    <w:p w14:paraId="360F0ABD" w14:textId="56D707EC" w:rsidR="00F22C69" w:rsidRPr="00F22C69" w:rsidRDefault="00F22C69" w:rsidP="00F22C69">
      <w:pPr>
        <w:rPr>
          <w:sz w:val="24"/>
          <w:szCs w:val="24"/>
        </w:rPr>
      </w:pPr>
      <w:r w:rsidRPr="00F22C69">
        <w:rPr>
          <w:sz w:val="24"/>
          <w:szCs w:val="24"/>
        </w:rPr>
        <w:t xml:space="preserve">Téléphone : +216 44 245 200 </w:t>
      </w:r>
    </w:p>
    <w:p w14:paraId="5942701C" w14:textId="77777777" w:rsidR="00F22C69" w:rsidRPr="00F22C69" w:rsidRDefault="00F22C69">
      <w:pPr>
        <w:rPr>
          <w:b/>
          <w:bCs/>
          <w:color w:val="C00000"/>
          <w:sz w:val="32"/>
          <w:szCs w:val="32"/>
        </w:rPr>
      </w:pPr>
    </w:p>
    <w:sectPr w:rsidR="00F22C69" w:rsidRPr="00F22C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BB218F"/>
    <w:multiLevelType w:val="hybridMultilevel"/>
    <w:tmpl w:val="9A760DE8"/>
    <w:lvl w:ilvl="0" w:tplc="2E062428">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BF2F24"/>
    <w:multiLevelType w:val="hybridMultilevel"/>
    <w:tmpl w:val="C306720C"/>
    <w:lvl w:ilvl="0" w:tplc="421A2DAE">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EC"/>
    <w:rsid w:val="00123AEC"/>
    <w:rsid w:val="00F22C69"/>
    <w:rsid w:val="00F779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DEB9"/>
  <w15:chartTrackingRefBased/>
  <w15:docId w15:val="{4C7FE09C-2C88-4B96-87A5-B63C71D7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C69"/>
  </w:style>
  <w:style w:type="paragraph" w:styleId="Titre2">
    <w:name w:val="heading 2"/>
    <w:basedOn w:val="Normal"/>
    <w:link w:val="Titre2Car"/>
    <w:uiPriority w:val="9"/>
    <w:qFormat/>
    <w:rsid w:val="00F22C6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F22C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F22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23AE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F22C69"/>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F22C69"/>
    <w:rPr>
      <w:b/>
      <w:bCs/>
    </w:rPr>
  </w:style>
  <w:style w:type="character" w:customStyle="1" w:styleId="Titre3Car">
    <w:name w:val="Titre 3 Car"/>
    <w:basedOn w:val="Policepardfaut"/>
    <w:link w:val="Titre3"/>
    <w:uiPriority w:val="9"/>
    <w:rsid w:val="00F22C69"/>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F22C69"/>
    <w:rPr>
      <w:rFonts w:asciiTheme="majorHAnsi" w:eastAsiaTheme="majorEastAsia" w:hAnsiTheme="majorHAnsi" w:cstheme="majorBidi"/>
      <w:i/>
      <w:iCs/>
      <w:color w:val="2F5496" w:themeColor="accent1" w:themeShade="BF"/>
    </w:rPr>
  </w:style>
  <w:style w:type="character" w:styleId="Lienhypertexte">
    <w:name w:val="Hyperlink"/>
    <w:basedOn w:val="Policepardfaut"/>
    <w:uiPriority w:val="99"/>
    <w:unhideWhenUsed/>
    <w:rsid w:val="00F22C69"/>
    <w:rPr>
      <w:color w:val="0563C1" w:themeColor="hyperlink"/>
      <w:u w:val="single"/>
    </w:rPr>
  </w:style>
  <w:style w:type="character" w:styleId="Mentionnonrsolue">
    <w:name w:val="Unresolved Mention"/>
    <w:basedOn w:val="Policepardfaut"/>
    <w:uiPriority w:val="99"/>
    <w:semiHidden/>
    <w:unhideWhenUsed/>
    <w:rsid w:val="00F22C69"/>
    <w:rPr>
      <w:color w:val="605E5C"/>
      <w:shd w:val="clear" w:color="auto" w:fill="E1DFDD"/>
    </w:rPr>
  </w:style>
  <w:style w:type="paragraph" w:styleId="Paragraphedeliste">
    <w:name w:val="List Paragraph"/>
    <w:basedOn w:val="Normal"/>
    <w:uiPriority w:val="34"/>
    <w:qFormat/>
    <w:rsid w:val="00F22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2171789">
      <w:bodyDiv w:val="1"/>
      <w:marLeft w:val="0"/>
      <w:marRight w:val="0"/>
      <w:marTop w:val="0"/>
      <w:marBottom w:val="0"/>
      <w:divBdr>
        <w:top w:val="none" w:sz="0" w:space="0" w:color="auto"/>
        <w:left w:val="none" w:sz="0" w:space="0" w:color="auto"/>
        <w:bottom w:val="none" w:sz="0" w:space="0" w:color="auto"/>
        <w:right w:val="none" w:sz="0" w:space="0" w:color="auto"/>
      </w:divBdr>
    </w:div>
    <w:div w:id="732389727">
      <w:bodyDiv w:val="1"/>
      <w:marLeft w:val="0"/>
      <w:marRight w:val="0"/>
      <w:marTop w:val="0"/>
      <w:marBottom w:val="0"/>
      <w:divBdr>
        <w:top w:val="none" w:sz="0" w:space="0" w:color="auto"/>
        <w:left w:val="none" w:sz="0" w:space="0" w:color="auto"/>
        <w:bottom w:val="none" w:sz="0" w:space="0" w:color="auto"/>
        <w:right w:val="none" w:sz="0" w:space="0" w:color="auto"/>
      </w:divBdr>
      <w:divsChild>
        <w:div w:id="248658746">
          <w:marLeft w:val="0"/>
          <w:marRight w:val="0"/>
          <w:marTop w:val="0"/>
          <w:marBottom w:val="0"/>
          <w:divBdr>
            <w:top w:val="none" w:sz="0" w:space="0" w:color="auto"/>
            <w:left w:val="none" w:sz="0" w:space="0" w:color="auto"/>
            <w:bottom w:val="none" w:sz="0" w:space="0" w:color="auto"/>
            <w:right w:val="none" w:sz="0" w:space="0" w:color="auto"/>
          </w:divBdr>
          <w:divsChild>
            <w:div w:id="747575805">
              <w:marLeft w:val="0"/>
              <w:marRight w:val="0"/>
              <w:marTop w:val="0"/>
              <w:marBottom w:val="0"/>
              <w:divBdr>
                <w:top w:val="none" w:sz="0" w:space="0" w:color="auto"/>
                <w:left w:val="none" w:sz="0" w:space="0" w:color="auto"/>
                <w:bottom w:val="none" w:sz="0" w:space="0" w:color="auto"/>
                <w:right w:val="none" w:sz="0" w:space="0" w:color="auto"/>
              </w:divBdr>
              <w:divsChild>
                <w:div w:id="1899052010">
                  <w:marLeft w:val="0"/>
                  <w:marRight w:val="0"/>
                  <w:marTop w:val="0"/>
                  <w:marBottom w:val="0"/>
                  <w:divBdr>
                    <w:top w:val="none" w:sz="0" w:space="0" w:color="auto"/>
                    <w:left w:val="none" w:sz="0" w:space="0" w:color="auto"/>
                    <w:bottom w:val="none" w:sz="0" w:space="0" w:color="auto"/>
                    <w:right w:val="none" w:sz="0" w:space="0" w:color="auto"/>
                  </w:divBdr>
                  <w:divsChild>
                    <w:div w:id="1084691303">
                      <w:marLeft w:val="0"/>
                      <w:marRight w:val="0"/>
                      <w:marTop w:val="0"/>
                      <w:marBottom w:val="0"/>
                      <w:divBdr>
                        <w:top w:val="none" w:sz="0" w:space="0" w:color="auto"/>
                        <w:left w:val="none" w:sz="0" w:space="0" w:color="auto"/>
                        <w:bottom w:val="none" w:sz="0" w:space="0" w:color="auto"/>
                        <w:right w:val="none" w:sz="0" w:space="0" w:color="auto"/>
                      </w:divBdr>
                      <w:divsChild>
                        <w:div w:id="805198552">
                          <w:marLeft w:val="0"/>
                          <w:marRight w:val="0"/>
                          <w:marTop w:val="0"/>
                          <w:marBottom w:val="0"/>
                          <w:divBdr>
                            <w:top w:val="none" w:sz="0" w:space="0" w:color="auto"/>
                            <w:left w:val="none" w:sz="0" w:space="0" w:color="auto"/>
                            <w:bottom w:val="none" w:sz="0" w:space="0" w:color="auto"/>
                            <w:right w:val="none" w:sz="0" w:space="0" w:color="auto"/>
                          </w:divBdr>
                          <w:divsChild>
                            <w:div w:id="14665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570909">
      <w:bodyDiv w:val="1"/>
      <w:marLeft w:val="0"/>
      <w:marRight w:val="0"/>
      <w:marTop w:val="0"/>
      <w:marBottom w:val="0"/>
      <w:divBdr>
        <w:top w:val="none" w:sz="0" w:space="0" w:color="auto"/>
        <w:left w:val="none" w:sz="0" w:space="0" w:color="auto"/>
        <w:bottom w:val="none" w:sz="0" w:space="0" w:color="auto"/>
        <w:right w:val="none" w:sz="0" w:space="0" w:color="auto"/>
      </w:divBdr>
    </w:div>
    <w:div w:id="1224755839">
      <w:bodyDiv w:val="1"/>
      <w:marLeft w:val="0"/>
      <w:marRight w:val="0"/>
      <w:marTop w:val="0"/>
      <w:marBottom w:val="0"/>
      <w:divBdr>
        <w:top w:val="none" w:sz="0" w:space="0" w:color="auto"/>
        <w:left w:val="none" w:sz="0" w:space="0" w:color="auto"/>
        <w:bottom w:val="none" w:sz="0" w:space="0" w:color="auto"/>
        <w:right w:val="none" w:sz="0" w:space="0" w:color="auto"/>
      </w:divBdr>
      <w:divsChild>
        <w:div w:id="1575971279">
          <w:marLeft w:val="0"/>
          <w:marRight w:val="0"/>
          <w:marTop w:val="0"/>
          <w:marBottom w:val="0"/>
          <w:divBdr>
            <w:top w:val="none" w:sz="0" w:space="0" w:color="auto"/>
            <w:left w:val="none" w:sz="0" w:space="0" w:color="auto"/>
            <w:bottom w:val="none" w:sz="0" w:space="0" w:color="auto"/>
            <w:right w:val="none" w:sz="0" w:space="0" w:color="auto"/>
          </w:divBdr>
          <w:divsChild>
            <w:div w:id="1971012078">
              <w:marLeft w:val="0"/>
              <w:marRight w:val="0"/>
              <w:marTop w:val="0"/>
              <w:marBottom w:val="0"/>
              <w:divBdr>
                <w:top w:val="none" w:sz="0" w:space="0" w:color="auto"/>
                <w:left w:val="none" w:sz="0" w:space="0" w:color="auto"/>
                <w:bottom w:val="none" w:sz="0" w:space="0" w:color="auto"/>
                <w:right w:val="none" w:sz="0" w:space="0" w:color="auto"/>
              </w:divBdr>
              <w:divsChild>
                <w:div w:id="1473406713">
                  <w:marLeft w:val="0"/>
                  <w:marRight w:val="0"/>
                  <w:marTop w:val="0"/>
                  <w:marBottom w:val="0"/>
                  <w:divBdr>
                    <w:top w:val="none" w:sz="0" w:space="0" w:color="auto"/>
                    <w:left w:val="none" w:sz="0" w:space="0" w:color="auto"/>
                    <w:bottom w:val="none" w:sz="0" w:space="0" w:color="auto"/>
                    <w:right w:val="none" w:sz="0" w:space="0" w:color="auto"/>
                  </w:divBdr>
                  <w:divsChild>
                    <w:div w:id="1424569720">
                      <w:marLeft w:val="0"/>
                      <w:marRight w:val="0"/>
                      <w:marTop w:val="0"/>
                      <w:marBottom w:val="0"/>
                      <w:divBdr>
                        <w:top w:val="none" w:sz="0" w:space="0" w:color="auto"/>
                        <w:left w:val="none" w:sz="0" w:space="0" w:color="auto"/>
                        <w:bottom w:val="none" w:sz="0" w:space="0" w:color="auto"/>
                        <w:right w:val="none" w:sz="0" w:space="0" w:color="auto"/>
                      </w:divBdr>
                      <w:divsChild>
                        <w:div w:id="355079185">
                          <w:marLeft w:val="0"/>
                          <w:marRight w:val="0"/>
                          <w:marTop w:val="0"/>
                          <w:marBottom w:val="0"/>
                          <w:divBdr>
                            <w:top w:val="none" w:sz="0" w:space="0" w:color="auto"/>
                            <w:left w:val="none" w:sz="0" w:space="0" w:color="auto"/>
                            <w:bottom w:val="none" w:sz="0" w:space="0" w:color="auto"/>
                            <w:right w:val="none" w:sz="0" w:space="0" w:color="auto"/>
                          </w:divBdr>
                          <w:divsChild>
                            <w:div w:id="4191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146711">
      <w:bodyDiv w:val="1"/>
      <w:marLeft w:val="0"/>
      <w:marRight w:val="0"/>
      <w:marTop w:val="0"/>
      <w:marBottom w:val="0"/>
      <w:divBdr>
        <w:top w:val="none" w:sz="0" w:space="0" w:color="auto"/>
        <w:left w:val="none" w:sz="0" w:space="0" w:color="auto"/>
        <w:bottom w:val="none" w:sz="0" w:space="0" w:color="auto"/>
        <w:right w:val="none" w:sz="0" w:space="0" w:color="auto"/>
      </w:divBdr>
    </w:div>
    <w:div w:id="1481075577">
      <w:bodyDiv w:val="1"/>
      <w:marLeft w:val="0"/>
      <w:marRight w:val="0"/>
      <w:marTop w:val="0"/>
      <w:marBottom w:val="0"/>
      <w:divBdr>
        <w:top w:val="none" w:sz="0" w:space="0" w:color="auto"/>
        <w:left w:val="none" w:sz="0" w:space="0" w:color="auto"/>
        <w:bottom w:val="none" w:sz="0" w:space="0" w:color="auto"/>
        <w:right w:val="none" w:sz="0" w:space="0" w:color="auto"/>
      </w:divBdr>
    </w:div>
    <w:div w:id="1579248482">
      <w:bodyDiv w:val="1"/>
      <w:marLeft w:val="0"/>
      <w:marRight w:val="0"/>
      <w:marTop w:val="0"/>
      <w:marBottom w:val="0"/>
      <w:divBdr>
        <w:top w:val="none" w:sz="0" w:space="0" w:color="auto"/>
        <w:left w:val="none" w:sz="0" w:space="0" w:color="auto"/>
        <w:bottom w:val="none" w:sz="0" w:space="0" w:color="auto"/>
        <w:right w:val="none" w:sz="0" w:space="0" w:color="auto"/>
      </w:divBdr>
    </w:div>
    <w:div w:id="163467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1765</TotalTime>
  <Pages>3</Pages>
  <Words>561</Words>
  <Characters>3088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2026-03-23T16:29:00Z</dcterms:created>
  <dcterms:modified xsi:type="dcterms:W3CDTF">2026-03-27T03:05:00Z</dcterms:modified>
</cp:coreProperties>
</file>