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019" w:rsidRDefault="00391019"/>
    <w:p w:rsidR="00391019" w:rsidRDefault="00391019">
      <w:r>
        <w:t>EL GHOLABZOURI HAJAR G3</w:t>
      </w:r>
    </w:p>
    <w:p w:rsidR="00B777C6" w:rsidRDefault="00883A07">
      <w:r>
        <w:t>Rapport séance 1 (15/12) :</w:t>
      </w:r>
    </w:p>
    <w:p w:rsidR="00883A07" w:rsidRDefault="0063049D">
      <w:r>
        <w:t>Premièrement nous avons effectué des recherches sur le fonctionnement de notre projet ; ensuite on s’est réparti les tâches. Mon travail était de tester l’accéléromètre.</w:t>
      </w:r>
    </w:p>
    <w:p w:rsidR="0063049D" w:rsidRDefault="0063049D">
      <w:r>
        <w:t>L’accéléromètre est un outil permettant de relevé l’accélération selon les axes de translation, nous en avons besoin a</w:t>
      </w:r>
      <w:r w:rsidR="00EF1757">
        <w:t xml:space="preserve">fin de déterminer la direction </w:t>
      </w:r>
      <w:r>
        <w:t>selon laquelle le gan</w:t>
      </w:r>
      <w:r w:rsidR="00B23AFD">
        <w:t>t</w:t>
      </w:r>
      <w:r w:rsidR="00EF1757">
        <w:t xml:space="preserve"> bouge</w:t>
      </w:r>
      <w:r w:rsidR="00A7692B">
        <w:t xml:space="preserve"> (L’accéléromètre</w:t>
      </w:r>
      <w:r w:rsidR="00A7692B">
        <w:t xml:space="preserve"> va être attaché</w:t>
      </w:r>
      <w:r w:rsidR="00A7692B">
        <w:t xml:space="preserve"> au gan</w:t>
      </w:r>
      <w:r w:rsidR="00B23AFD">
        <w:t>t</w:t>
      </w:r>
      <w:bookmarkStart w:id="0" w:name="_GoBack"/>
      <w:bookmarkEnd w:id="0"/>
      <w:r w:rsidR="00A7692B">
        <w:t>)</w:t>
      </w:r>
      <w:r>
        <w:t xml:space="preserve"> afin transmettre ces données au R2D2 et le faire bouger selon cette direction. </w:t>
      </w:r>
    </w:p>
    <w:p w:rsidR="0063049D" w:rsidRDefault="0063049D">
      <w:r>
        <w:t xml:space="preserve">Mon objectif </w:t>
      </w:r>
      <w:r w:rsidR="00A7692B">
        <w:t xml:space="preserve">de cette séance </w:t>
      </w:r>
      <w:r>
        <w:t>était donc de brancher l’accéléromètre à l’</w:t>
      </w:r>
      <w:proofErr w:type="spellStart"/>
      <w:r>
        <w:t>arduino</w:t>
      </w:r>
      <w:proofErr w:type="spellEnd"/>
      <w:r>
        <w:t xml:space="preserve"> et d’élaborer un code permettant de déterminer la direction à laquelle l’accéléromètre a bougé. </w:t>
      </w:r>
    </w:p>
    <w:p w:rsidR="00A7692B" w:rsidRDefault="00A7692B">
      <w:r>
        <w:t>Le professeur m’a muni d’un GY 521 qui est à la fois un accéléromètre et un gyroscope</w:t>
      </w:r>
      <w:r w:rsidR="00A95E32">
        <w:t xml:space="preserve"> c’est-à-dire qu’en plus de relever l’accélération selon les axes de translation, il relève celle des axes de rotation également.</w:t>
      </w:r>
    </w:p>
    <w:p w:rsidR="000866D3" w:rsidRDefault="000866D3"/>
    <w:tbl>
      <w:tblPr>
        <w:tblW w:w="97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6882"/>
      </w:tblGrid>
      <w:tr w:rsidR="000866D3" w:rsidRPr="000866D3" w:rsidTr="000866D3">
        <w:tc>
          <w:tcPr>
            <w:tcW w:w="2850" w:type="dxa"/>
            <w:shd w:val="clear" w:color="auto" w:fill="F3F3F4"/>
            <w:tcMar>
              <w:top w:w="120" w:type="dxa"/>
              <w:left w:w="450" w:type="dxa"/>
              <w:bottom w:w="120" w:type="dxa"/>
              <w:right w:w="450" w:type="dxa"/>
            </w:tcMar>
            <w:vAlign w:val="center"/>
            <w:hideMark/>
          </w:tcPr>
          <w:p w:rsidR="000866D3" w:rsidRPr="000866D3" w:rsidRDefault="000866D3" w:rsidP="000866D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B323F"/>
                <w:sz w:val="21"/>
                <w:szCs w:val="21"/>
                <w:lang w:eastAsia="fr-FR"/>
              </w:rPr>
            </w:pPr>
            <w:r w:rsidRPr="000866D3">
              <w:rPr>
                <w:rFonts w:ascii="Lato" w:eastAsia="Times New Roman" w:hAnsi="Lato" w:cs="Times New Roman"/>
                <w:b/>
                <w:bCs/>
                <w:color w:val="2B323F"/>
                <w:sz w:val="21"/>
                <w:szCs w:val="21"/>
                <w:lang w:eastAsia="fr-FR"/>
              </w:rPr>
              <w:t>Produit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450" w:type="dxa"/>
              <w:bottom w:w="120" w:type="dxa"/>
              <w:right w:w="450" w:type="dxa"/>
            </w:tcMar>
            <w:vAlign w:val="center"/>
            <w:hideMark/>
          </w:tcPr>
          <w:p w:rsidR="000866D3" w:rsidRPr="000866D3" w:rsidRDefault="000866D3" w:rsidP="000866D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B323F"/>
                <w:sz w:val="21"/>
                <w:szCs w:val="21"/>
                <w:lang w:eastAsia="fr-FR"/>
              </w:rPr>
            </w:pPr>
            <w:r w:rsidRPr="000866D3">
              <w:rPr>
                <w:rFonts w:ascii="Lato" w:eastAsia="Times New Roman" w:hAnsi="Lato" w:cs="Times New Roman"/>
                <w:color w:val="2B323F"/>
                <w:sz w:val="21"/>
                <w:szCs w:val="21"/>
                <w:lang w:eastAsia="fr-FR"/>
              </w:rPr>
              <w:t xml:space="preserve">GY-521 </w:t>
            </w:r>
            <w:proofErr w:type="spellStart"/>
            <w:r w:rsidRPr="000866D3">
              <w:rPr>
                <w:rFonts w:ascii="Lato" w:eastAsia="Times New Roman" w:hAnsi="Lato" w:cs="Times New Roman"/>
                <w:color w:val="2B323F"/>
                <w:sz w:val="21"/>
                <w:szCs w:val="21"/>
                <w:lang w:eastAsia="fr-FR"/>
              </w:rPr>
              <w:t>Gyroskop</w:t>
            </w:r>
            <w:proofErr w:type="spellEnd"/>
            <w:r w:rsidRPr="000866D3">
              <w:rPr>
                <w:rFonts w:ascii="Lato" w:eastAsia="Times New Roman" w:hAnsi="Lato" w:cs="Times New Roman"/>
                <w:color w:val="2B323F"/>
                <w:sz w:val="21"/>
                <w:szCs w:val="21"/>
                <w:lang w:eastAsia="fr-FR"/>
              </w:rPr>
              <w:t xml:space="preserve"> MPU-6050</w:t>
            </w:r>
          </w:p>
        </w:tc>
      </w:tr>
      <w:tr w:rsidR="000866D3" w:rsidRPr="000866D3" w:rsidTr="000866D3">
        <w:tc>
          <w:tcPr>
            <w:tcW w:w="2850" w:type="dxa"/>
            <w:shd w:val="clear" w:color="auto" w:fill="F3F3F4"/>
            <w:tcMar>
              <w:top w:w="120" w:type="dxa"/>
              <w:left w:w="450" w:type="dxa"/>
              <w:bottom w:w="120" w:type="dxa"/>
              <w:right w:w="450" w:type="dxa"/>
            </w:tcMar>
            <w:vAlign w:val="center"/>
            <w:hideMark/>
          </w:tcPr>
          <w:p w:rsidR="000866D3" w:rsidRPr="000866D3" w:rsidRDefault="000866D3" w:rsidP="000866D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B323F"/>
                <w:sz w:val="21"/>
                <w:szCs w:val="21"/>
                <w:lang w:eastAsia="fr-FR"/>
              </w:rPr>
            </w:pPr>
            <w:r w:rsidRPr="000866D3">
              <w:rPr>
                <w:rFonts w:ascii="Lato" w:eastAsia="Times New Roman" w:hAnsi="Lato" w:cs="Times New Roman"/>
                <w:b/>
                <w:bCs/>
                <w:color w:val="2B323F"/>
                <w:sz w:val="21"/>
                <w:szCs w:val="21"/>
                <w:lang w:eastAsia="fr-FR"/>
              </w:rPr>
              <w:t>Dimensions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450" w:type="dxa"/>
              <w:bottom w:w="120" w:type="dxa"/>
              <w:right w:w="450" w:type="dxa"/>
            </w:tcMar>
            <w:vAlign w:val="center"/>
            <w:hideMark/>
          </w:tcPr>
          <w:p w:rsidR="000866D3" w:rsidRPr="000866D3" w:rsidRDefault="000866D3" w:rsidP="000866D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B323F"/>
                <w:sz w:val="21"/>
                <w:szCs w:val="21"/>
                <w:lang w:eastAsia="fr-FR"/>
              </w:rPr>
            </w:pPr>
            <w:r w:rsidRPr="000866D3">
              <w:rPr>
                <w:rFonts w:ascii="Lato" w:eastAsia="Times New Roman" w:hAnsi="Lato" w:cs="Times New Roman"/>
                <w:color w:val="2B323F"/>
                <w:sz w:val="21"/>
                <w:szCs w:val="21"/>
                <w:lang w:eastAsia="fr-FR"/>
              </w:rPr>
              <w:t>20,0x15</w:t>
            </w:r>
            <w:proofErr w:type="gramStart"/>
            <w:r w:rsidRPr="000866D3">
              <w:rPr>
                <w:rFonts w:ascii="Lato" w:eastAsia="Times New Roman" w:hAnsi="Lato" w:cs="Times New Roman"/>
                <w:color w:val="2B323F"/>
                <w:sz w:val="21"/>
                <w:szCs w:val="21"/>
                <w:lang w:eastAsia="fr-FR"/>
              </w:rPr>
              <w:t>,0x3,3mm</w:t>
            </w:r>
            <w:proofErr w:type="gramEnd"/>
          </w:p>
        </w:tc>
      </w:tr>
      <w:tr w:rsidR="000866D3" w:rsidRPr="000866D3" w:rsidTr="000866D3">
        <w:tc>
          <w:tcPr>
            <w:tcW w:w="2850" w:type="dxa"/>
            <w:shd w:val="clear" w:color="auto" w:fill="F3F3F4"/>
            <w:tcMar>
              <w:top w:w="120" w:type="dxa"/>
              <w:left w:w="450" w:type="dxa"/>
              <w:bottom w:w="120" w:type="dxa"/>
              <w:right w:w="450" w:type="dxa"/>
            </w:tcMar>
            <w:vAlign w:val="center"/>
            <w:hideMark/>
          </w:tcPr>
          <w:p w:rsidR="000866D3" w:rsidRPr="000866D3" w:rsidRDefault="000866D3" w:rsidP="000866D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B323F"/>
                <w:sz w:val="21"/>
                <w:szCs w:val="21"/>
                <w:lang w:eastAsia="fr-FR"/>
              </w:rPr>
            </w:pPr>
            <w:r w:rsidRPr="000866D3">
              <w:rPr>
                <w:rFonts w:ascii="Lato" w:eastAsia="Times New Roman" w:hAnsi="Lato" w:cs="Times New Roman"/>
                <w:b/>
                <w:bCs/>
                <w:color w:val="2B323F"/>
                <w:sz w:val="21"/>
                <w:szCs w:val="21"/>
                <w:lang w:eastAsia="fr-FR"/>
              </w:rPr>
              <w:t>Poids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450" w:type="dxa"/>
              <w:bottom w:w="120" w:type="dxa"/>
              <w:right w:w="450" w:type="dxa"/>
            </w:tcMar>
            <w:vAlign w:val="center"/>
            <w:hideMark/>
          </w:tcPr>
          <w:p w:rsidR="000866D3" w:rsidRPr="000866D3" w:rsidRDefault="000866D3" w:rsidP="000866D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B323F"/>
                <w:sz w:val="21"/>
                <w:szCs w:val="21"/>
                <w:lang w:eastAsia="fr-FR"/>
              </w:rPr>
            </w:pPr>
            <w:r w:rsidRPr="000866D3">
              <w:rPr>
                <w:rFonts w:ascii="Lato" w:eastAsia="Times New Roman" w:hAnsi="Lato" w:cs="Times New Roman"/>
                <w:color w:val="2B323F"/>
                <w:sz w:val="21"/>
                <w:szCs w:val="21"/>
                <w:lang w:eastAsia="fr-FR"/>
              </w:rPr>
              <w:t>0,011kg</w:t>
            </w:r>
          </w:p>
        </w:tc>
      </w:tr>
    </w:tbl>
    <w:p w:rsidR="000866D3" w:rsidRDefault="000866D3"/>
    <w:p w:rsidR="000866D3" w:rsidRDefault="000866D3">
      <w:r>
        <w:rPr>
          <w:noProof/>
          <w:lang w:eastAsia="fr-FR"/>
        </w:rPr>
        <w:drawing>
          <wp:inline distT="0" distB="0" distL="0" distR="0">
            <wp:extent cx="3877857" cy="3532328"/>
            <wp:effectExtent l="0" t="0" r="8890" b="0"/>
            <wp:docPr id="5" name="Image 5" descr="https://a2itronic.ma/wp-content/uploads/2022/01/p_4_4_0_2_4402-GY-521-IMU-Module-MPU6050-3-axes-gyroscope-Accelerome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2itronic.ma/wp-content/uploads/2022/01/p_4_4_0_2_4402-GY-521-IMU-Module-MPU6050-3-axes-gyroscope-Acceleromet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56" cy="353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92B" w:rsidRPr="00A95E32" w:rsidRDefault="00A95E32">
      <w:pPr>
        <w:rPr>
          <w:color w:val="000000" w:themeColor="text1"/>
        </w:rPr>
      </w:pPr>
      <w:r w:rsidRPr="00A95E32">
        <w:rPr>
          <w:color w:val="000000" w:themeColor="text1"/>
        </w:rPr>
        <w:t>D</w:t>
      </w:r>
      <w:r>
        <w:rPr>
          <w:color w:val="000000" w:themeColor="text1"/>
        </w:rPr>
        <w:t>ans un pre</w:t>
      </w:r>
      <w:r w:rsidR="004A0711">
        <w:rPr>
          <w:color w:val="000000" w:themeColor="text1"/>
        </w:rPr>
        <w:t xml:space="preserve">mier temps je me suis concentrée </w:t>
      </w:r>
      <w:r>
        <w:rPr>
          <w:color w:val="000000" w:themeColor="text1"/>
        </w:rPr>
        <w:t>dans cette séance sur la partie accéléromètre uniquement, donc les relevés d’accélération selon les axes de translations x, y et z.</w:t>
      </w:r>
    </w:p>
    <w:p w:rsidR="00A7692B" w:rsidRDefault="00A95E32">
      <w:r>
        <w:t>En me basant sur le cours sur les accéléromètres j’ai effectué ce branchement :</w:t>
      </w:r>
    </w:p>
    <w:p w:rsidR="0033747A" w:rsidRDefault="0033747A">
      <w:r>
        <w:rPr>
          <w:noProof/>
          <w:lang w:eastAsia="fr-FR"/>
        </w:rPr>
        <w:lastRenderedPageBreak/>
        <w:drawing>
          <wp:inline distT="0" distB="0" distL="0" distR="0" wp14:anchorId="707F28E8" wp14:editId="5DC952FF">
            <wp:extent cx="5760720" cy="37941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7A" w:rsidRDefault="0033747A"/>
    <w:p w:rsidR="00B54775" w:rsidRDefault="00A95E32">
      <w:r>
        <w:t>En me basant sur le code fourni dans le cours je suis arrivée à ce résultat :</w:t>
      </w:r>
    </w:p>
    <w:p w:rsidR="00A95E32" w:rsidRPr="00B54775" w:rsidRDefault="00A95E32">
      <w:r>
        <w:rPr>
          <w:noProof/>
          <w:lang w:eastAsia="fr-FR"/>
        </w:rPr>
        <w:drawing>
          <wp:inline distT="0" distB="0" distL="0" distR="0" wp14:anchorId="0FC583D5" wp14:editId="275F3B07">
            <wp:extent cx="5760720" cy="36290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07" w:rsidRDefault="00883A07"/>
    <w:p w:rsidR="00674835" w:rsidRPr="00C26069" w:rsidRDefault="00C26069">
      <w:r>
        <w:t>Voir la vidéo.</w:t>
      </w:r>
    </w:p>
    <w:p w:rsidR="00883A07" w:rsidRDefault="00A95E32">
      <w:r>
        <w:lastRenderedPageBreak/>
        <w:t xml:space="preserve">Comme vous le voyez dans la vidéo les valeurs </w:t>
      </w:r>
      <w:proofErr w:type="gramStart"/>
      <w:r>
        <w:t>x ,y</w:t>
      </w:r>
      <w:proofErr w:type="gramEnd"/>
      <w:r>
        <w:t xml:space="preserve"> et z changent selon comment je bouge l’accéléromètre.</w:t>
      </w:r>
    </w:p>
    <w:p w:rsidR="00A95E32" w:rsidRDefault="00A95E32">
      <w:r>
        <w:t>Cependant ce n’est pas exactement ce que je veux, j’ai donc modifié le code pour avoir :</w:t>
      </w:r>
    </w:p>
    <w:p w:rsidR="00A95E32" w:rsidRDefault="00A95E32">
      <w:proofErr w:type="gramStart"/>
      <w:r>
        <w:t>x=</w:t>
      </w:r>
      <w:proofErr w:type="gramEnd"/>
      <w:r>
        <w:t xml:space="preserve">0 </w:t>
      </w:r>
      <w:r w:rsidR="00866D18">
        <w:t>si pas de translation selon</w:t>
      </w:r>
      <w:r>
        <w:t xml:space="preserve"> x, x=1 si translation positive (devant), x=-1 si translation négative (derrière)</w:t>
      </w:r>
    </w:p>
    <w:p w:rsidR="00866D18" w:rsidRDefault="00866D18" w:rsidP="00866D18">
      <w:proofErr w:type="gramStart"/>
      <w:r>
        <w:t>y</w:t>
      </w:r>
      <w:r>
        <w:t>=</w:t>
      </w:r>
      <w:proofErr w:type="gramEnd"/>
      <w:r>
        <w:t xml:space="preserve">0 </w:t>
      </w:r>
      <w:r>
        <w:t>si pas de translation selon y, y</w:t>
      </w:r>
      <w:r>
        <w:t xml:space="preserve">=1 si translation positive </w:t>
      </w:r>
      <w:r>
        <w:t>(droite</w:t>
      </w:r>
      <w:r>
        <w:t>)</w:t>
      </w:r>
      <w:r>
        <w:t>, y=</w:t>
      </w:r>
      <w:r>
        <w:t>-1 si translation négative (</w:t>
      </w:r>
      <w:r>
        <w:t>gauche</w:t>
      </w:r>
      <w:r>
        <w:t>)</w:t>
      </w:r>
    </w:p>
    <w:p w:rsidR="00866D18" w:rsidRDefault="00866D18" w:rsidP="00866D18">
      <w:proofErr w:type="gramStart"/>
      <w:r>
        <w:t>z=</w:t>
      </w:r>
      <w:proofErr w:type="gramEnd"/>
      <w:r>
        <w:t>0 si pas de translation selon z, z</w:t>
      </w:r>
      <w:r>
        <w:t xml:space="preserve">=1 si translation positive </w:t>
      </w:r>
      <w:r>
        <w:t>(haut</w:t>
      </w:r>
      <w:r>
        <w:t>), x=-1 si translation négative (</w:t>
      </w:r>
      <w:r>
        <w:t>bas</w:t>
      </w:r>
      <w:r>
        <w:t>)</w:t>
      </w:r>
    </w:p>
    <w:p w:rsidR="00A95E32" w:rsidRDefault="00A95E32">
      <w:r>
        <w:t xml:space="preserve">Cependant mon code n’a pas marché j’obtenais des résultats non conforme avec comment je bougeais </w:t>
      </w:r>
      <w:r w:rsidR="00866D18">
        <w:t xml:space="preserve">l’accéléromètre : au repos tout était égal à </w:t>
      </w:r>
      <w:proofErr w:type="gramStart"/>
      <w:r w:rsidR="00866D18">
        <w:t>0 ,</w:t>
      </w:r>
      <w:proofErr w:type="gramEnd"/>
      <w:r w:rsidR="00866D18">
        <w:t xml:space="preserve"> cependant dès que je bougeais l’accéléromètre, peu importe la direction que je prenais, x et y restaient nuls et il n’y avait que z qui changeait d’une manière qui me paraissait aléatoire, variant de 0 1 et -1.</w:t>
      </w:r>
    </w:p>
    <w:p w:rsidR="00A95E32" w:rsidRDefault="00866D18">
      <w:r>
        <w:t>Je ne suis pas parvenu à dépasser ce problème au cours de la séance.</w:t>
      </w:r>
    </w:p>
    <w:p w:rsidR="00A95E32" w:rsidRDefault="00A95E32"/>
    <w:p w:rsidR="00A95E32" w:rsidRPr="00883A07" w:rsidRDefault="00A95E32"/>
    <w:p w:rsidR="00883A07" w:rsidRDefault="00883A07"/>
    <w:sectPr w:rsidR="00883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B61" w:rsidRDefault="001D0B61" w:rsidP="00A95E32">
      <w:pPr>
        <w:spacing w:after="0" w:line="240" w:lineRule="auto"/>
      </w:pPr>
      <w:r>
        <w:separator/>
      </w:r>
    </w:p>
  </w:endnote>
  <w:endnote w:type="continuationSeparator" w:id="0">
    <w:p w:rsidR="001D0B61" w:rsidRDefault="001D0B61" w:rsidP="00A9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B61" w:rsidRDefault="001D0B61" w:rsidP="00A95E32">
      <w:pPr>
        <w:spacing w:after="0" w:line="240" w:lineRule="auto"/>
      </w:pPr>
      <w:r>
        <w:separator/>
      </w:r>
    </w:p>
  </w:footnote>
  <w:footnote w:type="continuationSeparator" w:id="0">
    <w:p w:rsidR="001D0B61" w:rsidRDefault="001D0B61" w:rsidP="00A95E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A07"/>
    <w:rsid w:val="000866D3"/>
    <w:rsid w:val="001D0B61"/>
    <w:rsid w:val="0033747A"/>
    <w:rsid w:val="00391019"/>
    <w:rsid w:val="004A0711"/>
    <w:rsid w:val="0063049D"/>
    <w:rsid w:val="00674835"/>
    <w:rsid w:val="0081034B"/>
    <w:rsid w:val="00866D18"/>
    <w:rsid w:val="00883A07"/>
    <w:rsid w:val="00A7692B"/>
    <w:rsid w:val="00A95E32"/>
    <w:rsid w:val="00B23AFD"/>
    <w:rsid w:val="00B54775"/>
    <w:rsid w:val="00C26069"/>
    <w:rsid w:val="00C42DD3"/>
    <w:rsid w:val="00E92600"/>
    <w:rsid w:val="00EF1757"/>
    <w:rsid w:val="00F34259"/>
    <w:rsid w:val="00F5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191DE-9847-4261-AD3C-233DD2E8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83A07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A95E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5E32"/>
  </w:style>
  <w:style w:type="paragraph" w:styleId="Pieddepage">
    <w:name w:val="footer"/>
    <w:basedOn w:val="Normal"/>
    <w:link w:val="PieddepageCar"/>
    <w:uiPriority w:val="99"/>
    <w:unhideWhenUsed/>
    <w:rsid w:val="00A95E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5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8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3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16</cp:revision>
  <dcterms:created xsi:type="dcterms:W3CDTF">2022-12-15T08:59:00Z</dcterms:created>
  <dcterms:modified xsi:type="dcterms:W3CDTF">2022-12-16T15:47:00Z</dcterms:modified>
</cp:coreProperties>
</file>