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C86C5" w14:textId="77777777" w:rsidR="00EB4A6C" w:rsidRDefault="00EB4A6C" w:rsidP="00EB4A6C">
      <w:r>
        <w:t>Fantozzi</w:t>
      </w:r>
    </w:p>
    <w:p w14:paraId="08AFC1E6" w14:textId="5C226F16" w:rsidR="00EB4A6C" w:rsidRDefault="00EB4A6C" w:rsidP="00EB4A6C">
      <w:r>
        <w:t>Valentine G3</w:t>
      </w:r>
    </w:p>
    <w:p w14:paraId="37712205" w14:textId="77777777" w:rsidR="00EB4A6C" w:rsidRDefault="00EB4A6C" w:rsidP="00EB4A6C"/>
    <w:p w14:paraId="5D6D0B34" w14:textId="683D5A0F" w:rsidR="00EB4A6C" w:rsidRDefault="00EB4A6C" w:rsidP="00EB4A6C">
      <w:pPr>
        <w:ind w:left="2124" w:firstLine="708"/>
      </w:pPr>
      <w:r>
        <w:rPr>
          <w:b/>
          <w:bCs/>
          <w:u w:val="single"/>
        </w:rPr>
        <w:t xml:space="preserve">RAPPORT SEANCE </w:t>
      </w:r>
      <w:r>
        <w:rPr>
          <w:b/>
          <w:bCs/>
          <w:u w:val="single"/>
        </w:rPr>
        <w:t>7</w:t>
      </w:r>
      <w:r>
        <w:rPr>
          <w:b/>
          <w:bCs/>
          <w:u w:val="single"/>
        </w:rPr>
        <w:t> :</w:t>
      </w:r>
      <w:r>
        <w:t xml:space="preserve"> </w:t>
      </w:r>
    </w:p>
    <w:p w14:paraId="14B4DFD2" w14:textId="77777777" w:rsidR="00EB4A6C" w:rsidRDefault="00EB4A6C" w:rsidP="00EB4A6C">
      <w:pPr>
        <w:ind w:left="2124" w:firstLine="708"/>
      </w:pPr>
    </w:p>
    <w:p w14:paraId="0719F02D" w14:textId="3A800C85" w:rsidR="00EB4A6C" w:rsidRDefault="00EB4A6C">
      <w:r>
        <w:t>Durant cette séance, nous souhaitions avancer sur la construction du robot.</w:t>
      </w:r>
    </w:p>
    <w:p w14:paraId="23E1B296" w14:textId="26683730" w:rsidR="00390346" w:rsidRDefault="00EB4A6C">
      <w:r>
        <w:t>Avec Hajar, nous avons dû limer la pièce qui permet d’assembler la tête du R2D2 avec son corps car celle-ci ne s’emboitait pas correctement.</w:t>
      </w:r>
    </w:p>
    <w:p w14:paraId="4AF5617D" w14:textId="652CD373" w:rsidR="00EB4A6C" w:rsidRDefault="00EB4A6C">
      <w:r>
        <w:t xml:space="preserve">Après avoir découpé au laser les étages qui permettront de mieux organiser les composants électroniques à l’intérieur du robot, nous les avons assemblés à l’aide d’entretoises. Nous avons donc cherché des entretoises de même taille ainsi que des vis permettant leur fixation. Cependant le montage des étages à l’intérieur du corps du robot nous a permis de nous rendre compte qu’il faudra retoucher le dernier étage afin qu’il ne gêne pas l’emboitement des bras sur le corps. </w:t>
      </w:r>
    </w:p>
    <w:p w14:paraId="531E15C0" w14:textId="6A0F97F2" w:rsidR="00EB4A6C" w:rsidRDefault="00EB4A6C">
      <w:r>
        <w:t>Ensuite, on a décidé d’ajouter un interrupteur afin de couper l’alimentation de la carte Arduino quand on ne souhaite pas utiliser le robot.</w:t>
      </w:r>
    </w:p>
    <w:p w14:paraId="790A7429" w14:textId="734514C6" w:rsidR="00EB4A6C" w:rsidRDefault="00EB4A6C">
      <w:r>
        <w:t>Puis je me suis occupée de l’aspect esthétique du robot afin qu’il ressemble davantage au  R2D2 de la saga Star Wars. Avant de peindre le robot en blanc, il a fallu mettre du scotch sur certaines parties afin qu’elles restent grises. Puis j’ai bombé le corps du robot. J’ai fait attention de vaporiser des couches fines de peinture pour éviter le risque de coulures. Il faudra cependant repasser une couche de peinture pour intensifier la couleur.</w:t>
      </w:r>
    </w:p>
    <w:p w14:paraId="3C3AE56B" w14:textId="77777777" w:rsidR="00EB4A6C" w:rsidRDefault="00EB4A6C"/>
    <w:p w14:paraId="2A9B87F9" w14:textId="77777777" w:rsidR="00EB4A6C" w:rsidRDefault="00EB4A6C"/>
    <w:sectPr w:rsidR="00EB4A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A6C"/>
    <w:rsid w:val="001E6002"/>
    <w:rsid w:val="00390346"/>
    <w:rsid w:val="00E269D0"/>
    <w:rsid w:val="00EB4A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50DF"/>
  <w15:chartTrackingRefBased/>
  <w15:docId w15:val="{01C8FA8B-DCD3-4B84-A690-3AD913213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43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1125</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Fantozzi</dc:creator>
  <cp:keywords/>
  <dc:description/>
  <cp:lastModifiedBy>Valentine Fantozzi</cp:lastModifiedBy>
  <cp:revision>1</cp:revision>
  <dcterms:created xsi:type="dcterms:W3CDTF">2023-02-13T17:00:00Z</dcterms:created>
  <dcterms:modified xsi:type="dcterms:W3CDTF">2023-02-13T18:32:00Z</dcterms:modified>
</cp:coreProperties>
</file>