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AE60" w14:textId="439EE025" w:rsidR="00A24160" w:rsidRPr="002260D4" w:rsidRDefault="002260D4" w:rsidP="002260D4">
      <w:r>
        <w:rPr>
          <w:noProof/>
        </w:rPr>
        <w:drawing>
          <wp:inline distT="0" distB="0" distL="0" distR="0" wp14:anchorId="6C1FB8DC" wp14:editId="7A619A59">
            <wp:extent cx="5943600" cy="3807460"/>
            <wp:effectExtent l="0" t="0" r="0" b="2540"/>
            <wp:docPr id="1864688118" name="Picture 1" descr="Dislocations are important defects in materials that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locations are important defects in materials that | Cheg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160" w:rsidRPr="0022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D4"/>
    <w:rsid w:val="002260D4"/>
    <w:rsid w:val="00865EB4"/>
    <w:rsid w:val="00A2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EF8A"/>
  <w15:chartTrackingRefBased/>
  <w15:docId w15:val="{0C538AB3-9862-423B-ACCC-39AF9ABE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Ghoniem</dc:creator>
  <cp:keywords/>
  <dc:description/>
  <cp:lastModifiedBy>Nasr Ghoniem</cp:lastModifiedBy>
  <cp:revision>1</cp:revision>
  <dcterms:created xsi:type="dcterms:W3CDTF">2023-05-17T23:45:00Z</dcterms:created>
  <dcterms:modified xsi:type="dcterms:W3CDTF">2023-05-17T23:46:00Z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3d29f1c1-cbb4-4ee8-a5cf-f191740d127d</vt:lpwstr>
  </property>
</Properties>
</file>