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after="0" w:before="82" w:line="240" w:lineRule="auto"/>
        <w:ind w:left="453" w:right="44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 6-7</w:t>
      </w:r>
    </w:p>
    <w:p w:rsidR="00000000" w:rsidDel="00000000" w:rsidP="00000000" w:rsidRDefault="00000000" w:rsidRPr="00000000" w14:paraId="00000002">
      <w:pPr>
        <w:widowControl w:val="0"/>
        <w:spacing w:before="5" w:line="240" w:lineRule="auto"/>
        <w:jc w:val="center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ИНТЕРПОЛЯЦИЯ И АППРОКСИМАЦИЯ ФУНКЦИЙ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научиться строить интерполяционные и аппроксимационные многочлены по заданной системе точек с помощью ЭВМ.</w:t>
      </w:r>
    </w:p>
    <w:p w:rsidR="00000000" w:rsidDel="00000000" w:rsidP="00000000" w:rsidRDefault="00000000" w:rsidRPr="00000000" w14:paraId="00000004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Содержание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9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</w:t>
        <w:tab/>
        <w:t xml:space="preserve">Изучить принципы построения интерполяционной формулы Лагранжа, I и II интерполяционных формул Ньютона и аппроксимационного полинома.</w:t>
      </w:r>
    </w:p>
    <w:p w:rsidR="00000000" w:rsidDel="00000000" w:rsidP="00000000" w:rsidRDefault="00000000" w:rsidRPr="00000000" w14:paraId="00000006">
      <w:pPr>
        <w:widowControl w:val="0"/>
        <w:spacing w:before="9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  <w:tab/>
        <w:t xml:space="preserve">На конкретном примере усвоить порядок построения указанных полиномов с помощью ЭВМ.</w:t>
      </w:r>
    </w:p>
    <w:p w:rsidR="00000000" w:rsidDel="00000000" w:rsidP="00000000" w:rsidRDefault="00000000" w:rsidRPr="00000000" w14:paraId="00000007">
      <w:pPr>
        <w:widowControl w:val="0"/>
        <w:spacing w:before="9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  <w:tab/>
        <w:t xml:space="preserve">Составить программу на любом языке программирования, реализующую процесс построения указанных полиномов второго порядка для системы из трех равноотстоящих узловых точек.</w:t>
      </w:r>
    </w:p>
    <w:p w:rsidR="00000000" w:rsidDel="00000000" w:rsidP="00000000" w:rsidRDefault="00000000" w:rsidRPr="00000000" w14:paraId="00000008">
      <w:pPr>
        <w:widowControl w:val="0"/>
        <w:spacing w:before="9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  <w:tab/>
        <w:t xml:space="preserve">Сделать вывод о точности построения полиномов.</w:t>
      </w:r>
    </w:p>
    <w:p w:rsidR="00000000" w:rsidDel="00000000" w:rsidP="00000000" w:rsidRDefault="00000000" w:rsidRPr="00000000" w14:paraId="00000009">
      <w:pPr>
        <w:widowControl w:val="0"/>
        <w:spacing w:before="9" w:line="360" w:lineRule="auto"/>
        <w:ind w:firstLine="709"/>
        <w:rPr>
          <w:rFonts w:ascii="Times New Roman" w:cs="Times New Roman" w:eastAsia="Times New Roman" w:hAnsi="Times New Roman"/>
          <w:sz w:val="27"/>
          <w:szCs w:val="27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  <w:tab/>
        <w:t xml:space="preserve">Составить отчет о проделанной работе.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88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Задание.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(Вариант 3)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Составить таблицу значений экспериментальной функции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y=17tg(3+</m:t>
        </m:r>
        <m:rad>
          <m:radPr>
            <m:degHide m:val="1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radPr>
          <m:e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3</m:t>
                </m:r>
              </m:sup>
            </m:sSup>
          </m:e>
        </m:rad>
        <m:r>
          <w:rPr>
            <w:rFonts w:ascii="Cambria Math" w:cs="Cambria Math" w:eastAsia="Cambria Math" w:hAnsi="Cambria Math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точностью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ε=0.001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равностоящей системы из трех узловых точек   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i+1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+h,  i=</m:t>
        </m:r>
        <m:bar>
          <m:barPr>
            <m:pos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0,2</m:t>
            </m:r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отрезке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x∈[0,1]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 области допустимых значений функции, где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h=0.5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сформированной системе точек построить интерполяционную формулу Лагранжа, I и II интерполяционные формулы Ньютона и аппроксимационный полином второго порядка.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  <w:sectPr>
          <w:type w:val="continuous"/>
          <w:pgSz w:h="16834" w:w="11909" w:orient="portrait"/>
          <w:pgMar w:bottom="1134" w:top="1134" w:left="1701" w:right="851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Составить программу на любом языке программирования, реализующую процесс построения указанных полиномов для заданной системы точек. </w:t>
      </w:r>
    </w:p>
    <w:p w:rsidR="00000000" w:rsidDel="00000000" w:rsidP="00000000" w:rsidRDefault="00000000" w:rsidRPr="00000000" w14:paraId="0000000E">
      <w:pPr>
        <w:widowControl w:val="0"/>
        <w:spacing w:before="89" w:line="240" w:lineRule="auto"/>
        <w:ind w:left="8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Решение.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before="120" w:line="360" w:lineRule="auto"/>
        <w:ind w:firstLine="709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значений функции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y=17tg(3+</m:t>
        </m:r>
        <m:rad>
          <m:radPr>
            <m:degHide m:val="1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radPr>
          <m:e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3</m:t>
                </m:r>
              </m:sup>
            </m:sSup>
          </m:e>
        </m:rad>
        <m:r>
          <w:rPr>
            <w:rFonts w:ascii="Cambria Math" w:cs="Cambria Math" w:eastAsia="Cambria Math" w:hAnsi="Cambria Math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точностью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ε=0.001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равностоящей системы из трех узловых точек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i+1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+h,  i=</m:t>
        </m:r>
        <m:bar>
          <m:barPr>
            <m:pos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0,2</m:t>
            </m:r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отрезке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x∈[0,1]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h=0.5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имеет вид:</w:t>
      </w:r>
    </w:p>
    <w:tbl>
      <w:tblPr>
        <w:tblStyle w:val="Table1"/>
        <w:tblW w:w="8628.999999999998" w:type="dxa"/>
        <w:jc w:val="left"/>
        <w:tblInd w:w="70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56"/>
        <w:gridCol w:w="2157"/>
        <w:gridCol w:w="2158"/>
        <w:gridCol w:w="2158"/>
        <w:tblGridChange w:id="0">
          <w:tblGrid>
            <w:gridCol w:w="2156"/>
            <w:gridCol w:w="2157"/>
            <w:gridCol w:w="2158"/>
            <w:gridCol w:w="21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before="12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before="12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before="12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y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before="12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-2.423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before="12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3.658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before="12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19.683</w:t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before="120" w:line="360" w:lineRule="auto"/>
        <w:ind w:firstLine="709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Интерполяционный полином Лагранжа. Так как данный полином строится для произвольной системы узловых точек, то запишем этот полином для равноотстоящих узловых точек:</w:t>
      </w:r>
    </w:p>
    <w:p w:rsidR="00000000" w:rsidDel="00000000" w:rsidP="00000000" w:rsidRDefault="00000000" w:rsidRPr="00000000" w14:paraId="00000019">
      <w:pPr>
        <w:widowControl w:val="0"/>
        <w:spacing w:before="120" w:line="360" w:lineRule="auto"/>
        <w:ind w:left="70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L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0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x-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</m:t>
                </m:r>
              </m:sub>
            </m:sSub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x-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b>
            </m:sSub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x-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0</m:t>
                </m:r>
              </m:sub>
            </m:sSub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x-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b>
            </m:sSub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x-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0</m:t>
                </m:r>
              </m:sub>
            </m:sSub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x-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</m:t>
                </m:r>
              </m:sub>
            </m:sSub>
          </m:e>
        </m:d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widowControl w:val="0"/>
        <w:spacing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коэффициенты 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,i=</m:t>
        </m:r>
        <m:bar>
          <m:barPr>
            <m:pos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0,2</m:t>
            </m:r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вычисляются так: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0</m:t>
                </m:r>
              </m:sub>
            </m:sSub>
          </m:num>
          <m:den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0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1</m:t>
                    </m:r>
                  </m:sub>
                </m:sSub>
              </m:e>
            </m:d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0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2</m:t>
                    </m:r>
                  </m:sub>
                </m:sSub>
              </m:e>
            </m:d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-2.423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(0-0.5)(0-1)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=-4.846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</m:t>
                </m:r>
              </m:sub>
            </m:sSub>
          </m:num>
          <m:den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1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0</m:t>
                    </m:r>
                  </m:sub>
                </m:sSub>
              </m:e>
            </m:d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1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2</m:t>
                    </m:r>
                  </m:sub>
                </m:sSub>
              </m:e>
            </m:d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3.658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(0.5-0)(0.5-1)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=-14.632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b>
            </m:sSub>
          </m:num>
          <m:den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2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0</m:t>
                    </m:r>
                  </m:sub>
                </m:sSub>
              </m:e>
            </m:d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2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1</m:t>
                    </m:r>
                  </m:sub>
                </m:sSub>
              </m:e>
            </m:d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19.683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(1-0)(1-0.5)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=39.366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12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Тогда искомый многочлен Лагранжа второго порядка будут иметь вид: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-850.3937007874016" w:firstLine="0"/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L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=-4.846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x-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</m:t>
                </m:r>
              </m:sub>
            </m:sSub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x-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b>
            </m:sSub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-14.632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x-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0</m:t>
                </m:r>
              </m:sub>
            </m:sSub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x-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b>
            </m:sSub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+39.366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x-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0</m:t>
                </m:r>
              </m:sub>
            </m:sSub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x-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</m:t>
                </m:r>
              </m:sub>
            </m:sSub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12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x∈[0,1]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12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I интерполяционная формула Ньютона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второго порядка по заданной системе точек строится в виде:</w:t>
      </w:r>
    </w:p>
    <w:p w:rsidR="00000000" w:rsidDel="00000000" w:rsidP="00000000" w:rsidRDefault="00000000" w:rsidRPr="00000000" w14:paraId="00000022">
      <w:pPr>
        <w:widowControl w:val="0"/>
        <w:spacing w:before="12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0" distT="0" distL="0" distR="0">
            <wp:extent cx="2278380" cy="44958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449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120" w:line="360" w:lineRule="auto"/>
        <w:ind w:firstLine="709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Здесь величины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∆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∆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p>
        </m:sSup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=∆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-∆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называются табличными разностями первого и второго порядка соответственно, </w:t>
      </w:r>
      <m:oMath>
        <m:r>
          <w:rPr>
            <w:rFonts w:ascii="Cambria Math" w:cs="Cambria Math" w:eastAsia="Cambria Math" w:hAnsi="Cambria Math"/>
            <w:sz w:val="30"/>
            <w:szCs w:val="30"/>
          </w:rPr>
          <m:t xml:space="preserve">t=</m:t>
        </m:r>
        <m:f>
          <m:fPr>
            <m:ctrlPr>
              <w:rPr>
                <w:rFonts w:ascii="Cambria Math" w:cs="Cambria Math" w:eastAsia="Cambria Math" w:hAnsi="Cambria Math"/>
                <w:sz w:val="30"/>
                <w:szCs w:val="30"/>
              </w:rPr>
            </m:ctrlPr>
          </m:fPr>
          <m:num>
            <m:r>
              <w:rPr>
                <w:rFonts w:ascii="Cambria Math" w:cs="Cambria Math" w:eastAsia="Cambria Math" w:hAnsi="Cambria Math"/>
                <w:sz w:val="30"/>
                <w:szCs w:val="30"/>
              </w:rPr>
              <m:t xml:space="preserve">x-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0"/>
                    <w:szCs w:val="30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30"/>
                    <w:szCs w:val="30"/>
                  </w:rPr>
                  <m:t xml:space="preserve">0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sz w:val="30"/>
                <w:szCs w:val="30"/>
              </w:rPr>
              <m:t xml:space="preserve">h</m:t>
            </m:r>
          </m:den>
        </m:f>
        <m:r>
          <w:rPr>
            <w:rFonts w:ascii="Cambria Math" w:cs="Cambria Math" w:eastAsia="Cambria Math" w:hAnsi="Cambria Math"/>
            <w:sz w:val="30"/>
            <w:szCs w:val="30"/>
          </w:rPr>
          <m:t xml:space="preserve">=2x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120" w:line="360" w:lineRule="auto"/>
        <w:ind w:right="5.669291338583093"/>
        <w:jc w:val="both"/>
        <w:rPr>
          <w:rFonts w:ascii="Times New Roman" w:cs="Times New Roman" w:eastAsia="Times New Roman" w:hAnsi="Times New Roman"/>
          <w:sz w:val="26"/>
          <w:szCs w:val="26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N</m:t>
            </m:r>
          </m:e>
          <m:sub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1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d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  <w:sz w:val="26"/>
            <w:szCs w:val="26"/>
          </w:rPr>
          <m:t xml:space="preserve">=-2.423+t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d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3.658+2.423</m:t>
            </m:r>
          </m:e>
        </m:d>
        <m:r>
          <w:rPr>
            <w:rFonts w:ascii="Cambria Math" w:cs="Cambria Math" w:eastAsia="Cambria Math" w:hAnsi="Cambria Math"/>
            <w:sz w:val="26"/>
            <w:szCs w:val="26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t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t-1</m:t>
                </m:r>
              </m:e>
            </m:d>
          </m:num>
          <m:den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2</m:t>
            </m:r>
          </m:den>
        </m:f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d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19.683-3.658</m:t>
                </m:r>
              </m:e>
            </m:d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-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3.658+2.423</m:t>
                </m:r>
              </m:e>
            </m:d>
          </m:e>
        </m:d>
        <m:r>
          <w:rPr>
            <w:rFonts w:ascii="Cambria Math" w:cs="Cambria Math" w:eastAsia="Cambria Math" w:hAnsi="Cambria Math"/>
            <w:sz w:val="26"/>
            <w:szCs w:val="26"/>
          </w:rPr>
          <m:t xml:space="preserve">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120" w:line="360" w:lineRule="auto"/>
        <w:ind w:right="5.669291338583093"/>
        <w:jc w:val="both"/>
        <w:rPr>
          <w:rFonts w:ascii="Times New Roman" w:cs="Times New Roman" w:eastAsia="Times New Roman" w:hAnsi="Times New Roman"/>
          <w:sz w:val="26"/>
          <w:szCs w:val="26"/>
          <w:u w:val="single"/>
        </w:rPr>
      </w:pPr>
      <m:oMath>
        <m:r>
          <w:rPr>
            <w:rFonts w:ascii="Cambria Math" w:cs="Cambria Math" w:eastAsia="Cambria Math" w:hAnsi="Cambria Math"/>
            <w:sz w:val="26"/>
            <w:szCs w:val="26"/>
          </w:rPr>
          <m:t xml:space="preserve">-2.423+6.081t+</m:t>
        </m:r>
        <m:f>
          <m:f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t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t-1</m:t>
                </m:r>
              </m:e>
            </m:d>
          </m:num>
          <m:den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  <w:sz w:val="26"/>
            <w:szCs w:val="26"/>
          </w:rPr>
          <m:t xml:space="preserve">9.944=-2.423+12.162x+x*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d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2x-1</m:t>
            </m:r>
          </m:e>
        </m:d>
        <m:r>
          <w:rPr>
            <w:rFonts w:ascii="Cambria Math" w:cs="Cambria Math" w:eastAsia="Cambria Math" w:hAnsi="Cambria Math"/>
            <w:sz w:val="26"/>
            <w:szCs w:val="26"/>
          </w:rPr>
          <m:t xml:space="preserve">*9.944</m:t>
        </m:r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12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II интерполяционная формула Ньютона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второго порядка по заданной системе точек строится в виде:</w:t>
      </w:r>
    </w:p>
    <w:p w:rsidR="00000000" w:rsidDel="00000000" w:rsidP="00000000" w:rsidRDefault="00000000" w:rsidRPr="00000000" w14:paraId="00000027">
      <w:pPr>
        <w:widowControl w:val="0"/>
        <w:spacing w:before="12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0" distT="0" distL="0" distR="0">
            <wp:extent cx="2354580" cy="457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12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Здесь величины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∆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m:oMath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∆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p>
        </m:sSup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вводятся аналогично случаю, рассмотренному выше,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t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'=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x-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h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=2(x-1)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-283.46456692913375" w:hanging="135"/>
        <w:jc w:val="center"/>
        <w:rPr>
          <w:rFonts w:ascii="Times New Roman" w:cs="Times New Roman" w:eastAsia="Times New Roman" w:hAnsi="Times New Roman"/>
          <w:sz w:val="26"/>
          <w:szCs w:val="26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N</m:t>
            </m:r>
          </m:e>
          <m:sub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2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d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t'</m:t>
            </m:r>
          </m:e>
        </m:d>
        <m:r>
          <w:rPr>
            <w:rFonts w:ascii="Cambria Math" w:cs="Cambria Math" w:eastAsia="Cambria Math" w:hAnsi="Cambria Math"/>
            <w:sz w:val="26"/>
            <w:szCs w:val="26"/>
          </w:rPr>
          <m:t xml:space="preserve">=19.683+t'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d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19.683-3.658</m:t>
            </m:r>
          </m:e>
        </m:d>
        <m:r>
          <w:rPr>
            <w:rFonts w:ascii="Cambria Math" w:cs="Cambria Math" w:eastAsia="Cambria Math" w:hAnsi="Cambria Math"/>
            <w:sz w:val="26"/>
            <w:szCs w:val="26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t'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t'+1</m:t>
                </m:r>
              </m:e>
            </m:d>
          </m:num>
          <m:den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2!</m:t>
            </m:r>
          </m:den>
        </m:f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d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19.683-3.658</m:t>
                </m:r>
              </m:e>
            </m:d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-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3.658+2.423</m:t>
                </m:r>
              </m:e>
            </m:d>
          </m:e>
        </m:d>
        <m:r>
          <w:rPr>
            <w:rFonts w:ascii="Cambria Math" w:cs="Cambria Math" w:eastAsia="Cambria Math" w:hAnsi="Cambria Math"/>
            <w:sz w:val="26"/>
            <w:szCs w:val="26"/>
          </w:rPr>
          <m:t xml:space="preserve">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-566.9291338582675" w:hanging="420"/>
        <w:jc w:val="center"/>
        <w:rPr>
          <w:rFonts w:ascii="Cambria Math" w:cs="Cambria Math" w:eastAsia="Cambria Math" w:hAnsi="Cambria Math"/>
          <w:sz w:val="26"/>
          <w:szCs w:val="26"/>
        </w:rPr>
      </w:pPr>
      <m:oMath>
        <m:r>
          <w:rPr>
            <w:rFonts w:ascii="Cambria Math" w:cs="Cambria Math" w:eastAsia="Cambria Math" w:hAnsi="Cambria Math"/>
            <w:sz w:val="26"/>
            <w:szCs w:val="26"/>
          </w:rPr>
          <m:t xml:space="preserve">19.683+16.025t'+</m:t>
        </m:r>
        <m:f>
          <m:f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t'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t'+1</m:t>
                </m:r>
              </m:e>
            </m:d>
          </m:num>
          <m:den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2!</m:t>
            </m:r>
          </m:den>
        </m:f>
        <m:r>
          <w:rPr>
            <w:rFonts w:ascii="Cambria Math" w:cs="Cambria Math" w:eastAsia="Cambria Math" w:hAnsi="Cambria Math"/>
            <w:sz w:val="26"/>
            <w:szCs w:val="26"/>
          </w:rPr>
          <m:t xml:space="preserve">9.944=19.683+32.05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d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x-1</m:t>
            </m:r>
          </m:e>
        </m:d>
        <m:r>
          <w:rPr>
            <w:rFonts w:ascii="Cambria Math" w:cs="Cambria Math" w:eastAsia="Cambria Math" w:hAnsi="Cambria Math"/>
            <w:sz w:val="26"/>
            <w:szCs w:val="26"/>
          </w:rPr>
          <m:t xml:space="preserve">+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d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x-1</m:t>
            </m:r>
          </m:e>
        </m:d>
        <m:r>
          <w:rPr>
            <w:rFonts w:ascii="Cambria Math" w:cs="Cambria Math" w:eastAsia="Cambria Math" w:hAnsi="Cambria Math"/>
            <w:sz w:val="26"/>
            <w:szCs w:val="26"/>
          </w:rPr>
          <m:t xml:space="preserve">*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d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2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x-1</m:t>
                </m:r>
              </m:e>
            </m:d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+1</m:t>
            </m:r>
          </m:e>
        </m:d>
        <m:r>
          <w:rPr>
            <w:rFonts w:ascii="Cambria Math" w:cs="Cambria Math" w:eastAsia="Cambria Math" w:hAnsi="Cambria Math"/>
            <w:sz w:val="26"/>
            <w:szCs w:val="26"/>
          </w:rPr>
          <m:t xml:space="preserve">*9.944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12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построении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аппроксимационного многочлена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методом наименьших квадратов необходимо, чтобы сумма квадратов отклонений построенной функции от экспериментальной в узловых точках была минимальна. Будем строить функцию в виде многочлена второго порядка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x+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12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Согласно алгоритму метода наименьших квадратов, для построения многочлена второй степени необходимо вычислить следующие суммы: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nary>
          <m:naryPr>
            <m:chr m:val="∑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i=0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p>
        </m:nary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=1.5;</m:t>
        </m:r>
        <m:nary>
          <m:naryPr>
            <m:chr m:val="∑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i=0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p>
        </m:nary>
        <m:sSubSup>
          <m:sSub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  <w:sz w:val="28"/>
            <w:szCs w:val="28"/>
          </w:rPr>
          <m:t xml:space="preserve">=1.25; </m:t>
        </m:r>
        <m:nary>
          <m:naryPr>
            <m:chr m:val="∑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i=0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p>
        </m:nary>
        <m:sSubSup>
          <m:sSub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</m:t>
            </m:r>
          </m:sup>
        </m:sSubSup>
        <m:r>
          <w:rPr>
            <w:rFonts w:ascii="Cambria Math" w:cs="Cambria Math" w:eastAsia="Cambria Math" w:hAnsi="Cambria Math"/>
            <w:sz w:val="28"/>
            <w:szCs w:val="28"/>
          </w:rPr>
          <m:t xml:space="preserve">=1.125; </m:t>
        </m:r>
        <m:nary>
          <m:naryPr>
            <m:chr m:val="∑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i=0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p>
        </m:nary>
        <m:sSubSup>
          <m:sSub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4</m:t>
            </m:r>
          </m:sup>
        </m:sSubSup>
        <m:r>
          <w:rPr>
            <w:rFonts w:ascii="Cambria Math" w:cs="Cambria Math" w:eastAsia="Cambria Math" w:hAnsi="Cambria Math"/>
            <w:sz w:val="28"/>
            <w:szCs w:val="28"/>
          </w:rPr>
          <m:t xml:space="preserve">=1.0625;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nary>
          <m:naryPr>
            <m:chr m:val="∑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i=0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p>
        </m:nary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=20.918; </m:t>
        </m:r>
        <m:nary>
          <m:naryPr>
            <m:chr m:val="∑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i=0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p>
        </m:nary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=21.512; </m:t>
        </m:r>
        <m:nary>
          <m:naryPr>
            <m:chr m:val="∑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i=0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p>
        </m:nary>
        <m:sSubSup>
          <m:sSub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p>
        </m:sSubSup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=20.5975 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12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решить СЛАУ 3-го порядка вида</w:t>
      </w:r>
    </w:p>
    <w:p w:rsidR="00000000" w:rsidDel="00000000" w:rsidP="00000000" w:rsidRDefault="00000000" w:rsidRPr="00000000" w14:paraId="00000031">
      <w:pPr>
        <w:widowControl w:val="0"/>
        <w:spacing w:before="120" w:line="360" w:lineRule="auto"/>
        <w:ind w:firstLine="170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264497" cy="1309989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3938"/>
                    <a:stretch>
                      <a:fillRect/>
                    </a:stretch>
                  </pic:blipFill>
                  <pic:spPr>
                    <a:xfrm>
                      <a:off x="0" y="0"/>
                      <a:ext cx="4264497" cy="13099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относительно неизвестных коэффициентов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 данном случае система (1) будет выглядеть так:</w:t>
      </w:r>
    </w:p>
    <w:p w:rsidR="00000000" w:rsidDel="00000000" w:rsidP="00000000" w:rsidRDefault="00000000" w:rsidRPr="00000000" w14:paraId="00000033">
      <w:pPr>
        <w:widowControl w:val="0"/>
        <w:spacing w:before="12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9050" distT="19050" distL="19050" distR="19050">
            <wp:extent cx="3111500" cy="609600"/>
            <wp:effectExtent b="0" l="0" r="0" t="0"/>
            <wp:docPr descr="{&quot;code&quot;:&quot;$$\\begin{cases}\n{3a_{0}+1.5a_{1}+1.25a_{2}=20.918}&amp;{}\\\\\n{1.5a_{0}+1.25a_{1}+1.125a_{2}=21.512}&amp;{}\\\\\n{1.25a_{0}+1.125a_{1}+1.0625a_{2}=20.5975}&amp;{}\\\\\n\\end{cases}$$&quot;,&quot;id&quot;:&quot;1&quot;,&quot;type&quot;:&quot;$$&quot;,&quot;backgroundColor&quot;:&quot;#ffffff&quot;,&quot;font&quot;:{&quot;family&quot;:&quot;Times New Roman&quot;,&quot;color&quot;:&quot;#000000&quot;,&quot;size&quot;:14},&quot;aid&quot;:null,&quot;ts&quot;:1678516698620,&quot;cs&quot;:&quot;qY9vhXzJUXgy6ZT8Drt2TA==&quot;,&quot;size&quot;:{&quot;width&quot;:326,&quot;height&quot;:64}}" id="6" name="image6.png"/>
            <a:graphic>
              <a:graphicData uri="http://schemas.openxmlformats.org/drawingml/2006/picture">
                <pic:pic>
                  <pic:nvPicPr>
                    <pic:cNvPr descr="{&quot;code&quot;:&quot;$$\\begin{cases}\n{3a_{0}+1.5a_{1}+1.25a_{2}=20.918}&amp;{}\\\\\n{1.5a_{0}+1.25a_{1}+1.125a_{2}=21.512}&amp;{}\\\\\n{1.25a_{0}+1.125a_{1}+1.0625a_{2}=20.5975}&amp;{}\\\\\n\\end{cases}$$&quot;,&quot;id&quot;:&quot;1&quot;,&quot;type&quot;:&quot;$$&quot;,&quot;backgroundColor&quot;:&quot;#ffffff&quot;,&quot;font&quot;:{&quot;family&quot;:&quot;Times New Roman&quot;,&quot;color&quot;:&quot;#000000&quot;,&quot;size&quot;:14},&quot;aid&quot;:null,&quot;ts&quot;:1678516698620,&quot;cs&quot;:&quot;qY9vhXzJUXgy6ZT8Drt2TA==&quot;,&quot;size&quot;:{&quot;width&quot;:326,&quot;height&quot;:64}}"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5381625</wp:posOffset>
            </wp:positionH>
            <wp:positionV relativeFrom="paragraph">
              <wp:posOffset>279089</wp:posOffset>
            </wp:positionV>
            <wp:extent cx="240030" cy="205740"/>
            <wp:effectExtent b="0" l="0" r="0" t="0"/>
            <wp:wrapNone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27619" l="17534" r="36438" t="2666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" cy="2057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widowControl w:val="0"/>
        <w:spacing w:before="12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ее решения можно воспользоваться любым известным методом, например, методом Крамера. Для этого необходимо вычислить четыре определителя системы (2) вида: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9050" distT="19050" distL="19050" distR="19050">
            <wp:extent cx="3200400" cy="2882900"/>
            <wp:effectExtent b="0" l="0" r="0" t="0"/>
            <wp:docPr descr="{&quot;id&quot;:&quot;2&quot;,&quot;aid&quot;:null,&quot;type&quot;:&quot;gather*&quot;,&quot;font&quot;:{&quot;color&quot;:&quot;#000000&quot;,&quot;family&quot;:&quot;Times New Roman&quot;,&quot;size&quot;:14},&quot;backgroundColor&quot;:&quot;#ffffff&quot;,&quot;code&quot;:&quot;\\begin{gather*}\n{\\Delta_{1}=\\begin{vmatrix}\n{20.918}&amp;{1.5}&amp;{1.25}\\\\\n{21.512}&amp;{1.25}&amp;{1.125}\\\\\n{20.5975}&amp;{1.125}&amp;{1.0625}\\\\\n\\end{vmatrix}=-0.151}\\\\\n{\\Delta_{2}=\\begin{vmatrix}\n{3}&amp;{20.918}&amp;{1.25}\\\\\n{1.5}&amp;{21.512}&amp;{1.125}\\\\\n{1.25}&amp;{20.5975}&amp;{1.0625}\\\\\n\\end{vmatrix}=0.139}\\\\\n{\\Delta_{3}=\\begin{vmatrix}\n{3}&amp;{1.5}&amp;{20.918}\\\\\n{1.5}&amp;{1.25}&amp;{21.512}\\\\\n{1.25}&amp;{1.125}&amp;{20.5975}\\\\\n\\end{vmatrix}=1.243}\\\\\n{\\Delta=\\begin{vmatrix}\n{3}&amp;{1.5}&amp;{1.25}\\\\\n{1.5}&amp;{1.25}&amp;{1.125}\\\\\n{1.25}&amp;{1.125}&amp;{1.0625}\\\\\n\\end{vmatrix}=0.0625}\t\n\\end{gather*}&quot;,&quot;ts&quot;:1678517313572,&quot;cs&quot;:&quot;FH4/H8oHFTkllyckrbe+Xg==&quot;,&quot;size&quot;:{&quot;width&quot;:336,&quot;height&quot;:302}}" id="2" name="image7.png"/>
            <a:graphic>
              <a:graphicData uri="http://schemas.openxmlformats.org/drawingml/2006/picture">
                <pic:pic>
                  <pic:nvPicPr>
                    <pic:cNvPr descr="{&quot;id&quot;:&quot;2&quot;,&quot;aid&quot;:null,&quot;type&quot;:&quot;gather*&quot;,&quot;font&quot;:{&quot;color&quot;:&quot;#000000&quot;,&quot;family&quot;:&quot;Times New Roman&quot;,&quot;size&quot;:14},&quot;backgroundColor&quot;:&quot;#ffffff&quot;,&quot;code&quot;:&quot;\\begin{gather*}\n{\\Delta_{1}=\\begin{vmatrix}\n{20.918}&amp;{1.5}&amp;{1.25}\\\\\n{21.512}&amp;{1.25}&amp;{1.125}\\\\\n{20.5975}&amp;{1.125}&amp;{1.0625}\\\\\n\\end{vmatrix}=-0.151}\\\\\n{\\Delta_{2}=\\begin{vmatrix}\n{3}&amp;{20.918}&amp;{1.25}\\\\\n{1.5}&amp;{21.512}&amp;{1.125}\\\\\n{1.25}&amp;{20.5975}&amp;{1.0625}\\\\\n\\end{vmatrix}=0.139}\\\\\n{\\Delta_{3}=\\begin{vmatrix}\n{3}&amp;{1.5}&amp;{20.918}\\\\\n{1.5}&amp;{1.25}&amp;{21.512}\\\\\n{1.25}&amp;{1.125}&amp;{20.5975}\\\\\n\\end{vmatrix}=1.243}\\\\\n{\\Delta=\\begin{vmatrix}\n{3}&amp;{1.5}&amp;{1.25}\\\\\n{1.5}&amp;{1.25}&amp;{1.125}\\\\\n{1.25}&amp;{1.125}&amp;{1.0625}\\\\\n\\end{vmatrix}=0.0625}\t\n\\end{gather*}&quot;,&quot;ts&quot;:1678517313572,&quot;cs&quot;:&quot;FH4/H8oHFTkllyckrbe+Xg==&quot;,&quot;size&quot;:{&quot;width&quot;:336,&quot;height&quot;:302}}"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120" w:line="360" w:lineRule="auto"/>
        <w:ind w:left="79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Значения искомых коэффициентов вычисляются по формулам:</w:t>
      </w:r>
    </w:p>
    <w:p w:rsidR="00000000" w:rsidDel="00000000" w:rsidP="00000000" w:rsidRDefault="00000000" w:rsidRPr="00000000" w14:paraId="00000037">
      <w:pPr>
        <w:widowControl w:val="0"/>
        <w:spacing w:before="120" w:line="360" w:lineRule="auto"/>
        <w:ind w:left="79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=-2.416;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=2.224;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=19.888;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120" w:line="360" w:lineRule="auto"/>
        <w:ind w:left="79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Искомый многочлен второго порядка будет иметь вид: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=19.888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+2.224x-2.416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проверки правильности построения полиномов необходимо провести программно процесс табулирования четырех построенных полиномов и экспериментальной функции при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x∈[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]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одинаковым шагом табулирования. 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Графики этих функций представлены на рисунке 1. Из графика видно, что искомые полиномы на отрезке практически совпадают с экспериментальной функцией и проходят через узловые точки.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0" w:firstLine="283.4645669291337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30937" cy="6371272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0937" cy="6371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0" w:firstLine="283.4645669291337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Рис.1 (сверху-вниз: исходная функция, интерполяционный полином Лагранжа, I интерполяционная формула Ньютона, II интерполяционная формула Ньютона, аппроксимационный многочлен)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2"/>
        </w:numPr>
        <w:spacing w:before="120" w:line="360" w:lineRule="auto"/>
        <w:ind w:firstLine="709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40">
      <w:pPr>
        <w:widowControl w:val="0"/>
        <w:spacing w:before="12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Program.cs</w:t>
      </w:r>
    </w:p>
    <w:p w:rsidR="00000000" w:rsidDel="00000000" w:rsidP="00000000" w:rsidRDefault="00000000" w:rsidRPr="00000000" w14:paraId="00000041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namespace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Program</w:t>
      </w:r>
    </w:p>
    <w:p w:rsidR="00000000" w:rsidDel="00000000" w:rsidP="00000000" w:rsidRDefault="00000000" w:rsidRPr="00000000" w14:paraId="00000042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3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Program</w:t>
      </w:r>
    </w:p>
    <w:p w:rsidR="00000000" w:rsidDel="00000000" w:rsidP="00000000" w:rsidRDefault="00000000" w:rsidRPr="00000000" w14:paraId="00000044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5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static float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_x0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0f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6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static float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_x2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7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static 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8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49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static float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_x1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_x0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_x2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A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static float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_h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_x1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_x0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B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4C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static float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step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_x2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_x0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D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static float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_y0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CompInitFunction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_x0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static float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_y1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CompInitFunction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_x1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static float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_y2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CompInitFunction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_x2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52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// Коэффициенты интерполяционного полинома Лагранжа</w:t>
      </w:r>
    </w:p>
    <w:p w:rsidR="00000000" w:rsidDel="00000000" w:rsidP="00000000" w:rsidRDefault="00000000" w:rsidRPr="00000000" w14:paraId="00000053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static float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a0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_y0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 ((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_x0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_x1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 *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_x0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_x2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54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static float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a1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_y1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 ((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_x1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_x0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 *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_x1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_x2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55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static float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a2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_y2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 ((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_x2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_x0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 *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_x2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_x1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56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57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// Табличные разности для интерполяционных формул Ньютона</w:t>
      </w:r>
    </w:p>
    <w:p w:rsidR="00000000" w:rsidDel="00000000" w:rsidP="00000000" w:rsidRDefault="00000000" w:rsidRPr="00000000" w14:paraId="00000058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static float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{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_y1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_y0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_y2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_y1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59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5A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// Вычисление коэффициентов аппроксимационного многочлена</w:t>
      </w:r>
    </w:p>
    <w:p w:rsidR="00000000" w:rsidDel="00000000" w:rsidP="00000000" w:rsidRDefault="00000000" w:rsidRPr="00000000" w14:paraId="0000005B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static float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x_arr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_x0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_x1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_x2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5C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static float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y_arr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_y0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_y1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_y2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5D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static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IEnumerable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x_y_arrs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x_arr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y_arr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static float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columns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</w:t>
      </w:r>
    </w:p>
    <w:p w:rsidR="00000000" w:rsidDel="00000000" w:rsidP="00000000" w:rsidRDefault="00000000" w:rsidRPr="00000000" w14:paraId="00000060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61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[] {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x_arr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x_arr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(x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 * x) },</w:t>
      </w:r>
    </w:p>
    <w:p w:rsidR="00000000" w:rsidDel="00000000" w:rsidP="00000000" w:rsidRDefault="00000000" w:rsidRPr="00000000" w14:paraId="00000062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[] {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x_arr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x_arr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(x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 * x),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x_arr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(x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 * x * x) },</w:t>
      </w:r>
    </w:p>
    <w:p w:rsidR="00000000" w:rsidDel="00000000" w:rsidP="00000000" w:rsidRDefault="00000000" w:rsidRPr="00000000" w14:paraId="00000063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[] {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x_arr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(x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 * x),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x_arr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(x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 * x * x),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x_arr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(x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 * x * x * x) }</w:t>
      </w:r>
    </w:p>
    <w:p w:rsidR="00000000" w:rsidDel="00000000" w:rsidP="00000000" w:rsidRDefault="00000000" w:rsidRPr="00000000" w14:paraId="00000064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};</w:t>
      </w:r>
    </w:p>
    <w:p w:rsidR="00000000" w:rsidDel="00000000" w:rsidP="00000000" w:rsidRDefault="00000000" w:rsidRPr="00000000" w14:paraId="00000065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66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static float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free_column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y_arr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x_y_arrs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(z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z.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* z.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x_y_arrs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(z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z.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* z.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* z.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)};</w:t>
      </w:r>
    </w:p>
    <w:p w:rsidR="00000000" w:rsidDel="00000000" w:rsidP="00000000" w:rsidRDefault="00000000" w:rsidRPr="00000000" w14:paraId="00000067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private static float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FindDeterminator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private static float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det_1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FindDeterminator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[] {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free_column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  });</w:t>
      </w:r>
    </w:p>
    <w:p w:rsidR="00000000" w:rsidDel="00000000" w:rsidP="00000000" w:rsidRDefault="00000000" w:rsidRPr="00000000" w14:paraId="0000006A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private static float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det_2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FindDeterminator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[] {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free_column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  });</w:t>
      </w:r>
    </w:p>
    <w:p w:rsidR="00000000" w:rsidDel="00000000" w:rsidP="00000000" w:rsidRDefault="00000000" w:rsidRPr="00000000" w14:paraId="0000006B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private static float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det_3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FindDeterminator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[] {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free_column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6C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private static float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_a0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det_1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E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private static float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_a1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det_2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F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private static float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_a2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det_3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0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private static float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FindDeterminator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[][] columns)</w:t>
      </w:r>
    </w:p>
    <w:p w:rsidR="00000000" w:rsidDel="00000000" w:rsidP="00000000" w:rsidRDefault="00000000" w:rsidRPr="00000000" w14:paraId="00000073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74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columns[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 * (columns[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 * columns[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 - columns[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 * columns[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]) -</w:t>
      </w:r>
    </w:p>
    <w:p w:rsidR="00000000" w:rsidDel="00000000" w:rsidP="00000000" w:rsidRDefault="00000000" w:rsidRPr="00000000" w14:paraId="00000075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columns[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 * (columns[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 * columns[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 - columns[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 * columns[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]) +</w:t>
      </w:r>
    </w:p>
    <w:p w:rsidR="00000000" w:rsidDel="00000000" w:rsidP="00000000" w:rsidRDefault="00000000" w:rsidRPr="00000000" w14:paraId="00000076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columns[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 * (columns[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 * columns[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 - columns[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 * columns[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77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78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private static float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FindAbsError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accurateValue,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approximateValue)</w:t>
      </w:r>
    </w:p>
    <w:p w:rsidR="00000000" w:rsidDel="00000000" w:rsidP="00000000" w:rsidRDefault="00000000" w:rsidRPr="00000000" w14:paraId="0000007A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7B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(accurateValue - approximateValue);</w:t>
      </w:r>
    </w:p>
    <w:p w:rsidR="00000000" w:rsidDel="00000000" w:rsidP="00000000" w:rsidRDefault="00000000" w:rsidRPr="00000000" w14:paraId="0000007C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7D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7E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private static float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CompInitFunction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x)</w:t>
      </w:r>
    </w:p>
    <w:p w:rsidR="00000000" w:rsidDel="00000000" w:rsidP="00000000" w:rsidRDefault="00000000" w:rsidRPr="00000000" w14:paraId="0000007F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80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17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*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Tan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(x,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)));</w:t>
      </w:r>
    </w:p>
    <w:p w:rsidR="00000000" w:rsidDel="00000000" w:rsidP="00000000" w:rsidRDefault="00000000" w:rsidRPr="00000000" w14:paraId="00000081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82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83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private static float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CompLagrangePolynomial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x)</w:t>
      </w:r>
    </w:p>
    <w:p w:rsidR="00000000" w:rsidDel="00000000" w:rsidP="00000000" w:rsidRDefault="00000000" w:rsidRPr="00000000" w14:paraId="00000084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85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</w:t>
      </w:r>
    </w:p>
    <w:p w:rsidR="00000000" w:rsidDel="00000000" w:rsidP="00000000" w:rsidRDefault="00000000" w:rsidRPr="00000000" w14:paraId="00000086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a0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* (x -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_x1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 * (x -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_x2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a1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* (x -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_x0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 * (x -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_x2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7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a2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* (x -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_x0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 * (x -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_x1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89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8A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private static float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CompFirstPolynomialNewton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x)</w:t>
      </w:r>
    </w:p>
    <w:p w:rsidR="00000000" w:rsidDel="00000000" w:rsidP="00000000" w:rsidRDefault="00000000" w:rsidRPr="00000000" w14:paraId="0000008B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8C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 = (x -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_x0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_h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D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_y0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 t *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 * (t -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*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]) ;</w:t>
      </w:r>
    </w:p>
    <w:p w:rsidR="00000000" w:rsidDel="00000000" w:rsidP="00000000" w:rsidRDefault="00000000" w:rsidRPr="00000000" w14:paraId="0000008F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90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91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private static float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CompSecondPolynomialNewton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x)</w:t>
      </w:r>
    </w:p>
    <w:p w:rsidR="00000000" w:rsidDel="00000000" w:rsidP="00000000" w:rsidRDefault="00000000" w:rsidRPr="00000000" w14:paraId="00000092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93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 = (x -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_x2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_h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4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_y2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 t *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 * (t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*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]) ;</w:t>
      </w:r>
    </w:p>
    <w:p w:rsidR="00000000" w:rsidDel="00000000" w:rsidP="00000000" w:rsidRDefault="00000000" w:rsidRPr="00000000" w14:paraId="00000096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97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98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private static float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CompApproximationPolynomial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x)</w:t>
      </w:r>
    </w:p>
    <w:p w:rsidR="00000000" w:rsidDel="00000000" w:rsidP="00000000" w:rsidRDefault="00000000" w:rsidRPr="00000000" w14:paraId="00000099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9A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_a2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*x*x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_a1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*x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_a0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B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9C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9D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private static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E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9F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separator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Enumerable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A0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</w:t>
      </w:r>
    </w:p>
    <w:p w:rsidR="00000000" w:rsidDel="00000000" w:rsidP="00000000" w:rsidRDefault="00000000" w:rsidRPr="00000000" w14:paraId="000000A1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"y(x)=17tg(3 + sqrt(x^3))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(separator);</w:t>
      </w:r>
    </w:p>
    <w:p w:rsidR="00000000" w:rsidDel="00000000" w:rsidP="00000000" w:rsidRDefault="00000000" w:rsidRPr="00000000" w14:paraId="000000A3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{0, -5}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{1,-15}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{2,-15}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{3, -15}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"Xi"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_x0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_x1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_x2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(separator);</w:t>
      </w:r>
    </w:p>
    <w:p w:rsidR="00000000" w:rsidDel="00000000" w:rsidP="00000000" w:rsidRDefault="00000000" w:rsidRPr="00000000" w14:paraId="000000A5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{0, -5}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{1,-15}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{2,-15}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{3, -15}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"Yi"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_y0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_y1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_y2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(separator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separator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Enumerable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156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A9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{0,-10}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{1,-15}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{2,-15}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{3,-15}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{4,-15}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{5,-15}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{6,-15}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{7,-15}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{8,-15}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{9,-15}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A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"Xi"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"f(Xi)"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"L2(Xi)"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"|f(Xi)-L2(Xi)|"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"N1(Xi)"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"|f(Xi)-N1(Xi)|"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"N2(Xi)"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"|f(Xi)-N2(Xi)|"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"P2(Xi)"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"|f(Xi)-P2(Xi)|"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(separator);</w:t>
      </w:r>
    </w:p>
    <w:p w:rsidR="00000000" w:rsidDel="00000000" w:rsidP="00000000" w:rsidRDefault="00000000" w:rsidRPr="00000000" w14:paraId="000000AC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_x0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_x2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step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 i+=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E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AF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 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(i,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Y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CompInitFunction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(x);</w:t>
      </w:r>
    </w:p>
    <w:p w:rsidR="00000000" w:rsidDel="00000000" w:rsidP="00000000" w:rsidRDefault="00000000" w:rsidRPr="00000000" w14:paraId="000000B1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L2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CompLagrangePolynomial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(x);</w:t>
      </w:r>
    </w:p>
    <w:p w:rsidR="00000000" w:rsidDel="00000000" w:rsidP="00000000" w:rsidRDefault="00000000" w:rsidRPr="00000000" w14:paraId="000000B2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N1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CompFirstPolynomialNewton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(x);</w:t>
      </w:r>
    </w:p>
    <w:p w:rsidR="00000000" w:rsidDel="00000000" w:rsidP="00000000" w:rsidRDefault="00000000" w:rsidRPr="00000000" w14:paraId="000000B3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N2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CompSecondPolynomialNewton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(x);</w:t>
      </w:r>
    </w:p>
    <w:p w:rsidR="00000000" w:rsidDel="00000000" w:rsidP="00000000" w:rsidRDefault="00000000" w:rsidRPr="00000000" w14:paraId="000000B4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P2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CompApproximationPolynomial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(x);</w:t>
      </w:r>
    </w:p>
    <w:p w:rsidR="00000000" w:rsidDel="00000000" w:rsidP="00000000" w:rsidRDefault="00000000" w:rsidRPr="00000000" w14:paraId="000000B5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{0,-10}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{1,-15}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{2,-15}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{3,-15}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{4,-15}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{5,-15}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{6,-15}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{7,-15}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{8,-15}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{9,-15}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7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x, Y, L2,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FindAbsError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(Y, L2), N1,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FindAbsError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(Y, N1), N2,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FindAbsError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(Y, N2), P2,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FindAbsError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(Y, P2));</w:t>
      </w:r>
    </w:p>
    <w:p w:rsidR="00000000" w:rsidDel="00000000" w:rsidP="00000000" w:rsidRDefault="00000000" w:rsidRPr="00000000" w14:paraId="000000B8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(separator);</w:t>
      </w:r>
    </w:p>
    <w:p w:rsidR="00000000" w:rsidDel="00000000" w:rsidP="00000000" w:rsidRDefault="00000000" w:rsidRPr="00000000" w14:paraId="000000B9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</w:t>
      </w:r>
    </w:p>
    <w:p w:rsidR="00000000" w:rsidDel="00000000" w:rsidP="00000000" w:rsidRDefault="00000000" w:rsidRPr="00000000" w14:paraId="000000BA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BB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BC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BD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E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before="0"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before="120" w:line="360" w:lineRule="auto"/>
        <w:ind w:left="397" w:firstLine="32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before="12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Работа программы</w:t>
      </w:r>
    </w:p>
    <w:p w:rsidR="00000000" w:rsidDel="00000000" w:rsidP="00000000" w:rsidRDefault="00000000" w:rsidRPr="00000000" w14:paraId="000000C2">
      <w:pPr>
        <w:widowControl w:val="0"/>
        <w:spacing w:before="120" w:line="360" w:lineRule="auto"/>
        <w:ind w:left="-992.1259842519685" w:right="-702.992125984250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518113" cy="3063317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8113" cy="3063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before="12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Таким образом, исходя из работы программы мы можем говорить о близости значений построенных полиномов со значениями исходной функции. Значения отклонения минимальны в узловых точках (стремятся к нулю).</w:t>
      </w:r>
    </w:p>
    <w:sectPr>
      <w:type w:val="nextPage"/>
      <w:pgSz w:h="16834" w:w="11909" w:orient="portrait"/>
      <w:pgMar w:bottom="1134" w:top="1134" w:left="1701" w:right="851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94" w:firstLine="28"/>
      </w:pPr>
      <w:rPr>
        <w:rFonts w:ascii="Times New Roman" w:cs="Times New Roman" w:eastAsia="Times New Roman" w:hAnsi="Times New Roman"/>
        <w:b w:val="0"/>
        <w:i w:val="0"/>
        <w:sz w:val="28"/>
        <w:szCs w:val="28"/>
      </w:rPr>
    </w:lvl>
    <w:lvl w:ilvl="1">
      <w:start w:val="0"/>
      <w:numFmt w:val="bullet"/>
      <w:lvlText w:val="•"/>
      <w:lvlJc w:val="left"/>
      <w:pPr>
        <w:ind w:left="1735" w:hanging="295"/>
      </w:pPr>
      <w:rPr/>
    </w:lvl>
    <w:lvl w:ilvl="2">
      <w:start w:val="0"/>
      <w:numFmt w:val="bullet"/>
      <w:lvlText w:val="•"/>
      <w:lvlJc w:val="left"/>
      <w:pPr>
        <w:ind w:left="2351" w:hanging="295"/>
      </w:pPr>
      <w:rPr/>
    </w:lvl>
    <w:lvl w:ilvl="3">
      <w:start w:val="0"/>
      <w:numFmt w:val="bullet"/>
      <w:lvlText w:val="•"/>
      <w:lvlJc w:val="left"/>
      <w:pPr>
        <w:ind w:left="2966" w:hanging="295"/>
      </w:pPr>
      <w:rPr/>
    </w:lvl>
    <w:lvl w:ilvl="4">
      <w:start w:val="0"/>
      <w:numFmt w:val="bullet"/>
      <w:lvlText w:val="•"/>
      <w:lvlJc w:val="left"/>
      <w:pPr>
        <w:ind w:left="3582" w:hanging="295"/>
      </w:pPr>
      <w:rPr/>
    </w:lvl>
    <w:lvl w:ilvl="5">
      <w:start w:val="0"/>
      <w:numFmt w:val="bullet"/>
      <w:lvlText w:val="•"/>
      <w:lvlJc w:val="left"/>
      <w:pPr>
        <w:ind w:left="4197" w:hanging="295"/>
      </w:pPr>
      <w:rPr/>
    </w:lvl>
    <w:lvl w:ilvl="6">
      <w:start w:val="0"/>
      <w:numFmt w:val="bullet"/>
      <w:lvlText w:val="•"/>
      <w:lvlJc w:val="left"/>
      <w:pPr>
        <w:ind w:left="4813" w:hanging="295"/>
      </w:pPr>
      <w:rPr/>
    </w:lvl>
    <w:lvl w:ilvl="7">
      <w:start w:val="0"/>
      <w:numFmt w:val="bullet"/>
      <w:lvlText w:val="•"/>
      <w:lvlJc w:val="left"/>
      <w:pPr>
        <w:ind w:left="5428" w:hanging="295"/>
      </w:pPr>
      <w:rPr/>
    </w:lvl>
    <w:lvl w:ilvl="8">
      <w:start w:val="0"/>
      <w:numFmt w:val="bullet"/>
      <w:lvlText w:val="•"/>
      <w:lvlJc w:val="left"/>
      <w:pPr>
        <w:ind w:left="6044" w:hanging="295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