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y9ujqvcyi2p7"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esta sección deberás realizar un resumen de los avances que has realizado en tu proyecto APT. Relata brevemente qué actividades del proyecto has llevado a cabo y qué objetivos específicos has cumplido hasta el minuto y de qué manera.</w:t>
            </w:r>
          </w:p>
          <w:p w:rsidR="00000000" w:rsidDel="00000000" w:rsidP="00000000" w:rsidRDefault="00000000" w:rsidRPr="00000000" w14:paraId="0000000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caso que hayas realizado ajustes a los objetivos o metodología, debes incluir dichos apartados nuevamente en este informe, señalando cuáles son dichos ajustes.</w:t>
            </w:r>
          </w:p>
          <w:p w:rsidR="00000000" w:rsidDel="00000000" w:rsidP="00000000" w:rsidRDefault="00000000" w:rsidRPr="00000000" w14:paraId="00000010">
            <w:pPr>
              <w:jc w:val="both"/>
              <w:rPr>
                <w:i w:val="1"/>
                <w:iCs w:val="1"/>
                <w:color w:val="548dd4"/>
                <w:sz w:val="20"/>
                <w:szCs w:val="20"/>
              </w:rPr>
            </w:pPr>
            <w:r w:rsidDel="00000000" w:rsidR="00000000" w:rsidRPr="00000000">
              <w:rPr>
                <w:i w:val="1"/>
                <w:iCs w:val="1"/>
                <w:color w:val="548dd4"/>
                <w:sz w:val="20"/>
                <w:szCs w:val="20"/>
                <w:rtl w:val="0"/>
              </w:rPr>
              <w:t xml:space="preserve">Hasta la semana del 14 de septiembre de 2026, el equipo ha completado las tres primeras actividades del plan de trabajo definido en la Fase 1: (1) el levantamiento y análisis de requerimientos de la Tienda Girasol, observando el flujo actual de ventas e inventario e identificando quiebres de stock; (2) la definición funcional y el prototipado, con historias de usuario y maquetas de interfaz elaboradas en Figma; y (3) el diseño del modelo de datos relacional (modelo Entidad-Relación) que sustentará la base de datos del sistema. Con esto se ha cumplido el primer objetivo específico del proyecto (analizar los requerimientos de la Tienda Girasol para definir la arquitectura de datos e historias de usuario necesarias). Actualmente el equipo se encuentra trabajando en la implementación de la base de datos (creación de modelos, migraciones y scripts en SQLite), actividad correspondiente a la semana en curso según la Carta Gantt. </w:t>
            </w:r>
          </w:p>
          <w:p w:rsidR="00000000" w:rsidDel="00000000" w:rsidP="00000000" w:rsidRDefault="00000000" w:rsidRPr="00000000" w14:paraId="00000011">
            <w:pPr>
              <w:jc w:val="both"/>
              <w:rPr>
                <w:i w:val="1"/>
                <w:iCs w:val="1"/>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3">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p>
        </w:tc>
      </w:tr>
      <w:tr>
        <w:trPr>
          <w:cantSplit w:val="0"/>
          <w:trHeight w:val="237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la(s) evidencia(s) que presentarás en este informe de avance y justifica de qué manera esta(s) evidencia(s) permite(n) dar cuenta del desarrollo del proyecto.</w:t>
            </w:r>
          </w:p>
          <w:p w:rsidR="00000000" w:rsidDel="00000000" w:rsidP="00000000" w:rsidRDefault="00000000" w:rsidRPr="00000000" w14:paraId="0000001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caso de ser pertinente explica cómo resguardaste la calidad de tu Proyecto APT a partir de aspectos propios de tu disciplina (correcta aplicación de metodologías, actividades, herramientas, recursos propios, etc.).</w:t>
            </w:r>
          </w:p>
          <w:p w:rsidR="00000000" w:rsidDel="00000000" w:rsidP="00000000" w:rsidRDefault="00000000" w:rsidRPr="00000000" w14:paraId="0000001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este apartado adjuntar la(s) evidencia(s) seleccionada(s) para ser evaluada por el docente.</w:t>
            </w:r>
          </w:p>
          <w:p w:rsidR="00000000" w:rsidDel="00000000" w:rsidP="00000000" w:rsidRDefault="00000000" w:rsidRPr="00000000" w14:paraId="0000001A">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Se presentan como evidencia de avance: (1) el Documento de Requerimientos y Diseño Inicial, resultado del levantamiento realizado; (2) las maquetas e historias de usuario elaboradas en Figma; (3) el diagrama del modelo Entidad-Relación de la base de datos; y (4) el repositorio en GitHub con el avance de los scripts de creación de la base de datos. Estas evidencias permiten constatar que las tres primeras actividades del plan de trabajo se completaron y que la cuarta se encuentra en ejecución.</w:t>
            </w:r>
          </w:p>
          <w:p w:rsidR="00000000" w:rsidDel="00000000" w:rsidP="00000000" w:rsidRDefault="00000000" w:rsidRPr="00000000" w14:paraId="0000001B">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calidad se resguardó mediante revisiones cruzadas del equipo, control de versiones en GitHub para el modelo de datos y validación del modelo E-R junto al docente antes de iniciar la implementación de la base de datos.</w:t>
            </w:r>
          </w:p>
          <w:p w:rsidR="00000000" w:rsidDel="00000000" w:rsidP="00000000" w:rsidRDefault="00000000" w:rsidRPr="00000000" w14:paraId="0000001C">
            <w:pPr>
              <w:jc w:val="both"/>
              <w:rPr>
                <w:i w:val="1"/>
                <w:iCs w:val="1"/>
                <w:color w:val="548dd4"/>
                <w:sz w:val="20"/>
                <w:szCs w:val="20"/>
              </w:rPr>
            </w:pPr>
            <w:r w:rsidDel="00000000" w:rsidR="00000000" w:rsidRPr="00000000">
              <w:rPr>
                <w:rtl w:val="0"/>
              </w:rPr>
            </w:r>
          </w:p>
          <w:p w:rsidR="00000000" w:rsidDel="00000000" w:rsidP="00000000" w:rsidRDefault="00000000" w:rsidRPr="00000000" w14:paraId="0000001D">
            <w:pPr>
              <w:jc w:val="both"/>
              <w:rPr>
                <w:i w:val="1"/>
                <w:iCs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F">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0">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60"/>
        <w:gridCol w:w="1290"/>
        <w:gridCol w:w="1275"/>
        <w:gridCol w:w="1275"/>
        <w:gridCol w:w="1425"/>
        <w:gridCol w:w="855"/>
        <w:tblGridChange w:id="0">
          <w:tblGrid>
            <w:gridCol w:w="1335"/>
            <w:gridCol w:w="1080"/>
            <w:gridCol w:w="1260"/>
            <w:gridCol w:w="1290"/>
            <w:gridCol w:w="1275"/>
            <w:gridCol w:w="1275"/>
            <w:gridCol w:w="1425"/>
            <w:gridCol w:w="855"/>
          </w:tblGrid>
        </w:tblGridChange>
      </w:tblGrid>
      <w:tr>
        <w:trPr>
          <w:cantSplit w:val="0"/>
          <w:trHeight w:val="415" w:hRule="atLeast"/>
          <w:tblHeader w:val="0"/>
        </w:trPr>
        <w:tc>
          <w:tcPr>
            <w:gridSpan w:val="8"/>
            <w:vAlign w:val="center"/>
          </w:tcPr>
          <w:p w:rsidR="00000000" w:rsidDel="00000000" w:rsidP="00000000" w:rsidRDefault="00000000" w:rsidRPr="00000000" w14:paraId="0000002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03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033">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3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3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3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3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Describe el estado de avance de cada actividad.</w:t>
            </w:r>
          </w:p>
          <w:p w:rsidR="00000000" w:rsidDel="00000000" w:rsidP="00000000" w:rsidRDefault="00000000" w:rsidRPr="00000000" w14:paraId="00000038">
            <w:pPr>
              <w:jc w:val="both"/>
              <w:rPr>
                <w:rFonts w:ascii="Calibri" w:cs="Calibri" w:eastAsia="Calibri" w:hAnsi="Calibri"/>
                <w:i w:val="1"/>
                <w:iCs w:val="1"/>
                <w:color w:val="c00000"/>
                <w:sz w:val="16"/>
                <w:szCs w:val="16"/>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Tipos de estado: </w:t>
            </w:r>
          </w:p>
          <w:p w:rsidR="00000000" w:rsidDel="00000000" w:rsidP="00000000" w:rsidRDefault="00000000" w:rsidRPr="00000000" w14:paraId="0000003A">
            <w:pPr>
              <w:jc w:val="both"/>
              <w:rPr>
                <w:rFonts w:ascii="Calibri" w:cs="Calibri" w:eastAsia="Calibri" w:hAnsi="Calibri"/>
                <w:i w:val="1"/>
                <w:iCs w:val="1"/>
                <w:color w:val="c00000"/>
                <w:sz w:val="16"/>
                <w:szCs w:val="16"/>
              </w:rPr>
            </w:pPr>
            <w:r w:rsidDel="00000000" w:rsidR="00000000" w:rsidRPr="00000000">
              <w:rPr>
                <w:rFonts w:ascii="Calibri" w:cs="Calibri" w:eastAsia="Calibri" w:hAnsi="Calibri"/>
                <w:i w:val="1"/>
                <w:iCs w:val="1"/>
                <w:color w:val="548dd4"/>
                <w:sz w:val="18"/>
                <w:szCs w:val="18"/>
                <w:rtl w:val="0"/>
              </w:rPr>
              <w:t xml:space="preserve">En curso/ Con retraso/ No iniciado/ Completado/ Ajustada</w:t>
            </w:r>
            <w:r w:rsidDel="00000000" w:rsidR="00000000" w:rsidRPr="00000000">
              <w:rPr>
                <w:rFonts w:ascii="Calibri" w:cs="Calibri" w:eastAsia="Calibri" w:hAnsi="Calibri"/>
                <w:i w:val="1"/>
                <w:iCs w:val="1"/>
                <w:color w:val="c00000"/>
                <w:sz w:val="16"/>
                <w:szCs w:val="16"/>
                <w:rtl w:val="0"/>
              </w:rPr>
              <w:t xml:space="preserve"> </w:t>
            </w:r>
          </w:p>
        </w:tc>
        <w:tc>
          <w:tcPr/>
          <w:p w:rsidR="00000000" w:rsidDel="00000000" w:rsidP="00000000" w:rsidRDefault="00000000" w:rsidRPr="00000000" w14:paraId="0000003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los ajustes o reformulaciones que has realizado. </w:t>
            </w:r>
          </w:p>
        </w:tc>
      </w:tr>
      <w:tr>
        <w:trPr>
          <w:cantSplit w:val="0"/>
          <w:trHeight w:val="2410" w:hRule="atLeast"/>
          <w:tblHeader w:val="0"/>
        </w:trPr>
        <w:tc>
          <w:tcPr/>
          <w:p w:rsidR="00000000" w:rsidDel="00000000" w:rsidP="00000000" w:rsidRDefault="00000000" w:rsidRPr="00000000" w14:paraId="0000003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C2. Gestionar proyectos informáticos </w:t>
            </w:r>
            <w:r w:rsidDel="00000000" w:rsidR="00000000" w:rsidRPr="00000000">
              <w:rPr>
                <w:rtl w:val="0"/>
              </w:rPr>
            </w:r>
          </w:p>
        </w:tc>
        <w:tc>
          <w:tcPr/>
          <w:p w:rsidR="00000000" w:rsidDel="00000000" w:rsidP="00000000" w:rsidRDefault="00000000" w:rsidRPr="00000000" w14:paraId="0000003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Levantamiento y análisis de requerimientos </w:t>
            </w:r>
            <w:r w:rsidDel="00000000" w:rsidR="00000000" w:rsidRPr="00000000">
              <w:rPr>
                <w:rtl w:val="0"/>
              </w:rPr>
            </w:r>
          </w:p>
        </w:tc>
        <w:tc>
          <w:tcPr/>
          <w:p w:rsidR="00000000" w:rsidDel="00000000" w:rsidP="00000000" w:rsidRDefault="00000000" w:rsidRPr="00000000" w14:paraId="0000003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Computador, herramientas de documentación</w:t>
            </w:r>
            <w:r w:rsidDel="00000000" w:rsidR="00000000" w:rsidRPr="00000000">
              <w:rPr>
                <w:rtl w:val="0"/>
              </w:rPr>
            </w:r>
          </w:p>
        </w:tc>
        <w:tc>
          <w:tcPr/>
          <w:p w:rsidR="00000000" w:rsidDel="00000000" w:rsidP="00000000" w:rsidRDefault="00000000" w:rsidRPr="00000000" w14:paraId="0000003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(10 al 21 de agosto) </w:t>
            </w:r>
            <w:r w:rsidDel="00000000" w:rsidR="00000000" w:rsidRPr="00000000">
              <w:rPr>
                <w:rtl w:val="0"/>
              </w:rPr>
            </w:r>
          </w:p>
        </w:tc>
        <w:tc>
          <w:tcPr/>
          <w:p w:rsidR="00000000" w:rsidDel="00000000" w:rsidP="00000000" w:rsidRDefault="00000000" w:rsidRPr="00000000" w14:paraId="0000004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Isabel Alvarado </w:t>
            </w:r>
            <w:r w:rsidDel="00000000" w:rsidR="00000000" w:rsidRPr="00000000">
              <w:rPr>
                <w:rtl w:val="0"/>
              </w:rPr>
            </w:r>
          </w:p>
        </w:tc>
        <w:tc>
          <w:tcPr/>
          <w:p w:rsidR="00000000" w:rsidDel="00000000" w:rsidP="00000000" w:rsidRDefault="00000000" w:rsidRPr="00000000" w14:paraId="0000004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Base para el Documento de Requerimientos y Diseño Inicial </w:t>
            </w:r>
            <w:r w:rsidDel="00000000" w:rsidR="00000000" w:rsidRPr="00000000">
              <w:rPr>
                <w:rtl w:val="0"/>
              </w:rPr>
            </w:r>
          </w:p>
        </w:tc>
        <w:tc>
          <w:tcPr/>
          <w:p w:rsidR="00000000" w:rsidDel="00000000" w:rsidP="00000000" w:rsidRDefault="00000000" w:rsidRPr="00000000" w14:paraId="0000004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Completado </w:t>
            </w:r>
            <w:r w:rsidDel="00000000" w:rsidR="00000000" w:rsidRPr="00000000">
              <w:rPr>
                <w:rtl w:val="0"/>
              </w:rPr>
            </w:r>
          </w:p>
        </w:tc>
        <w:tc>
          <w:tcPr/>
          <w:p w:rsidR="00000000" w:rsidDel="00000000" w:rsidP="00000000" w:rsidRDefault="00000000" w:rsidRPr="00000000" w14:paraId="0000004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Sin ajustes; se ejecutó según lo planificado en la Fase 1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4">
            <w:pPr>
              <w:jc w:val="both"/>
              <w:rPr>
                <w:i w:val="1"/>
                <w:iCs w:val="1"/>
                <w:color w:val="548dd4"/>
                <w:sz w:val="18"/>
                <w:szCs w:val="18"/>
              </w:rPr>
            </w:pPr>
            <w:r w:rsidDel="00000000" w:rsidR="00000000" w:rsidRPr="00000000">
              <w:rPr>
                <w:i w:val="1"/>
                <w:iCs w:val="1"/>
                <w:color w:val="548dd4"/>
                <w:sz w:val="18"/>
                <w:szCs w:val="18"/>
                <w:rtl w:val="0"/>
              </w:rPr>
              <w:t xml:space="preserve">C3. Construir modelos de datos </w:t>
            </w:r>
          </w:p>
        </w:tc>
        <w:tc>
          <w:tcPr/>
          <w:p w:rsidR="00000000" w:rsidDel="00000000" w:rsidP="00000000" w:rsidRDefault="00000000" w:rsidRPr="00000000" w14:paraId="00000045">
            <w:pPr>
              <w:jc w:val="both"/>
              <w:rPr>
                <w:i w:val="1"/>
                <w:iCs w:val="1"/>
                <w:color w:val="548dd4"/>
                <w:sz w:val="18"/>
                <w:szCs w:val="18"/>
              </w:rPr>
            </w:pPr>
            <w:r w:rsidDel="00000000" w:rsidR="00000000" w:rsidRPr="00000000">
              <w:rPr>
                <w:i w:val="1"/>
                <w:iCs w:val="1"/>
                <w:color w:val="548dd4"/>
                <w:sz w:val="18"/>
                <w:szCs w:val="18"/>
                <w:rtl w:val="0"/>
              </w:rPr>
              <w:t xml:space="preserve">Diseño del modelo de datos relacional </w:t>
            </w:r>
          </w:p>
        </w:tc>
        <w:tc>
          <w:tcPr/>
          <w:p w:rsidR="00000000" w:rsidDel="00000000" w:rsidP="00000000" w:rsidRDefault="00000000" w:rsidRPr="00000000" w14:paraId="00000046">
            <w:pPr>
              <w:jc w:val="both"/>
              <w:rPr>
                <w:i w:val="1"/>
                <w:iCs w:val="1"/>
                <w:color w:val="548dd4"/>
                <w:sz w:val="18"/>
                <w:szCs w:val="18"/>
              </w:rPr>
            </w:pPr>
            <w:r w:rsidDel="00000000" w:rsidR="00000000" w:rsidRPr="00000000">
              <w:rPr>
                <w:i w:val="1"/>
                <w:iCs w:val="1"/>
                <w:color w:val="548dd4"/>
                <w:sz w:val="18"/>
                <w:szCs w:val="18"/>
                <w:rtl w:val="0"/>
              </w:rPr>
              <w:t xml:space="preserve">Computador, herramientas de modelamiento E-R </w:t>
            </w:r>
          </w:p>
        </w:tc>
        <w:tc>
          <w:tcPr/>
          <w:p w:rsidR="00000000" w:rsidDel="00000000" w:rsidP="00000000" w:rsidRDefault="00000000" w:rsidRPr="00000000" w14:paraId="00000047">
            <w:pPr>
              <w:jc w:val="both"/>
              <w:rPr>
                <w:i w:val="1"/>
                <w:iCs w:val="1"/>
                <w:color w:val="548dd4"/>
                <w:sz w:val="18"/>
                <w:szCs w:val="18"/>
              </w:rPr>
            </w:pPr>
            <w:r w:rsidDel="00000000" w:rsidR="00000000" w:rsidRPr="00000000">
              <w:rPr>
                <w:i w:val="1"/>
                <w:iCs w:val="1"/>
                <w:color w:val="548dd4"/>
                <w:sz w:val="18"/>
                <w:szCs w:val="18"/>
                <w:rtl w:val="0"/>
              </w:rPr>
              <w:t xml:space="preserve">1 semana (7 al 11 sep) </w:t>
            </w:r>
          </w:p>
        </w:tc>
        <w:tc>
          <w:tcPr/>
          <w:p w:rsidR="00000000" w:rsidDel="00000000" w:rsidP="00000000" w:rsidRDefault="00000000" w:rsidRPr="00000000" w14:paraId="00000048">
            <w:pPr>
              <w:jc w:val="both"/>
              <w:rPr>
                <w:i w:val="1"/>
                <w:iCs w:val="1"/>
                <w:color w:val="548dd4"/>
                <w:sz w:val="18"/>
                <w:szCs w:val="18"/>
              </w:rPr>
            </w:pPr>
            <w:r w:rsidDel="00000000" w:rsidR="00000000" w:rsidRPr="00000000">
              <w:rPr>
                <w:i w:val="1"/>
                <w:iCs w:val="1"/>
                <w:color w:val="548dd4"/>
                <w:sz w:val="18"/>
                <w:szCs w:val="18"/>
                <w:rtl w:val="0"/>
              </w:rPr>
              <w:t xml:space="preserve">Matías Parancán </w:t>
            </w:r>
          </w:p>
        </w:tc>
        <w:tc>
          <w:tcPr/>
          <w:p w:rsidR="00000000" w:rsidDel="00000000" w:rsidP="00000000" w:rsidRDefault="00000000" w:rsidRPr="00000000" w14:paraId="00000049">
            <w:pPr>
              <w:jc w:val="both"/>
              <w:rPr>
                <w:i w:val="1"/>
                <w:iCs w:val="1"/>
                <w:color w:val="548dd4"/>
                <w:sz w:val="18"/>
                <w:szCs w:val="18"/>
              </w:rPr>
            </w:pPr>
            <w:r w:rsidDel="00000000" w:rsidR="00000000" w:rsidRPr="00000000">
              <w:rPr>
                <w:i w:val="1"/>
                <w:iCs w:val="1"/>
                <w:color w:val="548dd4"/>
                <w:sz w:val="18"/>
                <w:szCs w:val="18"/>
                <w:rtl w:val="0"/>
              </w:rPr>
              <w:t xml:space="preserve">Generar modelo ER estructura de la base de datos </w:t>
            </w:r>
          </w:p>
        </w:tc>
        <w:tc>
          <w:tcPr/>
          <w:p w:rsidR="00000000" w:rsidDel="00000000" w:rsidP="00000000" w:rsidRDefault="00000000" w:rsidRPr="00000000" w14:paraId="0000004A">
            <w:pPr>
              <w:jc w:val="both"/>
              <w:rPr>
                <w:i w:val="1"/>
                <w:iCs w:val="1"/>
                <w:color w:val="548dd4"/>
                <w:sz w:val="18"/>
                <w:szCs w:val="18"/>
              </w:rPr>
            </w:pPr>
            <w:r w:rsidDel="00000000" w:rsidR="00000000" w:rsidRPr="00000000">
              <w:rPr>
                <w:i w:val="1"/>
                <w:iCs w:val="1"/>
                <w:color w:val="548dd4"/>
                <w:sz w:val="18"/>
                <w:szCs w:val="18"/>
                <w:rtl w:val="0"/>
              </w:rPr>
              <w:t xml:space="preserve">Completado </w:t>
            </w:r>
          </w:p>
        </w:tc>
        <w:tc>
          <w:tcPr/>
          <w:p w:rsidR="00000000" w:rsidDel="00000000" w:rsidP="00000000" w:rsidRDefault="00000000" w:rsidRPr="00000000" w14:paraId="0000004B">
            <w:pPr>
              <w:jc w:val="both"/>
              <w:rPr>
                <w:i w:val="1"/>
                <w:iCs w:val="1"/>
                <w:color w:val="548dd4"/>
                <w:sz w:val="18"/>
                <w:szCs w:val="18"/>
              </w:rPr>
            </w:pPr>
            <w:r w:rsidDel="00000000" w:rsidR="00000000" w:rsidRPr="00000000">
              <w:rPr>
                <w:i w:val="1"/>
                <w:iCs w:val="1"/>
                <w:color w:val="548dd4"/>
                <w:sz w:val="18"/>
                <w:szCs w:val="18"/>
                <w:rtl w:val="0"/>
              </w:rPr>
              <w:t xml:space="preserve">Sin ajustes </w:t>
            </w:r>
          </w:p>
        </w:tc>
      </w:tr>
      <w:tr>
        <w:trPr>
          <w:cantSplit w:val="0"/>
          <w:trHeight w:val="2410" w:hRule="atLeast"/>
          <w:tblHeader w:val="0"/>
        </w:trPr>
        <w:tc>
          <w:tcPr/>
          <w:p w:rsidR="00000000" w:rsidDel="00000000" w:rsidP="00000000" w:rsidRDefault="00000000" w:rsidRPr="00000000" w14:paraId="0000004C">
            <w:pPr>
              <w:jc w:val="both"/>
              <w:rPr>
                <w:i w:val="1"/>
                <w:iCs w:val="1"/>
                <w:color w:val="548dd4"/>
                <w:sz w:val="18"/>
                <w:szCs w:val="18"/>
              </w:rPr>
            </w:pPr>
            <w:r w:rsidDel="00000000" w:rsidR="00000000" w:rsidRPr="00000000">
              <w:rPr>
                <w:i w:val="1"/>
                <w:iCs w:val="1"/>
                <w:color w:val="548dd4"/>
                <w:sz w:val="18"/>
                <w:szCs w:val="18"/>
                <w:rtl w:val="0"/>
              </w:rPr>
              <w:t xml:space="preserve">C3 </w:t>
            </w:r>
          </w:p>
        </w:tc>
        <w:tc>
          <w:tcPr/>
          <w:p w:rsidR="00000000" w:rsidDel="00000000" w:rsidP="00000000" w:rsidRDefault="00000000" w:rsidRPr="00000000" w14:paraId="0000004D">
            <w:pPr>
              <w:jc w:val="both"/>
              <w:rPr>
                <w:i w:val="1"/>
                <w:iCs w:val="1"/>
                <w:color w:val="548dd4"/>
                <w:sz w:val="18"/>
                <w:szCs w:val="18"/>
              </w:rPr>
            </w:pPr>
            <w:r w:rsidDel="00000000" w:rsidR="00000000" w:rsidRPr="00000000">
              <w:rPr>
                <w:i w:val="1"/>
                <w:iCs w:val="1"/>
                <w:color w:val="548dd4"/>
                <w:sz w:val="18"/>
                <w:szCs w:val="18"/>
                <w:rtl w:val="0"/>
              </w:rPr>
              <w:t xml:space="preserve">Implementación de base de datos </w:t>
            </w:r>
          </w:p>
        </w:tc>
        <w:tc>
          <w:tcPr/>
          <w:p w:rsidR="00000000" w:rsidDel="00000000" w:rsidP="00000000" w:rsidRDefault="00000000" w:rsidRPr="00000000" w14:paraId="0000004E">
            <w:pPr>
              <w:jc w:val="both"/>
              <w:rPr>
                <w:i w:val="1"/>
                <w:iCs w:val="1"/>
                <w:color w:val="548dd4"/>
                <w:sz w:val="18"/>
                <w:szCs w:val="18"/>
              </w:rPr>
            </w:pPr>
            <w:r w:rsidDel="00000000" w:rsidR="00000000" w:rsidRPr="00000000">
              <w:rPr>
                <w:i w:val="1"/>
                <w:iCs w:val="1"/>
                <w:color w:val="548dd4"/>
                <w:sz w:val="18"/>
                <w:szCs w:val="18"/>
                <w:rtl w:val="0"/>
              </w:rPr>
              <w:t xml:space="preserve">Entorno Python, base de datos (MySQL), Git </w:t>
            </w:r>
          </w:p>
        </w:tc>
        <w:tc>
          <w:tcPr/>
          <w:p w:rsidR="00000000" w:rsidDel="00000000" w:rsidP="00000000" w:rsidRDefault="00000000" w:rsidRPr="00000000" w14:paraId="0000004F">
            <w:pPr>
              <w:jc w:val="both"/>
              <w:rPr>
                <w:i w:val="1"/>
                <w:iCs w:val="1"/>
                <w:color w:val="548dd4"/>
                <w:sz w:val="18"/>
                <w:szCs w:val="18"/>
              </w:rPr>
            </w:pPr>
            <w:r w:rsidDel="00000000" w:rsidR="00000000" w:rsidRPr="00000000">
              <w:rPr>
                <w:i w:val="1"/>
                <w:iCs w:val="1"/>
                <w:color w:val="548dd4"/>
                <w:sz w:val="18"/>
                <w:szCs w:val="18"/>
                <w:rtl w:val="0"/>
              </w:rPr>
              <w:t xml:space="preserve">1 semana (14 al 18 sep) </w:t>
            </w:r>
          </w:p>
        </w:tc>
        <w:tc>
          <w:tcPr/>
          <w:p w:rsidR="00000000" w:rsidDel="00000000" w:rsidP="00000000" w:rsidRDefault="00000000" w:rsidRPr="00000000" w14:paraId="00000050">
            <w:pPr>
              <w:jc w:val="both"/>
              <w:rPr>
                <w:i w:val="1"/>
                <w:iCs w:val="1"/>
                <w:color w:val="548dd4"/>
                <w:sz w:val="18"/>
                <w:szCs w:val="18"/>
              </w:rPr>
            </w:pPr>
            <w:r w:rsidDel="00000000" w:rsidR="00000000" w:rsidRPr="00000000">
              <w:rPr>
                <w:i w:val="1"/>
                <w:iCs w:val="1"/>
                <w:color w:val="548dd4"/>
                <w:sz w:val="18"/>
                <w:szCs w:val="18"/>
                <w:rtl w:val="0"/>
              </w:rPr>
              <w:t xml:space="preserve">Matías Parancán </w:t>
            </w:r>
          </w:p>
        </w:tc>
        <w:tc>
          <w:tcPr/>
          <w:p w:rsidR="00000000" w:rsidDel="00000000" w:rsidP="00000000" w:rsidRDefault="00000000" w:rsidRPr="00000000" w14:paraId="00000051">
            <w:pPr>
              <w:jc w:val="both"/>
              <w:rPr>
                <w:i w:val="1"/>
                <w:iCs w:val="1"/>
                <w:color w:val="548dd4"/>
                <w:sz w:val="18"/>
                <w:szCs w:val="18"/>
              </w:rPr>
            </w:pPr>
            <w:r w:rsidDel="00000000" w:rsidR="00000000" w:rsidRPr="00000000">
              <w:rPr>
                <w:i w:val="1"/>
                <w:iCs w:val="1"/>
                <w:color w:val="548dd4"/>
                <w:sz w:val="18"/>
                <w:szCs w:val="18"/>
                <w:rtl w:val="0"/>
              </w:rPr>
              <w:t xml:space="preserve">Evidencia directamente la competencia C3 en código </w:t>
            </w:r>
          </w:p>
        </w:tc>
        <w:tc>
          <w:tcPr/>
          <w:p w:rsidR="00000000" w:rsidDel="00000000" w:rsidP="00000000" w:rsidRDefault="00000000" w:rsidRPr="00000000" w14:paraId="00000052">
            <w:pPr>
              <w:jc w:val="both"/>
              <w:rPr>
                <w:i w:val="1"/>
                <w:iCs w:val="1"/>
                <w:color w:val="548dd4"/>
                <w:sz w:val="18"/>
                <w:szCs w:val="18"/>
              </w:rPr>
            </w:pPr>
            <w:r w:rsidDel="00000000" w:rsidR="00000000" w:rsidRPr="00000000">
              <w:rPr>
                <w:b w:val="1"/>
                <w:bCs w:val="1"/>
                <w:i w:val="1"/>
                <w:iCs w:val="1"/>
                <w:color w:val="548dd4"/>
                <w:sz w:val="18"/>
                <w:szCs w:val="18"/>
                <w:rtl w:val="0"/>
              </w:rPr>
              <w:t xml:space="preserve">En curso</w:t>
            </w:r>
            <w:r w:rsidDel="00000000" w:rsidR="00000000" w:rsidRPr="00000000">
              <w:rPr>
                <w:i w:val="1"/>
                <w:iCs w:val="1"/>
                <w:color w:val="548dd4"/>
                <w:sz w:val="18"/>
                <w:szCs w:val="18"/>
                <w:rtl w:val="0"/>
              </w:rPr>
              <w:t xml:space="preserve"> (semana actual) </w:t>
            </w:r>
          </w:p>
        </w:tc>
        <w:tc>
          <w:tcPr/>
          <w:p w:rsidR="00000000" w:rsidDel="00000000" w:rsidP="00000000" w:rsidRDefault="00000000" w:rsidRPr="00000000" w14:paraId="00000053">
            <w:pPr>
              <w:jc w:val="both"/>
              <w:rPr>
                <w:i w:val="1"/>
                <w:iCs w:val="1"/>
                <w:color w:val="548dd4"/>
                <w:sz w:val="18"/>
                <w:szCs w:val="18"/>
              </w:rPr>
            </w:pPr>
            <w:r w:rsidDel="00000000" w:rsidR="00000000" w:rsidRPr="00000000">
              <w:rPr>
                <w:i w:val="1"/>
                <w:iCs w:val="1"/>
                <w:color w:val="548dd4"/>
                <w:sz w:val="18"/>
                <w:szCs w:val="18"/>
                <w:rtl w:val="0"/>
              </w:rPr>
              <w:t xml:space="preserve">Sin ajustes por el momento </w:t>
            </w:r>
          </w:p>
        </w:tc>
      </w:tr>
      <w:tr>
        <w:trPr>
          <w:cantSplit w:val="0"/>
          <w:trHeight w:val="2410" w:hRule="atLeast"/>
          <w:tblHeader w:val="0"/>
        </w:trPr>
        <w:tc>
          <w:tcPr/>
          <w:p w:rsidR="00000000" w:rsidDel="00000000" w:rsidP="00000000" w:rsidRDefault="00000000" w:rsidRPr="00000000" w14:paraId="00000054">
            <w:pPr>
              <w:jc w:val="both"/>
              <w:rPr>
                <w:i w:val="1"/>
                <w:iCs w:val="1"/>
                <w:color w:val="548dd4"/>
                <w:sz w:val="18"/>
                <w:szCs w:val="18"/>
              </w:rPr>
            </w:pPr>
            <w:r w:rsidDel="00000000" w:rsidR="00000000" w:rsidRPr="00000000">
              <w:rPr>
                <w:i w:val="1"/>
                <w:iCs w:val="1"/>
                <w:color w:val="548dd4"/>
                <w:sz w:val="18"/>
                <w:szCs w:val="18"/>
                <w:rtl w:val="0"/>
              </w:rPr>
              <w:t xml:space="preserve">C4. Desarrollar una solución de software </w:t>
            </w:r>
          </w:p>
        </w:tc>
        <w:tc>
          <w:tcPr/>
          <w:p w:rsidR="00000000" w:rsidDel="00000000" w:rsidP="00000000" w:rsidRDefault="00000000" w:rsidRPr="00000000" w14:paraId="00000055">
            <w:pPr>
              <w:jc w:val="both"/>
              <w:rPr>
                <w:i w:val="1"/>
                <w:iCs w:val="1"/>
                <w:color w:val="548dd4"/>
                <w:sz w:val="18"/>
                <w:szCs w:val="18"/>
              </w:rPr>
            </w:pPr>
            <w:r w:rsidDel="00000000" w:rsidR="00000000" w:rsidRPr="00000000">
              <w:rPr>
                <w:i w:val="1"/>
                <w:iCs w:val="1"/>
                <w:color w:val="548dd4"/>
                <w:sz w:val="18"/>
                <w:szCs w:val="18"/>
                <w:rtl w:val="0"/>
              </w:rPr>
              <w:t xml:space="preserve">Desarrollo del módulo de control de stock </w:t>
            </w:r>
          </w:p>
        </w:tc>
        <w:tc>
          <w:tcPr/>
          <w:p w:rsidR="00000000" w:rsidDel="00000000" w:rsidP="00000000" w:rsidRDefault="00000000" w:rsidRPr="00000000" w14:paraId="00000056">
            <w:pPr>
              <w:jc w:val="both"/>
              <w:rPr>
                <w:i w:val="1"/>
                <w:iCs w:val="1"/>
                <w:color w:val="548dd4"/>
                <w:sz w:val="18"/>
                <w:szCs w:val="18"/>
              </w:rPr>
            </w:pPr>
            <w:r w:rsidDel="00000000" w:rsidR="00000000" w:rsidRPr="00000000">
              <w:rPr>
                <w:i w:val="1"/>
                <w:iCs w:val="1"/>
                <w:color w:val="548dd4"/>
                <w:sz w:val="18"/>
                <w:szCs w:val="18"/>
                <w:rtl w:val="0"/>
              </w:rPr>
              <w:t xml:space="preserve">IDE (VS Code), Python, MySQL, GitHub </w:t>
            </w:r>
          </w:p>
        </w:tc>
        <w:tc>
          <w:tcPr/>
          <w:p w:rsidR="00000000" w:rsidDel="00000000" w:rsidP="00000000" w:rsidRDefault="00000000" w:rsidRPr="00000000" w14:paraId="00000057">
            <w:pPr>
              <w:jc w:val="both"/>
              <w:rPr>
                <w:i w:val="1"/>
                <w:iCs w:val="1"/>
                <w:color w:val="548dd4"/>
                <w:sz w:val="18"/>
                <w:szCs w:val="18"/>
              </w:rPr>
            </w:pPr>
            <w:r w:rsidDel="00000000" w:rsidR="00000000" w:rsidRPr="00000000">
              <w:rPr>
                <w:i w:val="1"/>
                <w:iCs w:val="1"/>
                <w:color w:val="548dd4"/>
                <w:sz w:val="18"/>
                <w:szCs w:val="18"/>
                <w:rtl w:val="0"/>
              </w:rPr>
              <w:t xml:space="preserve">2 semanas (21 sep al 2 oct) </w:t>
            </w:r>
          </w:p>
        </w:tc>
        <w:tc>
          <w:tcPr/>
          <w:p w:rsidR="00000000" w:rsidDel="00000000" w:rsidP="00000000" w:rsidRDefault="00000000" w:rsidRPr="00000000" w14:paraId="00000058">
            <w:pPr>
              <w:jc w:val="both"/>
              <w:rPr>
                <w:i w:val="1"/>
                <w:iCs w:val="1"/>
                <w:color w:val="548dd4"/>
                <w:sz w:val="18"/>
                <w:szCs w:val="18"/>
              </w:rPr>
            </w:pPr>
            <w:r w:rsidDel="00000000" w:rsidR="00000000" w:rsidRPr="00000000">
              <w:rPr>
                <w:i w:val="1"/>
                <w:iCs w:val="1"/>
                <w:color w:val="548dd4"/>
                <w:sz w:val="18"/>
                <w:szCs w:val="18"/>
                <w:rtl w:val="0"/>
              </w:rPr>
              <w:t xml:space="preserve">Isabel Alvarado, Matías Parancán </w:t>
            </w:r>
          </w:p>
        </w:tc>
        <w:tc>
          <w:tcPr/>
          <w:p w:rsidR="00000000" w:rsidDel="00000000" w:rsidP="00000000" w:rsidRDefault="00000000" w:rsidRPr="00000000" w14:paraId="00000059">
            <w:pPr>
              <w:jc w:val="both"/>
              <w:rPr>
                <w:i w:val="1"/>
                <w:iCs w:val="1"/>
                <w:color w:val="548dd4"/>
                <w:sz w:val="18"/>
                <w:szCs w:val="18"/>
              </w:rPr>
            </w:pPr>
            <w:r w:rsidDel="00000000" w:rsidR="00000000" w:rsidRPr="00000000">
              <w:rPr>
                <w:i w:val="1"/>
                <w:iCs w:val="1"/>
                <w:color w:val="548dd4"/>
                <w:sz w:val="18"/>
                <w:szCs w:val="18"/>
                <w:rtl w:val="0"/>
              </w:rPr>
              <w:t xml:space="preserve">Forma parte de las funcionalidades prioritarias (Core del negocio) </w:t>
            </w:r>
          </w:p>
        </w:tc>
        <w:tc>
          <w:tcPr/>
          <w:p w:rsidR="00000000" w:rsidDel="00000000" w:rsidP="00000000" w:rsidRDefault="00000000" w:rsidRPr="00000000" w14:paraId="0000005A">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No iniciado </w:t>
            </w:r>
          </w:p>
        </w:tc>
        <w:tc>
          <w:tcPr/>
          <w:p w:rsidR="00000000" w:rsidDel="00000000" w:rsidP="00000000" w:rsidRDefault="00000000" w:rsidRPr="00000000" w14:paraId="0000005B">
            <w:pPr>
              <w:jc w:val="both"/>
              <w:rPr>
                <w:i w:val="1"/>
                <w:iCs w:val="1"/>
                <w:color w:val="548dd4"/>
                <w:sz w:val="18"/>
                <w:szCs w:val="18"/>
              </w:rPr>
            </w:pPr>
            <w:r w:rsidDel="00000000" w:rsidR="00000000" w:rsidRPr="00000000">
              <w:rPr>
                <w:i w:val="1"/>
                <w:iCs w:val="1"/>
                <w:color w:val="548dd4"/>
                <w:sz w:val="18"/>
                <w:szCs w:val="18"/>
                <w:rtl w:val="0"/>
              </w:rPr>
              <w:t xml:space="preserve">No aplica; programada para la próxima semana </w:t>
            </w:r>
          </w:p>
        </w:tc>
      </w:tr>
      <w:tr>
        <w:trPr>
          <w:cantSplit w:val="0"/>
          <w:trHeight w:val="2410" w:hRule="atLeast"/>
          <w:tblHeader w:val="0"/>
        </w:trPr>
        <w:tc>
          <w:tcPr/>
          <w:p w:rsidR="00000000" w:rsidDel="00000000" w:rsidP="00000000" w:rsidRDefault="00000000" w:rsidRPr="00000000" w14:paraId="0000005C">
            <w:pPr>
              <w:jc w:val="both"/>
              <w:rPr>
                <w:i w:val="1"/>
                <w:iCs w:val="1"/>
                <w:color w:val="548dd4"/>
                <w:sz w:val="18"/>
                <w:szCs w:val="18"/>
              </w:rPr>
            </w:pPr>
            <w:r w:rsidDel="00000000" w:rsidR="00000000" w:rsidRPr="00000000">
              <w:rPr>
                <w:i w:val="1"/>
                <w:iCs w:val="1"/>
                <w:color w:val="548dd4"/>
                <w:sz w:val="18"/>
                <w:szCs w:val="18"/>
                <w:rtl w:val="0"/>
              </w:rPr>
              <w:t xml:space="preserve">C4 y C3 </w:t>
            </w:r>
          </w:p>
        </w:tc>
        <w:tc>
          <w:tcPr/>
          <w:p w:rsidR="00000000" w:rsidDel="00000000" w:rsidP="00000000" w:rsidRDefault="00000000" w:rsidRPr="00000000" w14:paraId="0000005D">
            <w:pPr>
              <w:jc w:val="both"/>
              <w:rPr>
                <w:i w:val="1"/>
                <w:iCs w:val="1"/>
                <w:color w:val="548dd4"/>
                <w:sz w:val="18"/>
                <w:szCs w:val="18"/>
              </w:rPr>
            </w:pPr>
            <w:r w:rsidDel="00000000" w:rsidR="00000000" w:rsidRPr="00000000">
              <w:rPr>
                <w:i w:val="1"/>
                <w:iCs w:val="1"/>
                <w:color w:val="548dd4"/>
                <w:sz w:val="18"/>
                <w:szCs w:val="18"/>
                <w:rtl w:val="0"/>
              </w:rPr>
              <w:t xml:space="preserve">Desarrollo del panel de administración y reportes </w:t>
            </w:r>
          </w:p>
        </w:tc>
        <w:tc>
          <w:tcPr/>
          <w:p w:rsidR="00000000" w:rsidDel="00000000" w:rsidP="00000000" w:rsidRDefault="00000000" w:rsidRPr="00000000" w14:paraId="0000005E">
            <w:pPr>
              <w:jc w:val="both"/>
              <w:rPr>
                <w:i w:val="1"/>
                <w:iCs w:val="1"/>
                <w:color w:val="548dd4"/>
                <w:sz w:val="18"/>
                <w:szCs w:val="18"/>
              </w:rPr>
            </w:pPr>
            <w:r w:rsidDel="00000000" w:rsidR="00000000" w:rsidRPr="00000000">
              <w:rPr>
                <w:i w:val="1"/>
                <w:iCs w:val="1"/>
                <w:color w:val="548dd4"/>
                <w:sz w:val="18"/>
                <w:szCs w:val="18"/>
                <w:rtl w:val="0"/>
              </w:rPr>
              <w:t xml:space="preserve">IDE, Python, React, base de datos, GitHub </w:t>
            </w:r>
          </w:p>
        </w:tc>
        <w:tc>
          <w:tcPr/>
          <w:p w:rsidR="00000000" w:rsidDel="00000000" w:rsidP="00000000" w:rsidRDefault="00000000" w:rsidRPr="00000000" w14:paraId="0000005F">
            <w:pPr>
              <w:jc w:val="both"/>
              <w:rPr>
                <w:i w:val="1"/>
                <w:iCs w:val="1"/>
                <w:color w:val="548dd4"/>
                <w:sz w:val="18"/>
                <w:szCs w:val="18"/>
              </w:rPr>
            </w:pPr>
            <w:r w:rsidDel="00000000" w:rsidR="00000000" w:rsidRPr="00000000">
              <w:rPr>
                <w:i w:val="1"/>
                <w:iCs w:val="1"/>
                <w:color w:val="548dd4"/>
                <w:sz w:val="18"/>
                <w:szCs w:val="18"/>
                <w:rtl w:val="0"/>
              </w:rPr>
              <w:t xml:space="preserve">2 semanas (5 al 16 oct) </w:t>
            </w:r>
          </w:p>
        </w:tc>
        <w:tc>
          <w:tcPr/>
          <w:p w:rsidR="00000000" w:rsidDel="00000000" w:rsidP="00000000" w:rsidRDefault="00000000" w:rsidRPr="00000000" w14:paraId="00000060">
            <w:pPr>
              <w:jc w:val="both"/>
              <w:rPr>
                <w:i w:val="1"/>
                <w:iCs w:val="1"/>
                <w:color w:val="548dd4"/>
                <w:sz w:val="18"/>
                <w:szCs w:val="18"/>
              </w:rPr>
            </w:pPr>
            <w:r w:rsidDel="00000000" w:rsidR="00000000" w:rsidRPr="00000000">
              <w:rPr>
                <w:i w:val="1"/>
                <w:iCs w:val="1"/>
                <w:color w:val="548dd4"/>
                <w:sz w:val="18"/>
                <w:szCs w:val="18"/>
                <w:rtl w:val="0"/>
              </w:rPr>
              <w:t xml:space="preserve">Isabel Alvarado </w:t>
            </w:r>
          </w:p>
        </w:tc>
        <w:tc>
          <w:tcPr/>
          <w:p w:rsidR="00000000" w:rsidDel="00000000" w:rsidP="00000000" w:rsidRDefault="00000000" w:rsidRPr="00000000" w14:paraId="00000061">
            <w:pPr>
              <w:jc w:val="both"/>
              <w:rPr>
                <w:i w:val="1"/>
                <w:iCs w:val="1"/>
                <w:color w:val="548dd4"/>
                <w:sz w:val="18"/>
                <w:szCs w:val="18"/>
              </w:rPr>
            </w:pPr>
            <w:r w:rsidDel="00000000" w:rsidR="00000000" w:rsidRPr="00000000">
              <w:rPr>
                <w:i w:val="1"/>
                <w:iCs w:val="1"/>
                <w:color w:val="548dd4"/>
                <w:sz w:val="18"/>
                <w:szCs w:val="18"/>
                <w:rtl w:val="0"/>
              </w:rPr>
              <w:t xml:space="preserve">Permite la toma de decisiones basada en los datos almacenados </w:t>
            </w:r>
          </w:p>
        </w:tc>
        <w:tc>
          <w:tcPr/>
          <w:p w:rsidR="00000000" w:rsidDel="00000000" w:rsidP="00000000" w:rsidRDefault="00000000" w:rsidRPr="00000000" w14:paraId="00000062">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No iniciado </w:t>
            </w:r>
          </w:p>
        </w:tc>
        <w:tc>
          <w:tcPr/>
          <w:p w:rsidR="00000000" w:rsidDel="00000000" w:rsidP="00000000" w:rsidRDefault="00000000" w:rsidRPr="00000000" w14:paraId="00000063">
            <w:pPr>
              <w:jc w:val="both"/>
              <w:rPr>
                <w:i w:val="1"/>
                <w:iCs w:val="1"/>
                <w:color w:val="548dd4"/>
                <w:sz w:val="18"/>
                <w:szCs w:val="18"/>
              </w:rPr>
            </w:pPr>
            <w:r w:rsidDel="00000000" w:rsidR="00000000" w:rsidRPr="00000000">
              <w:rPr>
                <w:i w:val="1"/>
                <w:iCs w:val="1"/>
                <w:color w:val="548dd4"/>
                <w:sz w:val="18"/>
                <w:szCs w:val="18"/>
                <w:rtl w:val="0"/>
              </w:rPr>
              <w:t xml:space="preserve">No aplica </w:t>
            </w:r>
          </w:p>
        </w:tc>
      </w:tr>
      <w:tr>
        <w:trPr>
          <w:cantSplit w:val="0"/>
          <w:trHeight w:val="2410" w:hRule="atLeast"/>
          <w:tblHeader w:val="0"/>
        </w:trPr>
        <w:tc>
          <w:tcPr/>
          <w:p w:rsidR="00000000" w:rsidDel="00000000" w:rsidP="00000000" w:rsidRDefault="00000000" w:rsidRPr="00000000" w14:paraId="00000064">
            <w:pPr>
              <w:jc w:val="both"/>
              <w:rPr>
                <w:i w:val="1"/>
                <w:iCs w:val="1"/>
                <w:color w:val="548dd4"/>
                <w:sz w:val="18"/>
                <w:szCs w:val="18"/>
              </w:rPr>
            </w:pPr>
            <w:r w:rsidDel="00000000" w:rsidR="00000000" w:rsidRPr="00000000">
              <w:rPr>
                <w:i w:val="1"/>
                <w:iCs w:val="1"/>
                <w:color w:val="548dd4"/>
                <w:sz w:val="18"/>
                <w:szCs w:val="18"/>
                <w:rtl w:val="0"/>
              </w:rPr>
              <w:t xml:space="preserve">C4 </w:t>
            </w:r>
          </w:p>
        </w:tc>
        <w:tc>
          <w:tcPr/>
          <w:p w:rsidR="00000000" w:rsidDel="00000000" w:rsidP="00000000" w:rsidRDefault="00000000" w:rsidRPr="00000000" w14:paraId="00000065">
            <w:pPr>
              <w:jc w:val="both"/>
              <w:rPr>
                <w:i w:val="1"/>
                <w:iCs w:val="1"/>
                <w:color w:val="548dd4"/>
                <w:sz w:val="18"/>
                <w:szCs w:val="18"/>
              </w:rPr>
            </w:pPr>
            <w:r w:rsidDel="00000000" w:rsidR="00000000" w:rsidRPr="00000000">
              <w:rPr>
                <w:i w:val="1"/>
                <w:iCs w:val="1"/>
                <w:color w:val="548dd4"/>
                <w:sz w:val="18"/>
                <w:szCs w:val="18"/>
                <w:rtl w:val="0"/>
              </w:rPr>
              <w:t xml:space="preserve">Desarrollo de la interfaz de usuario (Frontend) </w:t>
            </w:r>
          </w:p>
        </w:tc>
        <w:tc>
          <w:tcPr/>
          <w:p w:rsidR="00000000" w:rsidDel="00000000" w:rsidP="00000000" w:rsidRDefault="00000000" w:rsidRPr="00000000" w14:paraId="00000066">
            <w:pPr>
              <w:jc w:val="both"/>
              <w:rPr>
                <w:i w:val="1"/>
                <w:iCs w:val="1"/>
                <w:color w:val="548dd4"/>
                <w:sz w:val="18"/>
                <w:szCs w:val="18"/>
              </w:rPr>
            </w:pPr>
            <w:r w:rsidDel="00000000" w:rsidR="00000000" w:rsidRPr="00000000">
              <w:rPr>
                <w:i w:val="1"/>
                <w:iCs w:val="1"/>
                <w:color w:val="548dd4"/>
                <w:sz w:val="18"/>
                <w:szCs w:val="18"/>
                <w:rtl w:val="0"/>
              </w:rPr>
              <w:t xml:space="preserve">IDE, React, APIs REST, GitHub </w:t>
            </w:r>
          </w:p>
        </w:tc>
        <w:tc>
          <w:tcPr/>
          <w:p w:rsidR="00000000" w:rsidDel="00000000" w:rsidP="00000000" w:rsidRDefault="00000000" w:rsidRPr="00000000" w14:paraId="00000067">
            <w:pPr>
              <w:jc w:val="both"/>
              <w:rPr>
                <w:i w:val="1"/>
                <w:iCs w:val="1"/>
                <w:color w:val="548dd4"/>
                <w:sz w:val="18"/>
                <w:szCs w:val="18"/>
              </w:rPr>
            </w:pPr>
            <w:r w:rsidDel="00000000" w:rsidR="00000000" w:rsidRPr="00000000">
              <w:rPr>
                <w:i w:val="1"/>
                <w:iCs w:val="1"/>
                <w:color w:val="548dd4"/>
                <w:sz w:val="18"/>
                <w:szCs w:val="18"/>
                <w:rtl w:val="0"/>
              </w:rPr>
              <w:t xml:space="preserve">2 semanas (19 al 30 oct) </w:t>
            </w:r>
          </w:p>
        </w:tc>
        <w:tc>
          <w:tcPr/>
          <w:p w:rsidR="00000000" w:rsidDel="00000000" w:rsidP="00000000" w:rsidRDefault="00000000" w:rsidRPr="00000000" w14:paraId="00000068">
            <w:pPr>
              <w:jc w:val="both"/>
              <w:rPr>
                <w:i w:val="1"/>
                <w:iCs w:val="1"/>
                <w:color w:val="548dd4"/>
                <w:sz w:val="18"/>
                <w:szCs w:val="18"/>
              </w:rPr>
            </w:pPr>
            <w:r w:rsidDel="00000000" w:rsidR="00000000" w:rsidRPr="00000000">
              <w:rPr>
                <w:i w:val="1"/>
                <w:iCs w:val="1"/>
                <w:color w:val="548dd4"/>
                <w:sz w:val="18"/>
                <w:szCs w:val="18"/>
                <w:rtl w:val="0"/>
              </w:rPr>
              <w:t xml:space="preserve">Isabel Alvarado </w:t>
            </w:r>
          </w:p>
        </w:tc>
        <w:tc>
          <w:tcPr/>
          <w:p w:rsidR="00000000" w:rsidDel="00000000" w:rsidP="00000000" w:rsidRDefault="00000000" w:rsidRPr="00000000" w14:paraId="00000069">
            <w:pPr>
              <w:jc w:val="both"/>
              <w:rPr>
                <w:i w:val="1"/>
                <w:iCs w:val="1"/>
                <w:color w:val="548dd4"/>
                <w:sz w:val="18"/>
                <w:szCs w:val="18"/>
              </w:rPr>
            </w:pPr>
            <w:r w:rsidDel="00000000" w:rsidR="00000000" w:rsidRPr="00000000">
              <w:rPr>
                <w:i w:val="1"/>
                <w:iCs w:val="1"/>
                <w:color w:val="548dd4"/>
                <w:sz w:val="18"/>
                <w:szCs w:val="18"/>
                <w:rtl w:val="0"/>
              </w:rPr>
              <w:t xml:space="preserve">Dificultad prevista: asegurar la usabilidad para el personal de la tienda </w:t>
            </w:r>
          </w:p>
        </w:tc>
        <w:tc>
          <w:tcPr/>
          <w:p w:rsidR="00000000" w:rsidDel="00000000" w:rsidP="00000000" w:rsidRDefault="00000000" w:rsidRPr="00000000" w14:paraId="0000006A">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No iniciado </w:t>
            </w:r>
          </w:p>
        </w:tc>
        <w:tc>
          <w:tcPr/>
          <w:p w:rsidR="00000000" w:rsidDel="00000000" w:rsidP="00000000" w:rsidRDefault="00000000" w:rsidRPr="00000000" w14:paraId="0000006B">
            <w:pPr>
              <w:jc w:val="both"/>
              <w:rPr>
                <w:i w:val="1"/>
                <w:iCs w:val="1"/>
                <w:color w:val="548dd4"/>
                <w:sz w:val="18"/>
                <w:szCs w:val="18"/>
              </w:rPr>
            </w:pPr>
            <w:r w:rsidDel="00000000" w:rsidR="00000000" w:rsidRPr="00000000">
              <w:rPr>
                <w:i w:val="1"/>
                <w:iCs w:val="1"/>
                <w:color w:val="548dd4"/>
                <w:sz w:val="18"/>
                <w:szCs w:val="18"/>
                <w:rtl w:val="0"/>
              </w:rPr>
              <w:t xml:space="preserve">No aplica </w:t>
            </w:r>
          </w:p>
        </w:tc>
      </w:tr>
      <w:tr>
        <w:trPr>
          <w:cantSplit w:val="0"/>
          <w:trHeight w:val="2410" w:hRule="atLeast"/>
          <w:tblHeader w:val="0"/>
        </w:trPr>
        <w:tc>
          <w:tcPr/>
          <w:p w:rsidR="00000000" w:rsidDel="00000000" w:rsidP="00000000" w:rsidRDefault="00000000" w:rsidRPr="00000000" w14:paraId="0000006C">
            <w:pPr>
              <w:jc w:val="both"/>
              <w:rPr>
                <w:i w:val="1"/>
                <w:iCs w:val="1"/>
                <w:color w:val="548dd4"/>
                <w:sz w:val="18"/>
                <w:szCs w:val="18"/>
              </w:rPr>
            </w:pPr>
            <w:r w:rsidDel="00000000" w:rsidR="00000000" w:rsidRPr="00000000">
              <w:rPr>
                <w:i w:val="1"/>
                <w:iCs w:val="1"/>
                <w:color w:val="548dd4"/>
                <w:sz w:val="18"/>
                <w:szCs w:val="18"/>
                <w:rtl w:val="0"/>
              </w:rPr>
              <w:t xml:space="preserve">C4 </w:t>
            </w:r>
          </w:p>
        </w:tc>
        <w:tc>
          <w:tcPr/>
          <w:p w:rsidR="00000000" w:rsidDel="00000000" w:rsidP="00000000" w:rsidRDefault="00000000" w:rsidRPr="00000000" w14:paraId="0000006D">
            <w:pPr>
              <w:jc w:val="both"/>
              <w:rPr>
                <w:i w:val="1"/>
                <w:iCs w:val="1"/>
                <w:color w:val="548dd4"/>
                <w:sz w:val="18"/>
                <w:szCs w:val="18"/>
              </w:rPr>
            </w:pPr>
            <w:r w:rsidDel="00000000" w:rsidR="00000000" w:rsidRPr="00000000">
              <w:rPr>
                <w:i w:val="1"/>
                <w:iCs w:val="1"/>
                <w:color w:val="548dd4"/>
                <w:sz w:val="18"/>
                <w:szCs w:val="18"/>
                <w:rtl w:val="0"/>
              </w:rPr>
              <w:t xml:space="preserve">Integración y construcción del MVP </w:t>
            </w:r>
          </w:p>
        </w:tc>
        <w:tc>
          <w:tcPr/>
          <w:p w:rsidR="00000000" w:rsidDel="00000000" w:rsidP="00000000" w:rsidRDefault="00000000" w:rsidRPr="00000000" w14:paraId="0000006E">
            <w:pPr>
              <w:jc w:val="both"/>
              <w:rPr>
                <w:i w:val="1"/>
                <w:iCs w:val="1"/>
                <w:color w:val="548dd4"/>
                <w:sz w:val="18"/>
                <w:szCs w:val="18"/>
              </w:rPr>
            </w:pPr>
            <w:r w:rsidDel="00000000" w:rsidR="00000000" w:rsidRPr="00000000">
              <w:rPr>
                <w:i w:val="1"/>
                <w:iCs w:val="1"/>
                <w:color w:val="548dd4"/>
                <w:sz w:val="18"/>
                <w:szCs w:val="18"/>
                <w:rtl w:val="0"/>
              </w:rPr>
              <w:t xml:space="preserve">Herramientas de desarrollo, GitHub, entorno local </w:t>
            </w:r>
          </w:p>
        </w:tc>
        <w:tc>
          <w:tcPr/>
          <w:p w:rsidR="00000000" w:rsidDel="00000000" w:rsidP="00000000" w:rsidRDefault="00000000" w:rsidRPr="00000000" w14:paraId="0000006F">
            <w:pPr>
              <w:jc w:val="both"/>
              <w:rPr>
                <w:i w:val="1"/>
                <w:iCs w:val="1"/>
                <w:color w:val="548dd4"/>
                <w:sz w:val="18"/>
                <w:szCs w:val="18"/>
              </w:rPr>
            </w:pPr>
            <w:r w:rsidDel="00000000" w:rsidR="00000000" w:rsidRPr="00000000">
              <w:rPr>
                <w:i w:val="1"/>
                <w:iCs w:val="1"/>
                <w:color w:val="548dd4"/>
                <w:sz w:val="18"/>
                <w:szCs w:val="18"/>
                <w:rtl w:val="0"/>
              </w:rPr>
              <w:t xml:space="preserve">1 semana (2 al 6 nov) </w:t>
            </w:r>
          </w:p>
        </w:tc>
        <w:tc>
          <w:tcPr/>
          <w:p w:rsidR="00000000" w:rsidDel="00000000" w:rsidP="00000000" w:rsidRDefault="00000000" w:rsidRPr="00000000" w14:paraId="00000070">
            <w:pPr>
              <w:jc w:val="both"/>
              <w:rPr>
                <w:i w:val="1"/>
                <w:iCs w:val="1"/>
                <w:color w:val="548dd4"/>
                <w:sz w:val="18"/>
                <w:szCs w:val="18"/>
              </w:rPr>
            </w:pPr>
            <w:r w:rsidDel="00000000" w:rsidR="00000000" w:rsidRPr="00000000">
              <w:rPr>
                <w:i w:val="1"/>
                <w:iCs w:val="1"/>
                <w:color w:val="548dd4"/>
                <w:sz w:val="18"/>
                <w:szCs w:val="18"/>
                <w:rtl w:val="0"/>
              </w:rPr>
              <w:t xml:space="preserve">Matías Parancán </w:t>
            </w:r>
          </w:p>
        </w:tc>
        <w:tc>
          <w:tcPr/>
          <w:p w:rsidR="00000000" w:rsidDel="00000000" w:rsidP="00000000" w:rsidRDefault="00000000" w:rsidRPr="00000000" w14:paraId="00000071">
            <w:pPr>
              <w:jc w:val="both"/>
              <w:rPr>
                <w:i w:val="1"/>
                <w:iCs w:val="1"/>
                <w:color w:val="548dd4"/>
                <w:sz w:val="18"/>
                <w:szCs w:val="18"/>
              </w:rPr>
            </w:pPr>
            <w:r w:rsidDel="00000000" w:rsidR="00000000" w:rsidRPr="00000000">
              <w:rPr>
                <w:i w:val="1"/>
                <w:iCs w:val="1"/>
                <w:color w:val="548dd4"/>
                <w:sz w:val="18"/>
                <w:szCs w:val="18"/>
                <w:rtl w:val="0"/>
              </w:rPr>
              <w:t xml:space="preserve">Debe producir un incremento funcional de la aplicación </w:t>
            </w:r>
          </w:p>
        </w:tc>
        <w:tc>
          <w:tcPr/>
          <w:p w:rsidR="00000000" w:rsidDel="00000000" w:rsidP="00000000" w:rsidRDefault="00000000" w:rsidRPr="00000000" w14:paraId="00000072">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No iniciado </w:t>
            </w:r>
          </w:p>
        </w:tc>
        <w:tc>
          <w:tcPr/>
          <w:p w:rsidR="00000000" w:rsidDel="00000000" w:rsidP="00000000" w:rsidRDefault="00000000" w:rsidRPr="00000000" w14:paraId="00000073">
            <w:pPr>
              <w:jc w:val="both"/>
              <w:rPr>
                <w:i w:val="1"/>
                <w:iCs w:val="1"/>
                <w:color w:val="548dd4"/>
                <w:sz w:val="18"/>
                <w:szCs w:val="18"/>
              </w:rPr>
            </w:pPr>
            <w:r w:rsidDel="00000000" w:rsidR="00000000" w:rsidRPr="00000000">
              <w:rPr>
                <w:i w:val="1"/>
                <w:iCs w:val="1"/>
                <w:color w:val="548dd4"/>
                <w:sz w:val="18"/>
                <w:szCs w:val="18"/>
                <w:rtl w:val="0"/>
              </w:rPr>
              <w:t xml:space="preserve">No aplica </w:t>
            </w:r>
          </w:p>
        </w:tc>
      </w:tr>
      <w:tr>
        <w:trPr>
          <w:cantSplit w:val="0"/>
          <w:trHeight w:val="2410" w:hRule="atLeast"/>
          <w:tblHeader w:val="0"/>
        </w:trPr>
        <w:tc>
          <w:tcPr/>
          <w:p w:rsidR="00000000" w:rsidDel="00000000" w:rsidP="00000000" w:rsidRDefault="00000000" w:rsidRPr="00000000" w14:paraId="00000074">
            <w:pPr>
              <w:jc w:val="both"/>
              <w:rPr>
                <w:i w:val="1"/>
                <w:iCs w:val="1"/>
                <w:color w:val="548dd4"/>
                <w:sz w:val="18"/>
                <w:szCs w:val="18"/>
              </w:rPr>
            </w:pPr>
            <w:r w:rsidDel="00000000" w:rsidR="00000000" w:rsidRPr="00000000">
              <w:rPr>
                <w:i w:val="1"/>
                <w:iCs w:val="1"/>
                <w:color w:val="548dd4"/>
                <w:sz w:val="18"/>
                <w:szCs w:val="18"/>
                <w:rtl w:val="0"/>
              </w:rPr>
              <w:t xml:space="preserve">C1. Realizar pruebas de certificación </w:t>
            </w:r>
          </w:p>
        </w:tc>
        <w:tc>
          <w:tcPr/>
          <w:p w:rsidR="00000000" w:rsidDel="00000000" w:rsidP="00000000" w:rsidRDefault="00000000" w:rsidRPr="00000000" w14:paraId="00000075">
            <w:pPr>
              <w:jc w:val="both"/>
              <w:rPr>
                <w:i w:val="1"/>
                <w:iCs w:val="1"/>
                <w:color w:val="548dd4"/>
                <w:sz w:val="18"/>
                <w:szCs w:val="18"/>
              </w:rPr>
            </w:pPr>
            <w:r w:rsidDel="00000000" w:rsidR="00000000" w:rsidRPr="00000000">
              <w:rPr>
                <w:i w:val="1"/>
                <w:iCs w:val="1"/>
                <w:color w:val="548dd4"/>
                <w:sz w:val="18"/>
                <w:szCs w:val="18"/>
                <w:rtl w:val="0"/>
              </w:rPr>
              <w:t xml:space="preserve">Diseño y ejecución del plan de pruebas </w:t>
            </w:r>
          </w:p>
        </w:tc>
        <w:tc>
          <w:tcPr/>
          <w:p w:rsidR="00000000" w:rsidDel="00000000" w:rsidP="00000000" w:rsidRDefault="00000000" w:rsidRPr="00000000" w14:paraId="00000076">
            <w:pPr>
              <w:jc w:val="both"/>
              <w:rPr>
                <w:i w:val="1"/>
                <w:iCs w:val="1"/>
                <w:color w:val="548dd4"/>
                <w:sz w:val="18"/>
                <w:szCs w:val="18"/>
              </w:rPr>
            </w:pPr>
            <w:r w:rsidDel="00000000" w:rsidR="00000000" w:rsidRPr="00000000">
              <w:rPr>
                <w:i w:val="1"/>
                <w:iCs w:val="1"/>
                <w:color w:val="548dd4"/>
                <w:sz w:val="18"/>
                <w:szCs w:val="18"/>
                <w:rtl w:val="0"/>
              </w:rPr>
              <w:t xml:space="preserve">Entorno de pruebas, framework de testing </w:t>
            </w:r>
          </w:p>
        </w:tc>
        <w:tc>
          <w:tcPr/>
          <w:p w:rsidR="00000000" w:rsidDel="00000000" w:rsidP="00000000" w:rsidRDefault="00000000" w:rsidRPr="00000000" w14:paraId="00000077">
            <w:pPr>
              <w:jc w:val="both"/>
              <w:rPr>
                <w:i w:val="1"/>
                <w:iCs w:val="1"/>
                <w:color w:val="548dd4"/>
                <w:sz w:val="18"/>
                <w:szCs w:val="18"/>
              </w:rPr>
            </w:pPr>
            <w:r w:rsidDel="00000000" w:rsidR="00000000" w:rsidRPr="00000000">
              <w:rPr>
                <w:i w:val="1"/>
                <w:iCs w:val="1"/>
                <w:color w:val="548dd4"/>
                <w:sz w:val="18"/>
                <w:szCs w:val="18"/>
                <w:rtl w:val="0"/>
              </w:rPr>
              <w:t xml:space="preserve">2 semanas (9 al 20 nov) </w:t>
            </w:r>
          </w:p>
        </w:tc>
        <w:tc>
          <w:tcPr/>
          <w:p w:rsidR="00000000" w:rsidDel="00000000" w:rsidP="00000000" w:rsidRDefault="00000000" w:rsidRPr="00000000" w14:paraId="00000078">
            <w:pPr>
              <w:jc w:val="both"/>
              <w:rPr>
                <w:i w:val="1"/>
                <w:iCs w:val="1"/>
                <w:color w:val="548dd4"/>
                <w:sz w:val="18"/>
                <w:szCs w:val="18"/>
              </w:rPr>
            </w:pPr>
            <w:r w:rsidDel="00000000" w:rsidR="00000000" w:rsidRPr="00000000">
              <w:rPr>
                <w:i w:val="1"/>
                <w:iCs w:val="1"/>
                <w:color w:val="548dd4"/>
                <w:sz w:val="18"/>
                <w:szCs w:val="18"/>
                <w:rtl w:val="0"/>
              </w:rPr>
              <w:t xml:space="preserve">Bárbara Ortega </w:t>
            </w:r>
          </w:p>
        </w:tc>
        <w:tc>
          <w:tcPr/>
          <w:p w:rsidR="00000000" w:rsidDel="00000000" w:rsidP="00000000" w:rsidRDefault="00000000" w:rsidRPr="00000000" w14:paraId="00000079">
            <w:pPr>
              <w:jc w:val="both"/>
              <w:rPr>
                <w:i w:val="1"/>
                <w:iCs w:val="1"/>
                <w:color w:val="548dd4"/>
                <w:sz w:val="18"/>
                <w:szCs w:val="18"/>
              </w:rPr>
            </w:pPr>
            <w:r w:rsidDel="00000000" w:rsidR="00000000" w:rsidRPr="00000000">
              <w:rPr>
                <w:i w:val="1"/>
                <w:iCs w:val="1"/>
                <w:color w:val="548dd4"/>
                <w:sz w:val="18"/>
                <w:szCs w:val="18"/>
                <w:rtl w:val="0"/>
              </w:rPr>
              <w:t xml:space="preserve">Permite verificar estabilidad y evitar errores críticos de inventario </w:t>
            </w:r>
          </w:p>
        </w:tc>
        <w:tc>
          <w:tcPr/>
          <w:p w:rsidR="00000000" w:rsidDel="00000000" w:rsidP="00000000" w:rsidRDefault="00000000" w:rsidRPr="00000000" w14:paraId="0000007A">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No iniciado </w:t>
            </w:r>
          </w:p>
        </w:tc>
        <w:tc>
          <w:tcPr/>
          <w:p w:rsidR="00000000" w:rsidDel="00000000" w:rsidP="00000000" w:rsidRDefault="00000000" w:rsidRPr="00000000" w14:paraId="0000007B">
            <w:pPr>
              <w:jc w:val="both"/>
              <w:rPr>
                <w:i w:val="1"/>
                <w:iCs w:val="1"/>
                <w:color w:val="548dd4"/>
                <w:sz w:val="18"/>
                <w:szCs w:val="18"/>
              </w:rPr>
            </w:pPr>
            <w:r w:rsidDel="00000000" w:rsidR="00000000" w:rsidRPr="00000000">
              <w:rPr>
                <w:i w:val="1"/>
                <w:iCs w:val="1"/>
                <w:color w:val="548dd4"/>
                <w:sz w:val="18"/>
                <w:szCs w:val="18"/>
                <w:rtl w:val="0"/>
              </w:rPr>
              <w:t xml:space="preserve">No aplica </w:t>
            </w:r>
          </w:p>
        </w:tc>
      </w:tr>
      <w:tr>
        <w:trPr>
          <w:cantSplit w:val="0"/>
          <w:trHeight w:val="2410" w:hRule="atLeast"/>
          <w:tblHeader w:val="0"/>
        </w:trPr>
        <w:tc>
          <w:tcPr/>
          <w:p w:rsidR="00000000" w:rsidDel="00000000" w:rsidP="00000000" w:rsidRDefault="00000000" w:rsidRPr="00000000" w14:paraId="0000007C">
            <w:pPr>
              <w:jc w:val="both"/>
              <w:rPr>
                <w:i w:val="1"/>
                <w:iCs w:val="1"/>
                <w:color w:val="548dd4"/>
                <w:sz w:val="18"/>
                <w:szCs w:val="18"/>
              </w:rPr>
            </w:pPr>
            <w:r w:rsidDel="00000000" w:rsidR="00000000" w:rsidRPr="00000000">
              <w:rPr>
                <w:i w:val="1"/>
                <w:iCs w:val="1"/>
                <w:color w:val="548dd4"/>
                <w:sz w:val="18"/>
                <w:szCs w:val="18"/>
                <w:rtl w:val="0"/>
              </w:rPr>
              <w:t xml:space="preserve">C1, C2 y C4 </w:t>
            </w:r>
          </w:p>
        </w:tc>
        <w:tc>
          <w:tcPr/>
          <w:p w:rsidR="00000000" w:rsidDel="00000000" w:rsidP="00000000" w:rsidRDefault="00000000" w:rsidRPr="00000000" w14:paraId="0000007D">
            <w:pPr>
              <w:jc w:val="both"/>
              <w:rPr>
                <w:i w:val="1"/>
                <w:iCs w:val="1"/>
                <w:color w:val="548dd4"/>
                <w:sz w:val="18"/>
                <w:szCs w:val="18"/>
              </w:rPr>
            </w:pPr>
            <w:r w:rsidDel="00000000" w:rsidR="00000000" w:rsidRPr="00000000">
              <w:rPr>
                <w:i w:val="1"/>
                <w:iCs w:val="1"/>
                <w:color w:val="548dd4"/>
                <w:sz w:val="18"/>
                <w:szCs w:val="18"/>
                <w:rtl w:val="0"/>
              </w:rPr>
              <w:t xml:space="preserve">Validación en entorno simulado </w:t>
            </w:r>
          </w:p>
        </w:tc>
        <w:tc>
          <w:tcPr/>
          <w:p w:rsidR="00000000" w:rsidDel="00000000" w:rsidP="00000000" w:rsidRDefault="00000000" w:rsidRPr="00000000" w14:paraId="0000007E">
            <w:pPr>
              <w:jc w:val="both"/>
              <w:rPr>
                <w:i w:val="1"/>
                <w:iCs w:val="1"/>
                <w:color w:val="548dd4"/>
                <w:sz w:val="18"/>
                <w:szCs w:val="18"/>
              </w:rPr>
            </w:pPr>
            <w:r w:rsidDel="00000000" w:rsidR="00000000" w:rsidRPr="00000000">
              <w:rPr>
                <w:i w:val="1"/>
                <w:iCs w:val="1"/>
                <w:color w:val="548dd4"/>
                <w:sz w:val="18"/>
                <w:szCs w:val="18"/>
                <w:rtl w:val="0"/>
              </w:rPr>
              <w:t xml:space="preserve">Aplicación funcional, datos simulados, computador </w:t>
            </w:r>
          </w:p>
        </w:tc>
        <w:tc>
          <w:tcPr/>
          <w:p w:rsidR="00000000" w:rsidDel="00000000" w:rsidP="00000000" w:rsidRDefault="00000000" w:rsidRPr="00000000" w14:paraId="0000007F">
            <w:pPr>
              <w:jc w:val="both"/>
              <w:rPr>
                <w:i w:val="1"/>
                <w:iCs w:val="1"/>
                <w:color w:val="548dd4"/>
                <w:sz w:val="18"/>
                <w:szCs w:val="18"/>
              </w:rPr>
            </w:pPr>
            <w:r w:rsidDel="00000000" w:rsidR="00000000" w:rsidRPr="00000000">
              <w:rPr>
                <w:i w:val="1"/>
                <w:iCs w:val="1"/>
                <w:color w:val="548dd4"/>
                <w:sz w:val="18"/>
                <w:szCs w:val="18"/>
                <w:rtl w:val="0"/>
              </w:rPr>
              <w:t xml:space="preserve">1 semana (23 al 27 nov) </w:t>
            </w:r>
          </w:p>
        </w:tc>
        <w:tc>
          <w:tcPr/>
          <w:p w:rsidR="00000000" w:rsidDel="00000000" w:rsidP="00000000" w:rsidRDefault="00000000" w:rsidRPr="00000000" w14:paraId="00000080">
            <w:pPr>
              <w:jc w:val="both"/>
              <w:rPr>
                <w:i w:val="1"/>
                <w:iCs w:val="1"/>
                <w:color w:val="548dd4"/>
                <w:sz w:val="18"/>
                <w:szCs w:val="18"/>
              </w:rPr>
            </w:pPr>
            <w:r w:rsidDel="00000000" w:rsidR="00000000" w:rsidRPr="00000000">
              <w:rPr>
                <w:i w:val="1"/>
                <w:iCs w:val="1"/>
                <w:color w:val="548dd4"/>
                <w:sz w:val="18"/>
                <w:szCs w:val="18"/>
                <w:rtl w:val="0"/>
              </w:rPr>
              <w:t xml:space="preserve">Isabel Alvarado, Bárbara Ortega </w:t>
            </w:r>
          </w:p>
        </w:tc>
        <w:tc>
          <w:tcPr/>
          <w:p w:rsidR="00000000" w:rsidDel="00000000" w:rsidP="00000000" w:rsidRDefault="00000000" w:rsidRPr="00000000" w14:paraId="00000081">
            <w:pPr>
              <w:jc w:val="both"/>
              <w:rPr>
                <w:i w:val="1"/>
                <w:iCs w:val="1"/>
                <w:color w:val="548dd4"/>
                <w:sz w:val="18"/>
                <w:szCs w:val="18"/>
              </w:rPr>
            </w:pPr>
            <w:r w:rsidDel="00000000" w:rsidR="00000000" w:rsidRPr="00000000">
              <w:rPr>
                <w:i w:val="1"/>
                <w:iCs w:val="1"/>
                <w:color w:val="548dd4"/>
                <w:sz w:val="18"/>
                <w:szCs w:val="18"/>
                <w:rtl w:val="0"/>
              </w:rPr>
              <w:t xml:space="preserve">Comprueba si el software realmente sistematiza y mejora el proceso actual </w:t>
            </w:r>
          </w:p>
        </w:tc>
        <w:tc>
          <w:tcPr/>
          <w:p w:rsidR="00000000" w:rsidDel="00000000" w:rsidP="00000000" w:rsidRDefault="00000000" w:rsidRPr="00000000" w14:paraId="00000082">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No iniciado </w:t>
            </w:r>
          </w:p>
        </w:tc>
        <w:tc>
          <w:tcPr/>
          <w:p w:rsidR="00000000" w:rsidDel="00000000" w:rsidP="00000000" w:rsidRDefault="00000000" w:rsidRPr="00000000" w14:paraId="00000083">
            <w:pPr>
              <w:jc w:val="both"/>
              <w:rPr>
                <w:i w:val="1"/>
                <w:iCs w:val="1"/>
                <w:color w:val="548dd4"/>
                <w:sz w:val="18"/>
                <w:szCs w:val="18"/>
              </w:rPr>
            </w:pPr>
            <w:r w:rsidDel="00000000" w:rsidR="00000000" w:rsidRPr="00000000">
              <w:rPr>
                <w:i w:val="1"/>
                <w:iCs w:val="1"/>
                <w:color w:val="548dd4"/>
                <w:sz w:val="18"/>
                <w:szCs w:val="18"/>
                <w:rtl w:val="0"/>
              </w:rPr>
              <w:t xml:space="preserve">No aplica </w:t>
            </w:r>
          </w:p>
        </w:tc>
      </w:tr>
      <w:tr>
        <w:trPr>
          <w:cantSplit w:val="0"/>
          <w:trHeight w:val="2410" w:hRule="atLeast"/>
          <w:tblHeader w:val="0"/>
        </w:trPr>
        <w:tc>
          <w:tcPr/>
          <w:p w:rsidR="00000000" w:rsidDel="00000000" w:rsidP="00000000" w:rsidRDefault="00000000" w:rsidRPr="00000000" w14:paraId="00000084">
            <w:pPr>
              <w:jc w:val="both"/>
              <w:rPr>
                <w:i w:val="1"/>
                <w:iCs w:val="1"/>
                <w:color w:val="548dd4"/>
                <w:sz w:val="18"/>
                <w:szCs w:val="18"/>
              </w:rPr>
            </w:pPr>
            <w:r w:rsidDel="00000000" w:rsidR="00000000" w:rsidRPr="00000000">
              <w:rPr>
                <w:i w:val="1"/>
                <w:iCs w:val="1"/>
                <w:color w:val="548dd4"/>
                <w:sz w:val="18"/>
                <w:szCs w:val="18"/>
                <w:rtl w:val="0"/>
              </w:rPr>
              <w:t xml:space="preserve">C1 y C2 </w:t>
            </w:r>
          </w:p>
        </w:tc>
        <w:tc>
          <w:tcPr/>
          <w:p w:rsidR="00000000" w:rsidDel="00000000" w:rsidP="00000000" w:rsidRDefault="00000000" w:rsidRPr="00000000" w14:paraId="00000085">
            <w:pPr>
              <w:jc w:val="both"/>
              <w:rPr>
                <w:i w:val="1"/>
                <w:iCs w:val="1"/>
                <w:color w:val="548dd4"/>
                <w:sz w:val="18"/>
                <w:szCs w:val="18"/>
              </w:rPr>
            </w:pPr>
            <w:r w:rsidDel="00000000" w:rsidR="00000000" w:rsidRPr="00000000">
              <w:rPr>
                <w:i w:val="1"/>
                <w:iCs w:val="1"/>
                <w:color w:val="548dd4"/>
                <w:sz w:val="18"/>
                <w:szCs w:val="18"/>
                <w:rtl w:val="0"/>
              </w:rPr>
              <w:t xml:space="preserve">Consolidación y cierre del proyecto </w:t>
            </w:r>
          </w:p>
        </w:tc>
        <w:tc>
          <w:tcPr/>
          <w:p w:rsidR="00000000" w:rsidDel="00000000" w:rsidP="00000000" w:rsidRDefault="00000000" w:rsidRPr="00000000" w14:paraId="00000086">
            <w:pPr>
              <w:jc w:val="both"/>
              <w:rPr>
                <w:i w:val="1"/>
                <w:iCs w:val="1"/>
                <w:color w:val="548dd4"/>
                <w:sz w:val="18"/>
                <w:szCs w:val="18"/>
              </w:rPr>
            </w:pPr>
            <w:r w:rsidDel="00000000" w:rsidR="00000000" w:rsidRPr="00000000">
              <w:rPr>
                <w:i w:val="1"/>
                <w:iCs w:val="1"/>
                <w:color w:val="548dd4"/>
                <w:sz w:val="18"/>
                <w:szCs w:val="18"/>
                <w:rtl w:val="0"/>
              </w:rPr>
              <w:t xml:space="preserve">Documentación, GitHub, herramientas de presentación </w:t>
            </w:r>
          </w:p>
        </w:tc>
        <w:tc>
          <w:tcPr/>
          <w:p w:rsidR="00000000" w:rsidDel="00000000" w:rsidP="00000000" w:rsidRDefault="00000000" w:rsidRPr="00000000" w14:paraId="00000087">
            <w:pPr>
              <w:jc w:val="both"/>
              <w:rPr>
                <w:i w:val="1"/>
                <w:iCs w:val="1"/>
                <w:color w:val="548dd4"/>
                <w:sz w:val="18"/>
                <w:szCs w:val="18"/>
              </w:rPr>
            </w:pPr>
            <w:r w:rsidDel="00000000" w:rsidR="00000000" w:rsidRPr="00000000">
              <w:rPr>
                <w:i w:val="1"/>
                <w:iCs w:val="1"/>
                <w:color w:val="548dd4"/>
                <w:sz w:val="18"/>
                <w:szCs w:val="18"/>
                <w:rtl w:val="0"/>
              </w:rPr>
              <w:t xml:space="preserve">1 semana (30 nov al 4 dic) </w:t>
            </w:r>
          </w:p>
        </w:tc>
        <w:tc>
          <w:tcPr/>
          <w:p w:rsidR="00000000" w:rsidDel="00000000" w:rsidP="00000000" w:rsidRDefault="00000000" w:rsidRPr="00000000" w14:paraId="00000088">
            <w:pPr>
              <w:jc w:val="both"/>
              <w:rPr>
                <w:i w:val="1"/>
                <w:iCs w:val="1"/>
                <w:color w:val="548dd4"/>
                <w:sz w:val="18"/>
                <w:szCs w:val="18"/>
              </w:rPr>
            </w:pPr>
            <w:r w:rsidDel="00000000" w:rsidR="00000000" w:rsidRPr="00000000">
              <w:rPr>
                <w:i w:val="1"/>
                <w:iCs w:val="1"/>
                <w:color w:val="548dd4"/>
                <w:sz w:val="18"/>
                <w:szCs w:val="18"/>
                <w:rtl w:val="0"/>
              </w:rPr>
              <w:t xml:space="preserve">Bárbara Ortega </w:t>
            </w:r>
          </w:p>
        </w:tc>
        <w:tc>
          <w:tcPr/>
          <w:p w:rsidR="00000000" w:rsidDel="00000000" w:rsidP="00000000" w:rsidRDefault="00000000" w:rsidRPr="00000000" w14:paraId="00000089">
            <w:pPr>
              <w:jc w:val="both"/>
              <w:rPr>
                <w:i w:val="1"/>
                <w:iCs w:val="1"/>
                <w:color w:val="548dd4"/>
                <w:sz w:val="18"/>
                <w:szCs w:val="18"/>
              </w:rPr>
            </w:pPr>
            <w:r w:rsidDel="00000000" w:rsidR="00000000" w:rsidRPr="00000000">
              <w:rPr>
                <w:i w:val="1"/>
                <w:iCs w:val="1"/>
                <w:color w:val="548dd4"/>
                <w:sz w:val="18"/>
                <w:szCs w:val="18"/>
                <w:rtl w:val="0"/>
              </w:rPr>
              <w:t xml:space="preserve">Corresponde al cierre y empaquetado final de tu Proyecto APT </w:t>
            </w:r>
          </w:p>
        </w:tc>
        <w:tc>
          <w:tcPr/>
          <w:p w:rsidR="00000000" w:rsidDel="00000000" w:rsidP="00000000" w:rsidRDefault="00000000" w:rsidRPr="00000000" w14:paraId="0000008A">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No iniciado </w:t>
            </w:r>
          </w:p>
        </w:tc>
        <w:tc>
          <w:tcPr/>
          <w:p w:rsidR="00000000" w:rsidDel="00000000" w:rsidP="00000000" w:rsidRDefault="00000000" w:rsidRPr="00000000" w14:paraId="0000008B">
            <w:pPr>
              <w:jc w:val="both"/>
              <w:rPr>
                <w:i w:val="1"/>
                <w:iCs w:val="1"/>
                <w:color w:val="548dd4"/>
                <w:sz w:val="18"/>
                <w:szCs w:val="18"/>
              </w:rPr>
            </w:pPr>
            <w:r w:rsidDel="00000000" w:rsidR="00000000" w:rsidRPr="00000000">
              <w:rPr>
                <w:i w:val="1"/>
                <w:iCs w:val="1"/>
                <w:color w:val="548dd4"/>
                <w:sz w:val="18"/>
                <w:szCs w:val="18"/>
                <w:rtl w:val="0"/>
              </w:rPr>
              <w:t xml:space="preserve">No aplica </w:t>
            </w:r>
          </w:p>
        </w:tc>
      </w:tr>
    </w:tbl>
    <w:p w:rsidR="00000000" w:rsidDel="00000000" w:rsidP="00000000" w:rsidRDefault="00000000" w:rsidRPr="00000000" w14:paraId="0000008C">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D">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8F">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9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091">
            <w:pPr>
              <w:rPr>
                <w:rFonts w:ascii="Calibri" w:cs="Calibri" w:eastAsia="Calibri" w:hAnsi="Calibri"/>
                <w:color w:val="1f3864"/>
              </w:rPr>
            </w:pPr>
            <w:r w:rsidDel="00000000" w:rsidR="00000000" w:rsidRPr="00000000">
              <w:rPr>
                <w:color w:val="1f3864"/>
                <w:rtl w:val="0"/>
              </w:rPr>
              <w:t xml:space="preserve">Contar con requerimientos claros por parte de la Tienda Girasol y con el apoyo constante del docente ha facilitado el cumplimiento de los plazos en las tres primeras actividades. Como dificultad, la coordinación de horarios entre los tres integrantes para las sesiones de levantamiento de requerimientos representó un desafío inicial; se resolvió estableciendo un bloque fijo semanal de trabajo conjunto, además de reuniones breves de seguimiento por videollamada. Asimismo, a medida que el proyecto avanza hacia las actividades de desarrollo (control de stock, panel de administración, frontend), el equipo ha identificado que el flujo continuo de Kanban podría dificultar la organización de tareas más complejas y paralelas entre los tres integrantes, por lo que se está evaluando migrar a Scrum para estructurar el trabajo restante en sprints. </w:t>
            </w:r>
            <w:r w:rsidDel="00000000" w:rsidR="00000000" w:rsidRPr="00000000">
              <w:rPr>
                <w:rtl w:val="0"/>
              </w:rPr>
            </w:r>
          </w:p>
          <w:p w:rsidR="00000000" w:rsidDel="00000000" w:rsidP="00000000" w:rsidRDefault="00000000" w:rsidRPr="00000000" w14:paraId="00000092">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6">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97">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r w:rsidDel="00000000" w:rsidR="00000000" w:rsidRPr="00000000">
              <w:rPr>
                <w:rtl w:val="0"/>
              </w:rPr>
            </w:r>
          </w:p>
          <w:p w:rsidR="00000000" w:rsidDel="00000000" w:rsidP="00000000" w:rsidRDefault="00000000" w:rsidRPr="00000000" w14:paraId="00000098">
            <w:pPr>
              <w:jc w:val="both"/>
              <w:rPr>
                <w:i w:val="1"/>
                <w:iCs w:val="1"/>
                <w:color w:val="548dd4"/>
                <w:sz w:val="20"/>
                <w:szCs w:val="20"/>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El plan de trabajo no ha requerido ajustes ni eliminación de actividades hasta el momento. Las tres primeras actividades (levantamiento de requerimientos, definición funcional/prototipado y diseño del modelo de datos relacional) se completaron dentro de los plazos establecidos en la Carta Gantt, gracias a la planificación realizada en la Fase 1 y a la claridad de los requerimientos del cliente. El único ajuste que se está evaluando y que aún no se concreta es un cambio de metodología (de Kanban a Scrum) para las actividades pendientes; en caso de confirmarse, no implica eliminar ni modificar actividades de la Carta Gantt, sino reorganizar su ejecución en sprints. </w:t>
            </w:r>
          </w:p>
          <w:p w:rsidR="00000000" w:rsidDel="00000000" w:rsidP="00000000" w:rsidRDefault="00000000" w:rsidRPr="00000000" w14:paraId="0000009A">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A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1">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A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A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4">
            <w:pPr>
              <w:jc w:val="both"/>
              <w:rPr>
                <w:rFonts w:ascii="Calibri" w:cs="Calibri" w:eastAsia="Calibri" w:hAnsi="Calibri"/>
              </w:rPr>
            </w:pPr>
            <w:r w:rsidDel="00000000" w:rsidR="00000000" w:rsidRPr="00000000">
              <w:rPr>
                <w:rtl w:val="0"/>
              </w:rPr>
              <w:t xml:space="preserve">No existen actividades retrasadas. La implementación de la base de datos se encuentra en curso, dentro del plazo planificado (semana del 14 al 18 de septiembre). Las actividades siguientes (desde el desarrollo del módulo de control de stock hasta la consolidación y cierre del proyecto) aún no se inician porque corresponden a semanas posteriores según la Carta Gantt. </w:t>
            </w:r>
            <w:r w:rsidDel="00000000" w:rsidR="00000000" w:rsidRPr="00000000">
              <w:rPr>
                <w:rtl w:val="0"/>
              </w:rPr>
            </w:r>
          </w:p>
          <w:p w:rsidR="00000000" w:rsidDel="00000000" w:rsidP="00000000" w:rsidRDefault="00000000" w:rsidRPr="00000000" w14:paraId="000000A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9">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A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p2/lhMm3DEpETR/bYb89pbBc4Q==">CgMxLjAyDmgueTl1anF2Y3lpMnA3OAByITFBUDNtVk9IMTBEMnJTVWxSNzRmVGpoUDFtU2JPaldzcQ==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