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Requirements and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597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2F5597"/>
          </w:tcPr>
          <w:p>
            <w:r>
              <w:rPr>
                <w:b/>
                <w:color w:val="FFFFFF"/>
                <w:sz w:val="18"/>
              </w:rPr>
              <w:t>Requirement (User Story)</w:t>
            </w:r>
          </w:p>
        </w:tc>
        <w:tc>
          <w:tcPr>
            <w:tcW w:type="dxa" w:w="1234"/>
            <w:shd w:fill="2F5597"/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1234"/>
            <w:shd w:fill="2F5597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34"/>
            <w:shd w:fill="2F5597"/>
          </w:tcPr>
          <w:p>
            <w:r>
              <w:rPr>
                <w:b/>
                <w:color w:val="FFFFFF"/>
                <w:sz w:val="18"/>
              </w:rPr>
              <w:t>Initial Estimate (hrs)</w:t>
            </w:r>
          </w:p>
        </w:tc>
        <w:tc>
          <w:tcPr>
            <w:tcW w:type="dxa" w:w="1234"/>
            <w:shd w:fill="2F5597"/>
          </w:tcPr>
          <w:p>
            <w:r>
              <w:rPr>
                <w:b/>
                <w:color w:val="FFFFFF"/>
                <w:sz w:val="18"/>
              </w:rPr>
              <w:t>Adjustment Factor</w:t>
            </w:r>
          </w:p>
        </w:tc>
        <w:tc>
          <w:tcPr>
            <w:tcW w:type="dxa" w:w="1234"/>
            <w:shd w:fill="2F5597"/>
          </w:tcPr>
          <w:p>
            <w:r>
              <w:rPr>
                <w:b/>
                <w:color w:val="FFFFFF"/>
                <w:sz w:val="18"/>
              </w:rPr>
              <w:t>Adjusted Estimate (hrs)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user, I want to register and log in securely so that I can access the platform. (FR1)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 can register/login with JWT + bcrypt.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farmer, I want to manage product listings so that I can sell crops, seeds, animals, and tools. (FR2)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Listings appear, update, and delete correctly.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buyer, I want to filter products by category/location so that I can find what I need. (FR3)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Filters return relevant results.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user, I want a shopping cart so that I can manage multiple purchases. (FR4)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Items appear in cart with adjustable quantities.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buyer, I want escrow payments so that funds are secure until confirmation. (FR5)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Funds held until buyer confirms receipt.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service provider, I want to list services so that farmers can book them. (FR6)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Services appear and can be booked.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user, I want real-time notifications so that I stay updated. (FR7)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Notifications trigger instantly on events.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buyer/farmer, I want reviews/ratings so that others can trust the marketplace. (FR8)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Ratings (1–5) and reviews can be submitted.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student/farmer, I want access to training modules so that I can improve my agricultural skills.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Training content is accessible, trackable, and completion is logged.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user, I want internship opportunities so that I can gain practical experience.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Internship listings are searchable and can be applied for.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user, I want a skills development section so that I can learn and certify new competencies.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Skills modules have progress tracking and certification.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  <w:shd w:fill="DDEBF7"/>
          </w:tcPr>
          <w:p>
            <w:r>
              <w:rPr>
                <w:sz w:val="18"/>
              </w:rPr>
              <w:t>As a job seeker, I want employment listings so that I can find work in agriculture.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Job postings are searchable, filterable, and apply-able.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</w:tr>
    </w:tbl>
    <w:p>
      <w:r>
        <w:br w:type="page"/>
      </w:r>
    </w:p>
    <w:p>
      <w:pPr>
        <w:pStyle w:val="Heading1"/>
      </w:pPr>
      <w:r>
        <w:t>Project Estimates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597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2F5597"/>
          </w:tcPr>
          <w:p>
            <w:r>
              <w:rPr>
                <w:b/>
                <w:color w:val="FFFFFF"/>
              </w:rPr>
              <w:t>Total Estimated Hours</w:t>
            </w:r>
          </w:p>
        </w:tc>
      </w:tr>
      <w:tr>
        <w:tc>
          <w:tcPr>
            <w:tcW w:type="dxa" w:w="4320"/>
            <w:shd w:fill="DDEBF7"/>
          </w:tcPr>
          <w:p>
            <w:r>
              <w:t>Core Marketplace (FR1-FR8)</w:t>
            </w:r>
          </w:p>
        </w:tc>
        <w:tc>
          <w:tcPr>
            <w:tcW w:type="dxa" w:w="4320"/>
            <w:shd w:fill="DDEBF7"/>
          </w:tcPr>
          <w:p>
            <w:r>
              <w:t>70</w:t>
            </w:r>
          </w:p>
        </w:tc>
      </w:tr>
      <w:tr>
        <w:tc>
          <w:tcPr>
            <w:tcW w:type="dxa" w:w="4320"/>
            <w:shd w:fill="DDEBF7"/>
          </w:tcPr>
          <w:p>
            <w:r>
              <w:t>Educational &amp; Professional (FR9-FR12)</w:t>
            </w:r>
          </w:p>
        </w:tc>
        <w:tc>
          <w:tcPr>
            <w:tcW w:type="dxa" w:w="4320"/>
            <w:shd w:fill="DDEBF7"/>
          </w:tcPr>
          <w:p>
            <w:r>
              <w:t>48</w:t>
            </w:r>
          </w:p>
        </w:tc>
      </w:tr>
      <w:tr>
        <w:tc>
          <w:tcPr>
            <w:tcW w:type="dxa" w:w="4320"/>
            <w:shd w:fill="DDEBF7"/>
          </w:tcPr>
          <w:p>
            <w:r>
              <w:t>Total Project Estimate</w:t>
            </w:r>
          </w:p>
        </w:tc>
        <w:tc>
          <w:tcPr>
            <w:tcW w:type="dxa" w:w="4320"/>
            <w:shd w:fill="DDEBF7"/>
          </w:tcPr>
          <w:p>
            <w:r>
              <w:t>118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