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FA6" w:rsidRPr="004962A7" w:rsidRDefault="00453FA6" w:rsidP="00453FA6">
      <w:pPr>
        <w:widowControl w:val="0"/>
        <w:spacing w:after="120" w:line="240" w:lineRule="auto"/>
        <w:ind w:firstLine="0"/>
        <w:jc w:val="center"/>
      </w:pPr>
      <w:bookmarkStart w:id="0" w:name="_Hlk122911666"/>
      <w:bookmarkEnd w:id="0"/>
      <w:r w:rsidRPr="004962A7">
        <w:t>Министерство науки</w:t>
      </w:r>
      <w:r>
        <w:t xml:space="preserve"> и высшего образования</w:t>
      </w:r>
      <w:r w:rsidRPr="004962A7">
        <w:t xml:space="preserve"> Российской Федерации</w:t>
      </w:r>
    </w:p>
    <w:p w:rsidR="00453FA6" w:rsidRDefault="00453FA6" w:rsidP="00453FA6">
      <w:pPr>
        <w:widowControl w:val="0"/>
        <w:spacing w:line="240" w:lineRule="auto"/>
        <w:ind w:firstLine="0"/>
        <w:jc w:val="center"/>
      </w:pPr>
      <w:r w:rsidRPr="004962A7">
        <w:t>Федеральное государственное бюджетное образовательное</w:t>
      </w:r>
    </w:p>
    <w:p w:rsidR="00453FA6" w:rsidRPr="004962A7" w:rsidRDefault="00453FA6" w:rsidP="00453FA6">
      <w:pPr>
        <w:widowControl w:val="0"/>
        <w:spacing w:after="120" w:line="240" w:lineRule="auto"/>
        <w:ind w:firstLine="0"/>
        <w:jc w:val="center"/>
      </w:pPr>
      <w:r w:rsidRPr="004962A7">
        <w:t xml:space="preserve">учреждение </w:t>
      </w:r>
      <w:r>
        <w:t>высшего</w:t>
      </w:r>
      <w:r w:rsidRPr="004962A7">
        <w:t xml:space="preserve"> образования</w:t>
      </w:r>
    </w:p>
    <w:p w:rsidR="00453FA6" w:rsidRDefault="00453FA6" w:rsidP="00453FA6">
      <w:pPr>
        <w:widowControl w:val="0"/>
        <w:spacing w:line="240" w:lineRule="auto"/>
        <w:ind w:firstLine="0"/>
        <w:jc w:val="center"/>
      </w:pPr>
      <w:r w:rsidRPr="004962A7">
        <w:t>«Воронежский государственный лесотехнический университет</w:t>
      </w:r>
    </w:p>
    <w:p w:rsidR="00453FA6" w:rsidRPr="004962A7" w:rsidRDefault="00453FA6" w:rsidP="00453FA6">
      <w:pPr>
        <w:widowControl w:val="0"/>
        <w:spacing w:line="240" w:lineRule="auto"/>
        <w:ind w:firstLine="0"/>
        <w:jc w:val="center"/>
      </w:pPr>
      <w:r>
        <w:t>имени Г.Ф. Морозова</w:t>
      </w:r>
      <w:r w:rsidRPr="004962A7">
        <w:t>»</w:t>
      </w:r>
    </w:p>
    <w:p w:rsidR="00453FA6" w:rsidRPr="004962A7" w:rsidRDefault="00453FA6" w:rsidP="00453FA6">
      <w:pPr>
        <w:widowControl w:val="0"/>
        <w:spacing w:line="240" w:lineRule="auto"/>
        <w:ind w:firstLine="0"/>
        <w:jc w:val="center"/>
      </w:pPr>
    </w:p>
    <w:p w:rsidR="00453FA6" w:rsidRPr="004962A7" w:rsidRDefault="00453FA6" w:rsidP="00453FA6">
      <w:pPr>
        <w:widowControl w:val="0"/>
        <w:spacing w:line="240" w:lineRule="auto"/>
        <w:ind w:firstLine="0"/>
        <w:jc w:val="center"/>
      </w:pPr>
      <w:r w:rsidRPr="00C45E80">
        <w:t>Базовая кафедра технического и программного обеспечения вычислительных и информационных систем</w:t>
      </w:r>
    </w:p>
    <w:p w:rsidR="00453FA6" w:rsidRPr="004962A7" w:rsidRDefault="00453FA6" w:rsidP="00453FA6">
      <w:pPr>
        <w:widowControl w:val="0"/>
        <w:spacing w:line="240" w:lineRule="auto"/>
        <w:ind w:firstLine="0"/>
        <w:jc w:val="center"/>
        <w:rPr>
          <w:sz w:val="20"/>
        </w:rPr>
      </w:pPr>
      <w:r w:rsidRPr="004962A7">
        <w:rPr>
          <w:sz w:val="20"/>
        </w:rPr>
        <w:t>(название кафедры)</w:t>
      </w:r>
    </w:p>
    <w:p w:rsidR="00453FA6" w:rsidRPr="00CC60D5" w:rsidRDefault="00453FA6" w:rsidP="00453FA6">
      <w:pPr>
        <w:widowControl w:val="0"/>
        <w:spacing w:line="240" w:lineRule="auto"/>
        <w:ind w:firstLine="0"/>
        <w:jc w:val="center"/>
      </w:pPr>
    </w:p>
    <w:p w:rsidR="00453FA6" w:rsidRDefault="00453FA6" w:rsidP="00453FA6">
      <w:pPr>
        <w:widowControl w:val="0"/>
        <w:spacing w:line="240" w:lineRule="auto"/>
        <w:ind w:firstLine="0"/>
        <w:jc w:val="center"/>
        <w:rPr>
          <w:b/>
        </w:rPr>
      </w:pPr>
    </w:p>
    <w:p w:rsidR="00453FA6" w:rsidRDefault="00453FA6" w:rsidP="00453FA6">
      <w:pPr>
        <w:widowControl w:val="0"/>
        <w:spacing w:line="240" w:lineRule="auto"/>
        <w:ind w:firstLine="0"/>
        <w:jc w:val="center"/>
        <w:rPr>
          <w:b/>
        </w:rPr>
      </w:pPr>
    </w:p>
    <w:p w:rsidR="00453FA6" w:rsidRDefault="00453FA6" w:rsidP="00453FA6">
      <w:pPr>
        <w:widowControl w:val="0"/>
        <w:spacing w:line="240" w:lineRule="auto"/>
        <w:ind w:firstLine="0"/>
        <w:jc w:val="center"/>
        <w:rPr>
          <w:b/>
        </w:rPr>
      </w:pPr>
    </w:p>
    <w:p w:rsidR="00453FA6" w:rsidRPr="004962A7" w:rsidRDefault="00453FA6" w:rsidP="00453FA6">
      <w:pPr>
        <w:widowControl w:val="0"/>
        <w:spacing w:line="240" w:lineRule="auto"/>
        <w:ind w:firstLine="0"/>
        <w:jc w:val="center"/>
        <w:rPr>
          <w:b/>
        </w:rPr>
      </w:pPr>
    </w:p>
    <w:p w:rsidR="00453FA6" w:rsidRPr="004962A7" w:rsidRDefault="00453FA6" w:rsidP="00453FA6">
      <w:pPr>
        <w:widowControl w:val="0"/>
        <w:spacing w:after="120" w:line="240" w:lineRule="auto"/>
        <w:ind w:firstLine="0"/>
        <w:jc w:val="center"/>
        <w:rPr>
          <w:b/>
          <w:caps/>
          <w:sz w:val="32"/>
          <w:szCs w:val="32"/>
        </w:rPr>
      </w:pPr>
    </w:p>
    <w:p w:rsidR="00453FA6" w:rsidRPr="005D0524" w:rsidRDefault="00453FA6" w:rsidP="00453FA6">
      <w:pPr>
        <w:widowControl w:val="0"/>
        <w:spacing w:after="120" w:line="240" w:lineRule="auto"/>
        <w:ind w:firstLine="0"/>
        <w:jc w:val="center"/>
        <w:rPr>
          <w:b/>
          <w:caps/>
          <w:sz w:val="32"/>
          <w:szCs w:val="32"/>
        </w:rPr>
      </w:pPr>
      <w:r>
        <w:rPr>
          <w:b/>
          <w:caps/>
          <w:sz w:val="32"/>
          <w:szCs w:val="32"/>
        </w:rPr>
        <w:t>Пояснительная записка</w:t>
      </w:r>
    </w:p>
    <w:p w:rsidR="00453FA6" w:rsidRPr="005B5144" w:rsidRDefault="00453FA6" w:rsidP="00453FA6">
      <w:pPr>
        <w:widowControl w:val="0"/>
        <w:spacing w:line="240" w:lineRule="auto"/>
        <w:ind w:firstLine="0"/>
        <w:jc w:val="center"/>
        <w:rPr>
          <w:sz w:val="20"/>
        </w:rPr>
      </w:pPr>
    </w:p>
    <w:p w:rsidR="00453FA6" w:rsidRPr="005B5144" w:rsidRDefault="00453FA6" w:rsidP="00453FA6">
      <w:pPr>
        <w:widowControl w:val="0"/>
        <w:spacing w:line="240" w:lineRule="auto"/>
        <w:ind w:firstLine="0"/>
        <w:jc w:val="center"/>
        <w:rPr>
          <w:sz w:val="20"/>
        </w:rPr>
      </w:pPr>
    </w:p>
    <w:p w:rsidR="00453FA6" w:rsidRDefault="00453FA6" w:rsidP="00453FA6">
      <w:pPr>
        <w:widowControl w:val="0"/>
        <w:spacing w:line="240" w:lineRule="auto"/>
        <w:ind w:firstLine="0"/>
        <w:jc w:val="center"/>
        <w:rPr>
          <w:u w:val="single"/>
        </w:rPr>
      </w:pPr>
      <w:r w:rsidRPr="00884581">
        <w:rPr>
          <w:u w:val="single"/>
        </w:rPr>
        <w:t xml:space="preserve">Основы языка VHDL </w:t>
      </w:r>
    </w:p>
    <w:p w:rsidR="00453FA6" w:rsidRDefault="00453FA6" w:rsidP="00453FA6">
      <w:pPr>
        <w:widowControl w:val="0"/>
        <w:spacing w:line="240" w:lineRule="auto"/>
        <w:ind w:firstLine="0"/>
        <w:jc w:val="center"/>
        <w:rPr>
          <w:sz w:val="20"/>
        </w:rPr>
      </w:pPr>
      <w:r w:rsidRPr="004962A7">
        <w:rPr>
          <w:sz w:val="20"/>
        </w:rPr>
        <w:t>(тема)</w:t>
      </w:r>
    </w:p>
    <w:p w:rsidR="00453FA6" w:rsidRPr="004962A7" w:rsidRDefault="00453FA6" w:rsidP="00453FA6">
      <w:pPr>
        <w:widowControl w:val="0"/>
        <w:spacing w:line="240" w:lineRule="auto"/>
        <w:ind w:firstLine="0"/>
        <w:jc w:val="center"/>
        <w:rPr>
          <w:sz w:val="20"/>
        </w:rPr>
      </w:pPr>
    </w:p>
    <w:p w:rsidR="00453FA6" w:rsidRDefault="00453FA6" w:rsidP="00453FA6">
      <w:pPr>
        <w:widowControl w:val="0"/>
        <w:spacing w:line="240" w:lineRule="auto"/>
        <w:ind w:firstLine="0"/>
        <w:rPr>
          <w:u w:val="single"/>
        </w:rPr>
      </w:pPr>
    </w:p>
    <w:p w:rsidR="00453FA6" w:rsidRPr="00B54B79" w:rsidRDefault="00453FA6" w:rsidP="00453FA6">
      <w:pPr>
        <w:widowControl w:val="0"/>
        <w:spacing w:line="240" w:lineRule="auto"/>
        <w:ind w:firstLine="0"/>
        <w:jc w:val="center"/>
        <w:rPr>
          <w:u w:val="single"/>
        </w:rPr>
      </w:pPr>
      <w:r w:rsidRPr="00B54B79">
        <w:rPr>
          <w:u w:val="single"/>
        </w:rPr>
        <w:t xml:space="preserve">09.03.02 Информационные системы и технологии </w:t>
      </w:r>
    </w:p>
    <w:p w:rsidR="00453FA6" w:rsidRPr="004962A7" w:rsidRDefault="00453FA6" w:rsidP="00453FA6">
      <w:pPr>
        <w:widowControl w:val="0"/>
        <w:spacing w:line="240" w:lineRule="auto"/>
        <w:ind w:firstLine="0"/>
        <w:jc w:val="center"/>
        <w:rPr>
          <w:sz w:val="20"/>
        </w:rPr>
      </w:pPr>
      <w:r w:rsidRPr="004962A7">
        <w:rPr>
          <w:sz w:val="20"/>
        </w:rPr>
        <w:t>(код и наименование направления подготовки)</w:t>
      </w:r>
    </w:p>
    <w:p w:rsidR="00453FA6" w:rsidRPr="004962A7" w:rsidRDefault="00453FA6" w:rsidP="00453FA6">
      <w:pPr>
        <w:widowControl w:val="0"/>
        <w:spacing w:line="240" w:lineRule="auto"/>
        <w:ind w:firstLine="0"/>
        <w:jc w:val="center"/>
        <w:rPr>
          <w:sz w:val="20"/>
        </w:rPr>
      </w:pPr>
    </w:p>
    <w:p w:rsidR="00453FA6" w:rsidRPr="00B54B79" w:rsidRDefault="00453FA6" w:rsidP="00453FA6">
      <w:pPr>
        <w:widowControl w:val="0"/>
        <w:spacing w:line="240" w:lineRule="auto"/>
        <w:ind w:firstLine="0"/>
        <w:jc w:val="center"/>
      </w:pPr>
      <w:r w:rsidRPr="004962A7">
        <w:t xml:space="preserve">По дисциплине </w:t>
      </w:r>
      <w:r>
        <w:t>«</w:t>
      </w:r>
      <w:r w:rsidRPr="00884581">
        <w:t>Программирование на языке VHDL и проектирование микроэлектронных устройств</w:t>
      </w:r>
      <w:r>
        <w:t>»</w:t>
      </w:r>
    </w:p>
    <w:p w:rsidR="00453FA6" w:rsidRPr="004962A7" w:rsidRDefault="00453FA6" w:rsidP="00453FA6">
      <w:pPr>
        <w:widowControl w:val="0"/>
        <w:spacing w:line="240" w:lineRule="auto"/>
        <w:ind w:firstLine="0"/>
      </w:pPr>
    </w:p>
    <w:p w:rsidR="00453FA6" w:rsidRDefault="00453FA6" w:rsidP="00453FA6">
      <w:pPr>
        <w:widowControl w:val="0"/>
        <w:spacing w:line="240" w:lineRule="auto"/>
        <w:ind w:firstLine="0"/>
      </w:pPr>
    </w:p>
    <w:p w:rsidR="00453FA6" w:rsidRDefault="00453FA6" w:rsidP="00453FA6">
      <w:pPr>
        <w:widowControl w:val="0"/>
        <w:spacing w:line="240" w:lineRule="auto"/>
        <w:ind w:firstLine="0"/>
        <w:jc w:val="center"/>
      </w:pPr>
    </w:p>
    <w:p w:rsidR="00453FA6" w:rsidRDefault="00453FA6" w:rsidP="00453FA6">
      <w:pPr>
        <w:widowControl w:val="0"/>
        <w:spacing w:line="240" w:lineRule="auto"/>
        <w:ind w:firstLine="0"/>
        <w:jc w:val="center"/>
      </w:pPr>
    </w:p>
    <w:p w:rsidR="00453FA6" w:rsidRDefault="00453FA6" w:rsidP="00453FA6">
      <w:pPr>
        <w:widowControl w:val="0"/>
        <w:spacing w:line="240" w:lineRule="auto"/>
        <w:ind w:firstLine="0"/>
        <w:jc w:val="center"/>
      </w:pPr>
    </w:p>
    <w:p w:rsidR="00453FA6" w:rsidRPr="004962A7" w:rsidRDefault="00453FA6" w:rsidP="00453FA6">
      <w:pPr>
        <w:widowControl w:val="0"/>
        <w:spacing w:line="240" w:lineRule="auto"/>
        <w:ind w:firstLine="0"/>
        <w:jc w:val="center"/>
      </w:pPr>
    </w:p>
    <w:tbl>
      <w:tblPr>
        <w:tblW w:w="9639" w:type="dxa"/>
        <w:jc w:val="center"/>
        <w:tblBorders>
          <w:insideH w:val="single" w:sz="4" w:space="0" w:color="auto"/>
        </w:tblBorders>
        <w:tblLayout w:type="fixed"/>
        <w:tblLook w:val="01E0" w:firstRow="1" w:lastRow="1" w:firstColumn="1" w:lastColumn="1" w:noHBand="0" w:noVBand="0"/>
      </w:tblPr>
      <w:tblGrid>
        <w:gridCol w:w="5561"/>
        <w:gridCol w:w="1763"/>
        <w:gridCol w:w="2315"/>
      </w:tblGrid>
      <w:tr w:rsidR="00453FA6" w:rsidRPr="004962A7" w:rsidTr="00706C24">
        <w:trPr>
          <w:jc w:val="center"/>
        </w:trPr>
        <w:tc>
          <w:tcPr>
            <w:tcW w:w="5561" w:type="dxa"/>
          </w:tcPr>
          <w:p w:rsidR="00453FA6" w:rsidRPr="004962A7" w:rsidRDefault="00453FA6" w:rsidP="00706C24">
            <w:pPr>
              <w:widowControl w:val="0"/>
              <w:spacing w:line="240" w:lineRule="auto"/>
              <w:ind w:left="612" w:firstLine="96"/>
            </w:pPr>
            <w:r w:rsidRPr="004962A7">
              <w:t xml:space="preserve">Студент группы </w:t>
            </w:r>
            <w:r w:rsidRPr="00D97A1A">
              <w:rPr>
                <w:u w:val="single"/>
              </w:rPr>
              <w:t>ИС2-1</w:t>
            </w:r>
            <w:r>
              <w:rPr>
                <w:u w:val="single"/>
              </w:rPr>
              <w:t>9</w:t>
            </w:r>
            <w:r w:rsidRPr="00D97A1A">
              <w:rPr>
                <w:u w:val="single"/>
              </w:rPr>
              <w:t>1-ОБ</w:t>
            </w:r>
          </w:p>
          <w:p w:rsidR="00453FA6" w:rsidRPr="004962A7" w:rsidRDefault="00453FA6" w:rsidP="00706C24">
            <w:pPr>
              <w:widowControl w:val="0"/>
              <w:spacing w:line="240" w:lineRule="auto"/>
              <w:ind w:left="613" w:firstLine="96"/>
              <w:jc w:val="left"/>
              <w:rPr>
                <w:sz w:val="20"/>
              </w:rPr>
            </w:pPr>
            <w:r w:rsidRPr="004962A7">
              <w:rPr>
                <w:sz w:val="20"/>
              </w:rPr>
              <w:t xml:space="preserve">         </w:t>
            </w:r>
            <w:r>
              <w:rPr>
                <w:sz w:val="20"/>
              </w:rPr>
              <w:t xml:space="preserve">                                </w:t>
            </w:r>
            <w:r w:rsidRPr="004962A7">
              <w:rPr>
                <w:sz w:val="20"/>
              </w:rPr>
              <w:t xml:space="preserve"> (номер группы)</w:t>
            </w:r>
          </w:p>
          <w:p w:rsidR="00453FA6" w:rsidRPr="00677140" w:rsidRDefault="00453FA6" w:rsidP="00706C24">
            <w:pPr>
              <w:widowControl w:val="0"/>
              <w:spacing w:line="240" w:lineRule="auto"/>
              <w:ind w:left="613" w:firstLine="96"/>
            </w:pPr>
            <w:r w:rsidRPr="004962A7">
              <w:t>Руководитель,</w:t>
            </w:r>
            <w:r>
              <w:t xml:space="preserve"> </w:t>
            </w:r>
            <w:r w:rsidRPr="00884581">
              <w:rPr>
                <w:u w:val="single"/>
              </w:rPr>
              <w:t xml:space="preserve">доцент, </w:t>
            </w:r>
            <w:proofErr w:type="spellStart"/>
            <w:r w:rsidRPr="00884581">
              <w:rPr>
                <w:u w:val="single"/>
              </w:rPr>
              <w:t>к.ф-</w:t>
            </w:r>
            <w:proofErr w:type="gramStart"/>
            <w:r w:rsidRPr="00884581">
              <w:rPr>
                <w:u w:val="single"/>
              </w:rPr>
              <w:t>м.н</w:t>
            </w:r>
            <w:proofErr w:type="spellEnd"/>
            <w:proofErr w:type="gramEnd"/>
          </w:p>
          <w:p w:rsidR="00453FA6" w:rsidRPr="004962A7" w:rsidRDefault="00453FA6" w:rsidP="00706C24">
            <w:pPr>
              <w:widowControl w:val="0"/>
              <w:spacing w:line="240" w:lineRule="auto"/>
              <w:ind w:left="613" w:firstLine="96"/>
            </w:pPr>
            <w:r w:rsidRPr="004962A7">
              <w:rPr>
                <w:sz w:val="20"/>
              </w:rPr>
              <w:t xml:space="preserve"> </w:t>
            </w:r>
            <w:r>
              <w:rPr>
                <w:sz w:val="20"/>
              </w:rPr>
              <w:t xml:space="preserve">                       </w:t>
            </w:r>
            <w:r w:rsidRPr="004962A7">
              <w:rPr>
                <w:sz w:val="20"/>
              </w:rPr>
              <w:t xml:space="preserve">  (ученая степень, ученое звание)</w:t>
            </w:r>
          </w:p>
          <w:p w:rsidR="00453FA6" w:rsidRPr="004962A7" w:rsidRDefault="00453FA6" w:rsidP="00706C24">
            <w:pPr>
              <w:widowControl w:val="0"/>
              <w:spacing w:line="240" w:lineRule="auto"/>
              <w:ind w:left="613" w:firstLine="96"/>
            </w:pPr>
          </w:p>
          <w:p w:rsidR="00453FA6" w:rsidRPr="004962A7" w:rsidRDefault="00453FA6" w:rsidP="00706C24">
            <w:pPr>
              <w:widowControl w:val="0"/>
              <w:spacing w:line="240" w:lineRule="auto"/>
              <w:ind w:left="613" w:firstLine="96"/>
              <w:rPr>
                <w:sz w:val="20"/>
              </w:rPr>
            </w:pPr>
          </w:p>
        </w:tc>
        <w:tc>
          <w:tcPr>
            <w:tcW w:w="1763" w:type="dxa"/>
          </w:tcPr>
          <w:p w:rsidR="00453FA6" w:rsidRPr="004962A7" w:rsidRDefault="00453FA6" w:rsidP="00706C24">
            <w:pPr>
              <w:widowControl w:val="0"/>
              <w:spacing w:line="240" w:lineRule="auto"/>
              <w:ind w:firstLine="0"/>
            </w:pPr>
            <w:r w:rsidRPr="004962A7">
              <w:t>___________</w:t>
            </w:r>
          </w:p>
          <w:p w:rsidR="00453FA6" w:rsidRPr="004962A7" w:rsidRDefault="00453FA6" w:rsidP="00706C24">
            <w:pPr>
              <w:widowControl w:val="0"/>
              <w:spacing w:line="240" w:lineRule="auto"/>
              <w:ind w:firstLine="0"/>
              <w:jc w:val="center"/>
              <w:rPr>
                <w:sz w:val="20"/>
              </w:rPr>
            </w:pPr>
            <w:r w:rsidRPr="004962A7">
              <w:rPr>
                <w:sz w:val="20"/>
              </w:rPr>
              <w:t>(подпись)</w:t>
            </w:r>
          </w:p>
          <w:p w:rsidR="00453FA6" w:rsidRPr="004962A7" w:rsidRDefault="00453FA6" w:rsidP="00706C24">
            <w:pPr>
              <w:widowControl w:val="0"/>
              <w:spacing w:line="240" w:lineRule="auto"/>
              <w:ind w:firstLine="0"/>
            </w:pPr>
            <w:r w:rsidRPr="004962A7">
              <w:t>__________</w:t>
            </w:r>
          </w:p>
          <w:p w:rsidR="00453FA6" w:rsidRPr="004962A7" w:rsidRDefault="00453FA6" w:rsidP="00706C24">
            <w:pPr>
              <w:widowControl w:val="0"/>
              <w:spacing w:line="240" w:lineRule="auto"/>
              <w:ind w:firstLine="0"/>
              <w:jc w:val="center"/>
              <w:rPr>
                <w:b/>
                <w:sz w:val="20"/>
              </w:rPr>
            </w:pPr>
            <w:r w:rsidRPr="004962A7">
              <w:rPr>
                <w:sz w:val="20"/>
              </w:rPr>
              <w:t>(подпись)</w:t>
            </w:r>
          </w:p>
        </w:tc>
        <w:tc>
          <w:tcPr>
            <w:tcW w:w="2315" w:type="dxa"/>
          </w:tcPr>
          <w:p w:rsidR="00453FA6" w:rsidRPr="004962A7" w:rsidRDefault="00453FA6" w:rsidP="00706C24">
            <w:pPr>
              <w:widowControl w:val="0"/>
              <w:spacing w:line="240" w:lineRule="auto"/>
              <w:ind w:firstLine="0"/>
            </w:pPr>
            <w:r>
              <w:rPr>
                <w:u w:val="single"/>
              </w:rPr>
              <w:t>Бунеев И. А.___</w:t>
            </w:r>
          </w:p>
          <w:p w:rsidR="00453FA6" w:rsidRPr="004962A7" w:rsidRDefault="00453FA6" w:rsidP="00706C24">
            <w:pPr>
              <w:widowControl w:val="0"/>
              <w:spacing w:line="240" w:lineRule="auto"/>
              <w:ind w:firstLine="0"/>
              <w:rPr>
                <w:sz w:val="20"/>
              </w:rPr>
            </w:pPr>
            <w:r w:rsidRPr="004962A7">
              <w:rPr>
                <w:sz w:val="20"/>
              </w:rPr>
              <w:t>(инициалы и фамилия)</w:t>
            </w:r>
          </w:p>
          <w:p w:rsidR="00453FA6" w:rsidRPr="00D97A1A" w:rsidRDefault="00453FA6" w:rsidP="00706C24">
            <w:pPr>
              <w:widowControl w:val="0"/>
              <w:spacing w:line="240" w:lineRule="auto"/>
              <w:ind w:firstLine="0"/>
              <w:rPr>
                <w:u w:val="single"/>
              </w:rPr>
            </w:pPr>
            <w:r>
              <w:rPr>
                <w:u w:val="single"/>
              </w:rPr>
              <w:t>А.А. Караваев</w:t>
            </w:r>
            <w:r w:rsidRPr="00D97A1A">
              <w:rPr>
                <w:u w:val="single"/>
              </w:rPr>
              <w:t xml:space="preserve"> </w:t>
            </w:r>
          </w:p>
          <w:p w:rsidR="00453FA6" w:rsidRPr="004962A7" w:rsidRDefault="00453FA6" w:rsidP="00706C24">
            <w:pPr>
              <w:widowControl w:val="0"/>
              <w:spacing w:line="240" w:lineRule="auto"/>
              <w:ind w:firstLine="0"/>
              <w:rPr>
                <w:sz w:val="20"/>
              </w:rPr>
            </w:pPr>
            <w:r w:rsidRPr="004962A7">
              <w:rPr>
                <w:sz w:val="20"/>
              </w:rPr>
              <w:t>(инициалы и фамилия)</w:t>
            </w:r>
          </w:p>
          <w:p w:rsidR="00453FA6" w:rsidRPr="004962A7" w:rsidRDefault="00453FA6" w:rsidP="00706C24">
            <w:pPr>
              <w:widowControl w:val="0"/>
              <w:spacing w:line="240" w:lineRule="auto"/>
              <w:ind w:firstLine="0"/>
            </w:pPr>
          </w:p>
        </w:tc>
      </w:tr>
    </w:tbl>
    <w:p w:rsidR="00453FA6" w:rsidRPr="004962A7" w:rsidRDefault="00453FA6" w:rsidP="00453FA6">
      <w:pPr>
        <w:widowControl w:val="0"/>
        <w:spacing w:line="240" w:lineRule="auto"/>
        <w:jc w:val="center"/>
      </w:pPr>
    </w:p>
    <w:p w:rsidR="00453FA6" w:rsidRPr="004962A7" w:rsidRDefault="00453FA6" w:rsidP="00453FA6">
      <w:pPr>
        <w:widowControl w:val="0"/>
        <w:spacing w:line="240" w:lineRule="auto"/>
        <w:ind w:firstLine="0"/>
      </w:pPr>
    </w:p>
    <w:p w:rsidR="00453FA6" w:rsidRPr="004962A7" w:rsidRDefault="00453FA6" w:rsidP="00453FA6">
      <w:pPr>
        <w:widowControl w:val="0"/>
        <w:spacing w:line="240" w:lineRule="auto"/>
        <w:ind w:firstLine="0"/>
      </w:pPr>
    </w:p>
    <w:p w:rsidR="00453FA6" w:rsidRPr="004962A7" w:rsidRDefault="00453FA6" w:rsidP="00453FA6">
      <w:pPr>
        <w:widowControl w:val="0"/>
        <w:spacing w:line="240" w:lineRule="auto"/>
        <w:jc w:val="center"/>
      </w:pPr>
    </w:p>
    <w:p w:rsidR="00453FA6" w:rsidRDefault="00453FA6" w:rsidP="00453FA6">
      <w:pPr>
        <w:widowControl w:val="0"/>
        <w:spacing w:line="240" w:lineRule="auto"/>
        <w:ind w:firstLine="0"/>
        <w:jc w:val="center"/>
      </w:pPr>
    </w:p>
    <w:p w:rsidR="00453FA6" w:rsidRDefault="00453FA6" w:rsidP="00453FA6">
      <w:pPr>
        <w:widowControl w:val="0"/>
        <w:spacing w:line="240" w:lineRule="auto"/>
        <w:ind w:firstLine="0"/>
        <w:jc w:val="center"/>
      </w:pPr>
      <w:r w:rsidRPr="004962A7">
        <w:t>Воронеж</w:t>
      </w:r>
      <w:r>
        <w:t xml:space="preserve"> 2022</w:t>
      </w:r>
    </w:p>
    <w:p w:rsidR="00FD7823" w:rsidRPr="005205A4" w:rsidRDefault="0058635A" w:rsidP="00832989">
      <w:r>
        <w:rPr>
          <w:lang w:eastAsia="ru-RU"/>
        </w:rPr>
        <w:br w:type="page"/>
      </w:r>
      <w:r w:rsidR="00B74144" w:rsidRPr="005205A4">
        <w:lastRenderedPageBreak/>
        <w:t>ОГЛАВЛЕНИЕ</w:t>
      </w:r>
    </w:p>
    <w:p w:rsidR="00BE2893" w:rsidRPr="00FB55B4" w:rsidRDefault="00BE2893" w:rsidP="00832989">
      <w:pPr>
        <w:rPr>
          <w:lang w:eastAsia="ru-RU"/>
        </w:rPr>
      </w:pPr>
    </w:p>
    <w:bookmarkStart w:id="1" w:name="_GoBack"/>
    <w:bookmarkEnd w:id="1"/>
    <w:p w:rsidR="0080720F" w:rsidRDefault="00FD7823">
      <w:pPr>
        <w:pStyle w:val="11"/>
        <w:rPr>
          <w:rFonts w:asciiTheme="minorHAnsi" w:eastAsiaTheme="minorEastAsia" w:hAnsiTheme="minorHAnsi" w:cstheme="minorBidi"/>
          <w:noProof/>
          <w:sz w:val="22"/>
          <w:szCs w:val="22"/>
          <w:lang w:eastAsia="ru-RU"/>
        </w:rPr>
      </w:pPr>
      <w:r w:rsidRPr="00FB55B4">
        <w:fldChar w:fldCharType="begin"/>
      </w:r>
      <w:r w:rsidRPr="00FB55B4">
        <w:instrText xml:space="preserve"> TOC \o "1-3" \h \z \u </w:instrText>
      </w:r>
      <w:r w:rsidRPr="00FB55B4">
        <w:fldChar w:fldCharType="separate"/>
      </w:r>
      <w:hyperlink w:anchor="_Toc124938502" w:history="1">
        <w:r w:rsidR="0080720F" w:rsidRPr="002B6F4C">
          <w:rPr>
            <w:rStyle w:val="aa"/>
            <w:noProof/>
          </w:rPr>
          <w:t>ВВЕДЕНИЕ</w:t>
        </w:r>
        <w:r w:rsidR="0080720F">
          <w:rPr>
            <w:noProof/>
            <w:webHidden/>
          </w:rPr>
          <w:tab/>
        </w:r>
        <w:r w:rsidR="0080720F">
          <w:rPr>
            <w:noProof/>
            <w:webHidden/>
          </w:rPr>
          <w:fldChar w:fldCharType="begin"/>
        </w:r>
        <w:r w:rsidR="0080720F">
          <w:rPr>
            <w:noProof/>
            <w:webHidden/>
          </w:rPr>
          <w:instrText xml:space="preserve"> PAGEREF _Toc124938502 \h </w:instrText>
        </w:r>
        <w:r w:rsidR="0080720F">
          <w:rPr>
            <w:noProof/>
            <w:webHidden/>
          </w:rPr>
        </w:r>
        <w:r w:rsidR="0080720F">
          <w:rPr>
            <w:noProof/>
            <w:webHidden/>
          </w:rPr>
          <w:fldChar w:fldCharType="separate"/>
        </w:r>
        <w:r w:rsidR="0080720F">
          <w:rPr>
            <w:noProof/>
            <w:webHidden/>
          </w:rPr>
          <w:t>3</w:t>
        </w:r>
        <w:r w:rsidR="0080720F">
          <w:rPr>
            <w:noProof/>
            <w:webHidden/>
          </w:rPr>
          <w:fldChar w:fldCharType="end"/>
        </w:r>
      </w:hyperlink>
    </w:p>
    <w:p w:rsidR="0080720F" w:rsidRDefault="0080720F">
      <w:pPr>
        <w:pStyle w:val="11"/>
        <w:rPr>
          <w:rFonts w:asciiTheme="minorHAnsi" w:eastAsiaTheme="minorEastAsia" w:hAnsiTheme="minorHAnsi" w:cstheme="minorBidi"/>
          <w:noProof/>
          <w:sz w:val="22"/>
          <w:szCs w:val="22"/>
          <w:lang w:eastAsia="ru-RU"/>
        </w:rPr>
      </w:pPr>
      <w:hyperlink w:anchor="_Toc124938503" w:history="1">
        <w:r w:rsidRPr="002B6F4C">
          <w:rPr>
            <w:rStyle w:val="aa"/>
            <w:noProof/>
          </w:rPr>
          <w:t xml:space="preserve">1 Язык описания аппаратуры интегральных схем </w:t>
        </w:r>
        <w:r w:rsidRPr="002B6F4C">
          <w:rPr>
            <w:rStyle w:val="aa"/>
            <w:noProof/>
            <w:lang w:val="en-US"/>
          </w:rPr>
          <w:t>VHDL</w:t>
        </w:r>
        <w:r>
          <w:rPr>
            <w:noProof/>
            <w:webHidden/>
          </w:rPr>
          <w:tab/>
        </w:r>
        <w:r>
          <w:rPr>
            <w:noProof/>
            <w:webHidden/>
          </w:rPr>
          <w:fldChar w:fldCharType="begin"/>
        </w:r>
        <w:r>
          <w:rPr>
            <w:noProof/>
            <w:webHidden/>
          </w:rPr>
          <w:instrText xml:space="preserve"> PAGEREF _Toc124938503 \h </w:instrText>
        </w:r>
        <w:r>
          <w:rPr>
            <w:noProof/>
            <w:webHidden/>
          </w:rPr>
        </w:r>
        <w:r>
          <w:rPr>
            <w:noProof/>
            <w:webHidden/>
          </w:rPr>
          <w:fldChar w:fldCharType="separate"/>
        </w:r>
        <w:r>
          <w:rPr>
            <w:noProof/>
            <w:webHidden/>
          </w:rPr>
          <w:t>4</w:t>
        </w:r>
        <w:r>
          <w:rPr>
            <w:noProof/>
            <w:webHidden/>
          </w:rPr>
          <w:fldChar w:fldCharType="end"/>
        </w:r>
      </w:hyperlink>
    </w:p>
    <w:p w:rsidR="0080720F" w:rsidRDefault="0080720F">
      <w:pPr>
        <w:pStyle w:val="21"/>
        <w:rPr>
          <w:rFonts w:asciiTheme="minorHAnsi" w:eastAsiaTheme="minorEastAsia" w:hAnsiTheme="minorHAnsi" w:cstheme="minorBidi"/>
          <w:noProof/>
          <w:sz w:val="22"/>
          <w:szCs w:val="22"/>
          <w:lang w:eastAsia="ru-RU"/>
        </w:rPr>
      </w:pPr>
      <w:hyperlink w:anchor="_Toc124938504" w:history="1">
        <w:r w:rsidRPr="002B6F4C">
          <w:rPr>
            <w:rStyle w:val="aa"/>
            <w:noProof/>
          </w:rPr>
          <w:t xml:space="preserve">1.1 Лексические элементы </w:t>
        </w:r>
        <w:r w:rsidRPr="002B6F4C">
          <w:rPr>
            <w:rStyle w:val="aa"/>
            <w:noProof/>
            <w:lang w:val="en-US"/>
          </w:rPr>
          <w:t>VHDL</w:t>
        </w:r>
        <w:r>
          <w:rPr>
            <w:noProof/>
            <w:webHidden/>
          </w:rPr>
          <w:tab/>
        </w:r>
        <w:r>
          <w:rPr>
            <w:noProof/>
            <w:webHidden/>
          </w:rPr>
          <w:fldChar w:fldCharType="begin"/>
        </w:r>
        <w:r>
          <w:rPr>
            <w:noProof/>
            <w:webHidden/>
          </w:rPr>
          <w:instrText xml:space="preserve"> PAGEREF _Toc124938504 \h </w:instrText>
        </w:r>
        <w:r>
          <w:rPr>
            <w:noProof/>
            <w:webHidden/>
          </w:rPr>
        </w:r>
        <w:r>
          <w:rPr>
            <w:noProof/>
            <w:webHidden/>
          </w:rPr>
          <w:fldChar w:fldCharType="separate"/>
        </w:r>
        <w:r>
          <w:rPr>
            <w:noProof/>
            <w:webHidden/>
          </w:rPr>
          <w:t>5</w:t>
        </w:r>
        <w:r>
          <w:rPr>
            <w:noProof/>
            <w:webHidden/>
          </w:rPr>
          <w:fldChar w:fldCharType="end"/>
        </w:r>
      </w:hyperlink>
    </w:p>
    <w:p w:rsidR="0080720F" w:rsidRDefault="0080720F">
      <w:pPr>
        <w:pStyle w:val="21"/>
        <w:rPr>
          <w:rFonts w:asciiTheme="minorHAnsi" w:eastAsiaTheme="minorEastAsia" w:hAnsiTheme="minorHAnsi" w:cstheme="minorBidi"/>
          <w:noProof/>
          <w:sz w:val="22"/>
          <w:szCs w:val="22"/>
          <w:lang w:eastAsia="ru-RU"/>
        </w:rPr>
      </w:pPr>
      <w:hyperlink w:anchor="_Toc124938505" w:history="1">
        <w:r w:rsidRPr="002B6F4C">
          <w:rPr>
            <w:rStyle w:val="aa"/>
            <w:noProof/>
          </w:rPr>
          <w:t>1.2 Методология проектирования на языке VHDL</w:t>
        </w:r>
        <w:r>
          <w:rPr>
            <w:noProof/>
            <w:webHidden/>
          </w:rPr>
          <w:tab/>
        </w:r>
        <w:r>
          <w:rPr>
            <w:noProof/>
            <w:webHidden/>
          </w:rPr>
          <w:fldChar w:fldCharType="begin"/>
        </w:r>
        <w:r>
          <w:rPr>
            <w:noProof/>
            <w:webHidden/>
          </w:rPr>
          <w:instrText xml:space="preserve"> PAGEREF _Toc124938505 \h </w:instrText>
        </w:r>
        <w:r>
          <w:rPr>
            <w:noProof/>
            <w:webHidden/>
          </w:rPr>
        </w:r>
        <w:r>
          <w:rPr>
            <w:noProof/>
            <w:webHidden/>
          </w:rPr>
          <w:fldChar w:fldCharType="separate"/>
        </w:r>
        <w:r>
          <w:rPr>
            <w:noProof/>
            <w:webHidden/>
          </w:rPr>
          <w:t>8</w:t>
        </w:r>
        <w:r>
          <w:rPr>
            <w:noProof/>
            <w:webHidden/>
          </w:rPr>
          <w:fldChar w:fldCharType="end"/>
        </w:r>
      </w:hyperlink>
    </w:p>
    <w:p w:rsidR="0080720F" w:rsidRDefault="0080720F">
      <w:pPr>
        <w:pStyle w:val="11"/>
        <w:rPr>
          <w:rFonts w:asciiTheme="minorHAnsi" w:eastAsiaTheme="minorEastAsia" w:hAnsiTheme="minorHAnsi" w:cstheme="minorBidi"/>
          <w:noProof/>
          <w:sz w:val="22"/>
          <w:szCs w:val="22"/>
          <w:lang w:eastAsia="ru-RU"/>
        </w:rPr>
      </w:pPr>
      <w:hyperlink w:anchor="_Toc124938506" w:history="1">
        <w:r w:rsidRPr="002B6F4C">
          <w:rPr>
            <w:rStyle w:val="aa"/>
            <w:noProof/>
          </w:rPr>
          <w:t>ПРАКТИЧЕСКАЯ ЧАСТЬ</w:t>
        </w:r>
        <w:r>
          <w:rPr>
            <w:noProof/>
            <w:webHidden/>
          </w:rPr>
          <w:tab/>
        </w:r>
        <w:r>
          <w:rPr>
            <w:noProof/>
            <w:webHidden/>
          </w:rPr>
          <w:fldChar w:fldCharType="begin"/>
        </w:r>
        <w:r>
          <w:rPr>
            <w:noProof/>
            <w:webHidden/>
          </w:rPr>
          <w:instrText xml:space="preserve"> PAGEREF _Toc124938506 \h </w:instrText>
        </w:r>
        <w:r>
          <w:rPr>
            <w:noProof/>
            <w:webHidden/>
          </w:rPr>
        </w:r>
        <w:r>
          <w:rPr>
            <w:noProof/>
            <w:webHidden/>
          </w:rPr>
          <w:fldChar w:fldCharType="separate"/>
        </w:r>
        <w:r>
          <w:rPr>
            <w:noProof/>
            <w:webHidden/>
          </w:rPr>
          <w:t>11</w:t>
        </w:r>
        <w:r>
          <w:rPr>
            <w:noProof/>
            <w:webHidden/>
          </w:rPr>
          <w:fldChar w:fldCharType="end"/>
        </w:r>
      </w:hyperlink>
    </w:p>
    <w:p w:rsidR="0080720F" w:rsidRDefault="0080720F">
      <w:pPr>
        <w:pStyle w:val="11"/>
        <w:rPr>
          <w:rFonts w:asciiTheme="minorHAnsi" w:eastAsiaTheme="minorEastAsia" w:hAnsiTheme="minorHAnsi" w:cstheme="minorBidi"/>
          <w:noProof/>
          <w:sz w:val="22"/>
          <w:szCs w:val="22"/>
          <w:lang w:eastAsia="ru-RU"/>
        </w:rPr>
      </w:pPr>
      <w:hyperlink w:anchor="_Toc124938507" w:history="1">
        <w:r w:rsidRPr="002B6F4C">
          <w:rPr>
            <w:rStyle w:val="aa"/>
            <w:noProof/>
          </w:rPr>
          <w:t>ЗАКЛЮЧЕНИЕ</w:t>
        </w:r>
        <w:r>
          <w:rPr>
            <w:noProof/>
            <w:webHidden/>
          </w:rPr>
          <w:tab/>
        </w:r>
        <w:r>
          <w:rPr>
            <w:noProof/>
            <w:webHidden/>
          </w:rPr>
          <w:fldChar w:fldCharType="begin"/>
        </w:r>
        <w:r>
          <w:rPr>
            <w:noProof/>
            <w:webHidden/>
          </w:rPr>
          <w:instrText xml:space="preserve"> PAGEREF _Toc124938507 \h </w:instrText>
        </w:r>
        <w:r>
          <w:rPr>
            <w:noProof/>
            <w:webHidden/>
          </w:rPr>
        </w:r>
        <w:r>
          <w:rPr>
            <w:noProof/>
            <w:webHidden/>
          </w:rPr>
          <w:fldChar w:fldCharType="separate"/>
        </w:r>
        <w:r>
          <w:rPr>
            <w:noProof/>
            <w:webHidden/>
          </w:rPr>
          <w:t>15</w:t>
        </w:r>
        <w:r>
          <w:rPr>
            <w:noProof/>
            <w:webHidden/>
          </w:rPr>
          <w:fldChar w:fldCharType="end"/>
        </w:r>
      </w:hyperlink>
    </w:p>
    <w:p w:rsidR="0080720F" w:rsidRDefault="0080720F">
      <w:pPr>
        <w:pStyle w:val="11"/>
        <w:rPr>
          <w:rFonts w:asciiTheme="minorHAnsi" w:eastAsiaTheme="minorEastAsia" w:hAnsiTheme="minorHAnsi" w:cstheme="minorBidi"/>
          <w:noProof/>
          <w:sz w:val="22"/>
          <w:szCs w:val="22"/>
          <w:lang w:eastAsia="ru-RU"/>
        </w:rPr>
      </w:pPr>
      <w:hyperlink w:anchor="_Toc124938508" w:history="1">
        <w:r w:rsidRPr="002B6F4C">
          <w:rPr>
            <w:rStyle w:val="aa"/>
            <w:noProof/>
          </w:rPr>
          <w:t>СПИСОК ЛИТЕРАТУРЫ</w:t>
        </w:r>
        <w:r>
          <w:rPr>
            <w:noProof/>
            <w:webHidden/>
          </w:rPr>
          <w:tab/>
        </w:r>
        <w:r>
          <w:rPr>
            <w:noProof/>
            <w:webHidden/>
          </w:rPr>
          <w:fldChar w:fldCharType="begin"/>
        </w:r>
        <w:r>
          <w:rPr>
            <w:noProof/>
            <w:webHidden/>
          </w:rPr>
          <w:instrText xml:space="preserve"> PAGEREF _Toc124938508 \h </w:instrText>
        </w:r>
        <w:r>
          <w:rPr>
            <w:noProof/>
            <w:webHidden/>
          </w:rPr>
        </w:r>
        <w:r>
          <w:rPr>
            <w:noProof/>
            <w:webHidden/>
          </w:rPr>
          <w:fldChar w:fldCharType="separate"/>
        </w:r>
        <w:r>
          <w:rPr>
            <w:noProof/>
            <w:webHidden/>
          </w:rPr>
          <w:t>16</w:t>
        </w:r>
        <w:r>
          <w:rPr>
            <w:noProof/>
            <w:webHidden/>
          </w:rPr>
          <w:fldChar w:fldCharType="end"/>
        </w:r>
      </w:hyperlink>
    </w:p>
    <w:p w:rsidR="0055228E" w:rsidRDefault="00FD7823" w:rsidP="00832989">
      <w:pPr>
        <w:ind w:firstLine="0"/>
        <w:sectPr w:rsidR="0055228E" w:rsidSect="005205A4">
          <w:footerReference w:type="first" r:id="rId8"/>
          <w:pgSz w:w="11906" w:h="16838"/>
          <w:pgMar w:top="1134" w:right="850" w:bottom="1134" w:left="1701" w:header="709" w:footer="709" w:gutter="0"/>
          <w:cols w:space="708"/>
          <w:titlePg/>
          <w:docGrid w:linePitch="360"/>
        </w:sectPr>
      </w:pPr>
      <w:r w:rsidRPr="00FB55B4">
        <w:fldChar w:fldCharType="end"/>
      </w:r>
    </w:p>
    <w:p w:rsidR="00FD7823" w:rsidRDefault="00FD7823" w:rsidP="00832989">
      <w:pPr>
        <w:ind w:firstLine="0"/>
      </w:pPr>
    </w:p>
    <w:p w:rsidR="00FD7823" w:rsidRDefault="00FD7823" w:rsidP="00832989"/>
    <w:p w:rsidR="00FD7823" w:rsidRDefault="00FD7823" w:rsidP="00832989"/>
    <w:p w:rsidR="00FD7823" w:rsidRDefault="00FD7823" w:rsidP="00832989"/>
    <w:p w:rsidR="00FD7823" w:rsidRDefault="00FD7823" w:rsidP="00832989"/>
    <w:p w:rsidR="00FD7823" w:rsidRPr="009669FC" w:rsidRDefault="00FD7823" w:rsidP="00832989">
      <w:pPr>
        <w:pStyle w:val="1"/>
      </w:pPr>
      <w:r>
        <w:br w:type="page"/>
      </w:r>
      <w:bookmarkStart w:id="2" w:name="_Toc124938502"/>
      <w:r w:rsidR="00D16F95" w:rsidRPr="009669FC">
        <w:lastRenderedPageBreak/>
        <w:t>ВВЕДЕНИЕ</w:t>
      </w:r>
      <w:bookmarkEnd w:id="2"/>
    </w:p>
    <w:p w:rsidR="009669FC" w:rsidRDefault="009669FC" w:rsidP="00832989"/>
    <w:p w:rsidR="00CF2C93" w:rsidRDefault="009669FC" w:rsidP="00832989">
      <w:r w:rsidRPr="009669FC">
        <w:t>Быстрый</w:t>
      </w:r>
      <w:r>
        <w:t xml:space="preserve"> </w:t>
      </w:r>
      <w:r w:rsidRPr="009669FC">
        <w:t>рост</w:t>
      </w:r>
      <w:r>
        <w:t xml:space="preserve"> </w:t>
      </w:r>
      <w:r w:rsidRPr="009669FC">
        <w:t>степени</w:t>
      </w:r>
      <w:r w:rsidR="00CF2C93">
        <w:t xml:space="preserve"> </w:t>
      </w:r>
      <w:r w:rsidRPr="009669FC">
        <w:t>интеграции</w:t>
      </w:r>
      <w:r w:rsidR="00CF2C93">
        <w:t xml:space="preserve"> </w:t>
      </w:r>
      <w:r w:rsidRPr="009669FC">
        <w:t>и</w:t>
      </w:r>
      <w:r w:rsidR="00CF2C93">
        <w:t xml:space="preserve"> </w:t>
      </w:r>
      <w:r w:rsidRPr="009669FC">
        <w:t>функциональной</w:t>
      </w:r>
      <w:r w:rsidR="00CF2C93">
        <w:t xml:space="preserve"> </w:t>
      </w:r>
      <w:r w:rsidRPr="009669FC">
        <w:t>сложности</w:t>
      </w:r>
      <w:r w:rsidR="00CF2C93">
        <w:t xml:space="preserve"> </w:t>
      </w:r>
      <w:r w:rsidRPr="009669FC">
        <w:t>современных</w:t>
      </w:r>
      <w:r w:rsidR="00CF2C93">
        <w:t xml:space="preserve"> </w:t>
      </w:r>
      <w:r w:rsidRPr="009669FC">
        <w:t>электронных</w:t>
      </w:r>
      <w:r w:rsidR="00CF2C93">
        <w:t xml:space="preserve"> </w:t>
      </w:r>
      <w:r w:rsidRPr="009669FC">
        <w:t>устройств</w:t>
      </w:r>
      <w:r w:rsidR="00CF2C93">
        <w:t xml:space="preserve"> </w:t>
      </w:r>
      <w:r w:rsidRPr="009669FC">
        <w:t>приводит</w:t>
      </w:r>
      <w:r w:rsidR="00CF2C93">
        <w:t xml:space="preserve"> </w:t>
      </w:r>
      <w:r w:rsidRPr="009669FC">
        <w:t>к</w:t>
      </w:r>
      <w:r w:rsidR="00CF2C93">
        <w:t xml:space="preserve"> </w:t>
      </w:r>
      <w:r w:rsidRPr="009669FC">
        <w:t>необходимости</w:t>
      </w:r>
      <w:r w:rsidR="00CF2C93">
        <w:t xml:space="preserve"> </w:t>
      </w:r>
      <w:r w:rsidRPr="009669FC">
        <w:t>совершенствования</w:t>
      </w:r>
      <w:r w:rsidR="00CF2C93">
        <w:t xml:space="preserve"> </w:t>
      </w:r>
      <w:r w:rsidRPr="009669FC">
        <w:t>и</w:t>
      </w:r>
      <w:r w:rsidR="00CF2C93">
        <w:t xml:space="preserve"> </w:t>
      </w:r>
      <w:r w:rsidRPr="009669FC">
        <w:t>развития</w:t>
      </w:r>
      <w:r w:rsidR="00CF2C93">
        <w:t xml:space="preserve"> </w:t>
      </w:r>
      <w:r w:rsidRPr="009669FC">
        <w:t>методов</w:t>
      </w:r>
      <w:r w:rsidR="00CF2C93">
        <w:t xml:space="preserve"> </w:t>
      </w:r>
      <w:r w:rsidRPr="009669FC">
        <w:t>проектирования</w:t>
      </w:r>
      <w:r w:rsidR="00CF2C93">
        <w:t xml:space="preserve"> </w:t>
      </w:r>
      <w:r w:rsidRPr="009669FC">
        <w:t>больших</w:t>
      </w:r>
      <w:r w:rsidR="00CF2C93">
        <w:t xml:space="preserve"> </w:t>
      </w:r>
      <w:r w:rsidRPr="009669FC">
        <w:t>и</w:t>
      </w:r>
      <w:r w:rsidR="00CF2C93">
        <w:t xml:space="preserve"> </w:t>
      </w:r>
      <w:r w:rsidRPr="009669FC">
        <w:t>сверхбольших</w:t>
      </w:r>
      <w:r w:rsidR="00CF2C93">
        <w:t xml:space="preserve"> </w:t>
      </w:r>
      <w:r w:rsidRPr="009669FC">
        <w:t>интегральных</w:t>
      </w:r>
      <w:r w:rsidR="00CF2C93">
        <w:t xml:space="preserve"> </w:t>
      </w:r>
      <w:r w:rsidRPr="009669FC">
        <w:t>схем (БИС</w:t>
      </w:r>
      <w:r w:rsidR="00CF2C93">
        <w:t xml:space="preserve"> </w:t>
      </w:r>
      <w:r w:rsidRPr="009669FC">
        <w:t>и</w:t>
      </w:r>
      <w:r w:rsidR="00CF2C93">
        <w:t xml:space="preserve"> </w:t>
      </w:r>
      <w:r w:rsidRPr="009669FC">
        <w:t>СБИС). Эта</w:t>
      </w:r>
      <w:r w:rsidR="00CF2C93">
        <w:t xml:space="preserve"> </w:t>
      </w:r>
      <w:r w:rsidRPr="009669FC">
        <w:t>задача</w:t>
      </w:r>
      <w:r w:rsidR="00CF2C93">
        <w:t xml:space="preserve"> </w:t>
      </w:r>
      <w:r w:rsidRPr="009669FC">
        <w:t>наиболее</w:t>
      </w:r>
      <w:r w:rsidR="00CF2C93">
        <w:t xml:space="preserve"> </w:t>
      </w:r>
      <w:r w:rsidRPr="009669FC">
        <w:t>актуальна</w:t>
      </w:r>
      <w:r w:rsidR="00CF2C93">
        <w:t xml:space="preserve"> </w:t>
      </w:r>
      <w:r w:rsidRPr="009669FC">
        <w:t>для</w:t>
      </w:r>
      <w:r w:rsidR="00CF2C93">
        <w:t xml:space="preserve"> </w:t>
      </w:r>
      <w:r w:rsidRPr="009669FC">
        <w:t>специализированных</w:t>
      </w:r>
      <w:r w:rsidR="00CF2C93">
        <w:t xml:space="preserve"> </w:t>
      </w:r>
      <w:r w:rsidRPr="009669FC">
        <w:t>интегральных</w:t>
      </w:r>
      <w:r w:rsidR="00CF2C93">
        <w:t xml:space="preserve"> </w:t>
      </w:r>
      <w:r w:rsidRPr="009669FC">
        <w:t>схем.</w:t>
      </w:r>
      <w:r w:rsidR="00CF2C93">
        <w:t xml:space="preserve"> </w:t>
      </w:r>
      <w:r w:rsidRPr="009669FC">
        <w:t>Это</w:t>
      </w:r>
      <w:r w:rsidR="00CF2C93">
        <w:t xml:space="preserve"> </w:t>
      </w:r>
      <w:r w:rsidRPr="009669FC">
        <w:t>объясняется</w:t>
      </w:r>
      <w:r w:rsidR="00CF2C93">
        <w:t xml:space="preserve"> </w:t>
      </w:r>
      <w:r w:rsidRPr="009669FC">
        <w:t>тем, что</w:t>
      </w:r>
      <w:r w:rsidR="00CF2C93">
        <w:t xml:space="preserve"> </w:t>
      </w:r>
      <w:r w:rsidRPr="009669FC">
        <w:t>они, как</w:t>
      </w:r>
      <w:r w:rsidR="00CF2C93">
        <w:t xml:space="preserve"> </w:t>
      </w:r>
      <w:r w:rsidRPr="009669FC">
        <w:t>правило, характеризуются</w:t>
      </w:r>
      <w:r w:rsidR="00CF2C93">
        <w:t xml:space="preserve"> </w:t>
      </w:r>
      <w:r w:rsidRPr="009669FC">
        <w:t>нерегулярной</w:t>
      </w:r>
      <w:r w:rsidR="00CF2C93">
        <w:t xml:space="preserve"> </w:t>
      </w:r>
      <w:r w:rsidRPr="009669FC">
        <w:t>архитектурой, обуславливающей</w:t>
      </w:r>
      <w:r w:rsidR="00CF2C93">
        <w:t xml:space="preserve"> </w:t>
      </w:r>
      <w:r w:rsidRPr="009669FC">
        <w:t>сложность</w:t>
      </w:r>
      <w:r w:rsidR="00CF2C93">
        <w:t xml:space="preserve"> </w:t>
      </w:r>
      <w:r w:rsidRPr="009669FC">
        <w:t>проектов, в</w:t>
      </w:r>
      <w:r w:rsidR="00CF2C93">
        <w:t xml:space="preserve"> </w:t>
      </w:r>
      <w:r w:rsidRPr="009669FC">
        <w:t>то</w:t>
      </w:r>
      <w:r w:rsidR="00CF2C93">
        <w:t xml:space="preserve"> </w:t>
      </w:r>
      <w:r w:rsidRPr="009669FC">
        <w:t>время</w:t>
      </w:r>
      <w:r w:rsidR="00CF2C93">
        <w:t xml:space="preserve"> </w:t>
      </w:r>
      <w:r w:rsidRPr="009669FC">
        <w:t>как</w:t>
      </w:r>
      <w:r w:rsidR="00CF2C93">
        <w:t xml:space="preserve"> </w:t>
      </w:r>
      <w:r w:rsidRPr="009669FC">
        <w:t>рынок</w:t>
      </w:r>
      <w:r w:rsidR="00CF2C93">
        <w:t xml:space="preserve"> </w:t>
      </w:r>
      <w:r w:rsidRPr="009669FC">
        <w:t>электронных</w:t>
      </w:r>
      <w:r w:rsidR="00CF2C93">
        <w:t xml:space="preserve"> </w:t>
      </w:r>
      <w:r w:rsidRPr="009669FC">
        <w:t>изделий</w:t>
      </w:r>
      <w:r w:rsidR="00CF2C93">
        <w:t xml:space="preserve"> </w:t>
      </w:r>
      <w:r w:rsidRPr="009669FC">
        <w:t>требует</w:t>
      </w:r>
      <w:r w:rsidR="00CF2C93">
        <w:t xml:space="preserve"> </w:t>
      </w:r>
      <w:r w:rsidRPr="009669FC">
        <w:t>разработки</w:t>
      </w:r>
      <w:r w:rsidR="00CF2C93">
        <w:t xml:space="preserve"> </w:t>
      </w:r>
      <w:r w:rsidRPr="009669FC">
        <w:t>в</w:t>
      </w:r>
      <w:r w:rsidR="00CF2C93">
        <w:t xml:space="preserve"> </w:t>
      </w:r>
      <w:r w:rsidRPr="009669FC">
        <w:t>короткие</w:t>
      </w:r>
      <w:r w:rsidR="00CF2C93">
        <w:t xml:space="preserve"> </w:t>
      </w:r>
      <w:r w:rsidRPr="009669FC">
        <w:t>сроки</w:t>
      </w:r>
      <w:r w:rsidR="00CF2C93">
        <w:t xml:space="preserve"> </w:t>
      </w:r>
      <w:r w:rsidRPr="009669FC">
        <w:t>чрезвычайно</w:t>
      </w:r>
      <w:r w:rsidR="00CF2C93">
        <w:t xml:space="preserve"> </w:t>
      </w:r>
      <w:r w:rsidRPr="009669FC">
        <w:t>широкого</w:t>
      </w:r>
      <w:r w:rsidR="00CF2C93">
        <w:t xml:space="preserve"> </w:t>
      </w:r>
      <w:r w:rsidRPr="009669FC">
        <w:t>ассортимента</w:t>
      </w:r>
      <w:r w:rsidR="00CF2C93">
        <w:t xml:space="preserve"> </w:t>
      </w:r>
      <w:r w:rsidRPr="009669FC">
        <w:t>подобных</w:t>
      </w:r>
      <w:r w:rsidR="00CF2C93">
        <w:t xml:space="preserve"> </w:t>
      </w:r>
      <w:r w:rsidRPr="009669FC">
        <w:t>устройств. Наряду</w:t>
      </w:r>
      <w:r w:rsidR="00CF2C93">
        <w:t xml:space="preserve"> </w:t>
      </w:r>
      <w:r w:rsidRPr="009669FC">
        <w:t>с</w:t>
      </w:r>
      <w:r w:rsidR="00CF2C93">
        <w:t xml:space="preserve"> </w:t>
      </w:r>
      <w:r w:rsidRPr="009669FC">
        <w:t>требованиями</w:t>
      </w:r>
      <w:r w:rsidR="00CF2C93">
        <w:t xml:space="preserve"> </w:t>
      </w:r>
      <w:r w:rsidRPr="009669FC">
        <w:t>ко</w:t>
      </w:r>
      <w:r w:rsidR="00CF2C93">
        <w:t xml:space="preserve"> </w:t>
      </w:r>
      <w:r w:rsidRPr="009669FC">
        <w:t>времени</w:t>
      </w:r>
      <w:r w:rsidR="00CF2C93">
        <w:t xml:space="preserve"> </w:t>
      </w:r>
      <w:r w:rsidRPr="009669FC">
        <w:t>разработки</w:t>
      </w:r>
      <w:r w:rsidR="00CF2C93">
        <w:t xml:space="preserve"> </w:t>
      </w:r>
      <w:r w:rsidRPr="009669FC">
        <w:t>необходимо</w:t>
      </w:r>
      <w:r w:rsidR="00CF2C93">
        <w:t xml:space="preserve"> </w:t>
      </w:r>
      <w:r w:rsidRPr="009669FC">
        <w:t>обеспечить</w:t>
      </w:r>
      <w:r w:rsidR="00CF2C93">
        <w:t xml:space="preserve"> </w:t>
      </w:r>
      <w:proofErr w:type="spellStart"/>
      <w:r w:rsidRPr="009669FC">
        <w:t>бездефектность</w:t>
      </w:r>
      <w:proofErr w:type="spellEnd"/>
      <w:r w:rsidR="00CF2C93">
        <w:t xml:space="preserve"> </w:t>
      </w:r>
      <w:r w:rsidRPr="009669FC">
        <w:t>и</w:t>
      </w:r>
      <w:r w:rsidR="00CF2C93">
        <w:t xml:space="preserve"> </w:t>
      </w:r>
      <w:r w:rsidRPr="009669FC">
        <w:t>высокое</w:t>
      </w:r>
      <w:r w:rsidR="00CF2C93">
        <w:t xml:space="preserve"> </w:t>
      </w:r>
      <w:r w:rsidRPr="009669FC">
        <w:t>качество</w:t>
      </w:r>
      <w:r w:rsidR="00CF2C93">
        <w:t xml:space="preserve"> </w:t>
      </w:r>
      <w:r w:rsidRPr="009669FC">
        <w:t>проектов.</w:t>
      </w:r>
    </w:p>
    <w:p w:rsidR="00B3204C" w:rsidRDefault="009669FC" w:rsidP="00832989">
      <w:r w:rsidRPr="009669FC">
        <w:t>Поскольку</w:t>
      </w:r>
      <w:r w:rsidR="00CF2C93">
        <w:t xml:space="preserve"> </w:t>
      </w:r>
      <w:r w:rsidRPr="009669FC">
        <w:t>современные</w:t>
      </w:r>
      <w:r w:rsidR="00CF2C93">
        <w:t xml:space="preserve"> </w:t>
      </w:r>
      <w:r w:rsidRPr="009669FC">
        <w:t>СБИС</w:t>
      </w:r>
      <w:r w:rsidR="00CF2C93">
        <w:t xml:space="preserve"> </w:t>
      </w:r>
      <w:r w:rsidRPr="009669FC">
        <w:t>содержат</w:t>
      </w:r>
      <w:r w:rsidR="00CF2C93">
        <w:t xml:space="preserve"> </w:t>
      </w:r>
      <w:r w:rsidRPr="009669FC">
        <w:t>миллионы</w:t>
      </w:r>
      <w:r w:rsidR="00CF2C93">
        <w:t xml:space="preserve"> </w:t>
      </w:r>
      <w:r w:rsidRPr="009669FC">
        <w:t>полупроводниковых</w:t>
      </w:r>
      <w:r w:rsidR="00CF2C93">
        <w:t xml:space="preserve"> </w:t>
      </w:r>
      <w:r w:rsidRPr="009669FC">
        <w:t>структур</w:t>
      </w:r>
      <w:r w:rsidR="00CF2C93">
        <w:t xml:space="preserve"> </w:t>
      </w:r>
      <w:r w:rsidRPr="009669FC">
        <w:t>на</w:t>
      </w:r>
      <w:r w:rsidR="00CF2C93">
        <w:t xml:space="preserve"> </w:t>
      </w:r>
      <w:r w:rsidRPr="009669FC">
        <w:t>кристалле, широко</w:t>
      </w:r>
      <w:r w:rsidR="00CF2C93">
        <w:t xml:space="preserve"> </w:t>
      </w:r>
      <w:r w:rsidRPr="009669FC">
        <w:t>использовавшийся</w:t>
      </w:r>
      <w:r w:rsidR="00CF2C93">
        <w:t xml:space="preserve"> </w:t>
      </w:r>
      <w:r w:rsidRPr="009669FC">
        <w:t>ранее</w:t>
      </w:r>
      <w:r w:rsidR="00CF2C93">
        <w:t xml:space="preserve"> </w:t>
      </w:r>
      <w:r w:rsidRPr="009669FC">
        <w:t>метод</w:t>
      </w:r>
      <w:r w:rsidR="00CF2C93">
        <w:t xml:space="preserve"> </w:t>
      </w:r>
      <w:r w:rsidRPr="009669FC">
        <w:t>поэлементного</w:t>
      </w:r>
      <w:r w:rsidR="00CF2C93">
        <w:t xml:space="preserve"> </w:t>
      </w:r>
      <w:r w:rsidRPr="009669FC">
        <w:t>проектирования</w:t>
      </w:r>
      <w:r w:rsidR="00CF2C93">
        <w:t xml:space="preserve"> </w:t>
      </w:r>
      <w:r w:rsidRPr="009669FC">
        <w:t>архитектуры</w:t>
      </w:r>
      <w:r w:rsidR="00CF2C93">
        <w:t xml:space="preserve"> </w:t>
      </w:r>
      <w:r w:rsidRPr="009669FC">
        <w:t>вычислительных</w:t>
      </w:r>
      <w:r w:rsidR="00CF2C93">
        <w:t xml:space="preserve"> </w:t>
      </w:r>
      <w:r w:rsidRPr="009669FC">
        <w:t>систем (ВС) по</w:t>
      </w:r>
      <w:r w:rsidR="00CF2C93">
        <w:t xml:space="preserve"> </w:t>
      </w:r>
      <w:r w:rsidRPr="009669FC">
        <w:t>восходящей</w:t>
      </w:r>
      <w:r w:rsidR="00CF2C93">
        <w:t xml:space="preserve"> </w:t>
      </w:r>
      <w:r w:rsidRPr="009669FC">
        <w:t>методологии</w:t>
      </w:r>
      <w:r w:rsidR="00CF2C93">
        <w:t xml:space="preserve"> </w:t>
      </w:r>
      <w:r w:rsidRPr="009669FC">
        <w:t>не</w:t>
      </w:r>
      <w:r w:rsidR="00CF2C93">
        <w:t xml:space="preserve"> </w:t>
      </w:r>
      <w:r w:rsidRPr="009669FC">
        <w:t>в</w:t>
      </w:r>
      <w:r w:rsidR="00CF2C93">
        <w:t xml:space="preserve"> </w:t>
      </w:r>
      <w:r w:rsidRPr="009669FC">
        <w:t>состоянии</w:t>
      </w:r>
      <w:r w:rsidR="00CF2C93">
        <w:t xml:space="preserve"> </w:t>
      </w:r>
      <w:r w:rsidRPr="009669FC">
        <w:t>обеспечить</w:t>
      </w:r>
      <w:r w:rsidR="00CF2C93">
        <w:t xml:space="preserve"> </w:t>
      </w:r>
      <w:r w:rsidRPr="009669FC">
        <w:t>бездефектное</w:t>
      </w:r>
      <w:r w:rsidR="00CF2C93">
        <w:t xml:space="preserve"> </w:t>
      </w:r>
      <w:r w:rsidRPr="009669FC">
        <w:t>проектирование</w:t>
      </w:r>
      <w:r w:rsidR="00CF2C93">
        <w:t xml:space="preserve"> </w:t>
      </w:r>
      <w:r w:rsidRPr="009669FC">
        <w:t>сложных</w:t>
      </w:r>
      <w:r w:rsidR="00CF2C93">
        <w:t xml:space="preserve"> </w:t>
      </w:r>
      <w:r w:rsidRPr="009669FC">
        <w:t>ВС</w:t>
      </w:r>
      <w:r w:rsidR="00CF2C93">
        <w:t xml:space="preserve"> </w:t>
      </w:r>
      <w:r w:rsidRPr="009669FC">
        <w:t>в</w:t>
      </w:r>
      <w:r w:rsidR="00CF2C93">
        <w:t xml:space="preserve"> </w:t>
      </w:r>
      <w:r w:rsidRPr="009669FC">
        <w:t>приемлемые</w:t>
      </w:r>
      <w:r w:rsidR="00CF2C93">
        <w:t xml:space="preserve"> </w:t>
      </w:r>
      <w:r w:rsidRPr="009669FC">
        <w:t>сроки. Только</w:t>
      </w:r>
      <w:r w:rsidR="00CF2C93">
        <w:t xml:space="preserve"> </w:t>
      </w:r>
      <w:r w:rsidRPr="009669FC">
        <w:t>на</w:t>
      </w:r>
      <w:r w:rsidR="00CF2C93">
        <w:t xml:space="preserve"> </w:t>
      </w:r>
      <w:r w:rsidRPr="009669FC">
        <w:t>этапе</w:t>
      </w:r>
      <w:r w:rsidR="00CF2C93">
        <w:t xml:space="preserve"> </w:t>
      </w:r>
      <w:r w:rsidRPr="009669FC">
        <w:t>графического</w:t>
      </w:r>
      <w:r w:rsidR="00CF2C93">
        <w:t xml:space="preserve"> </w:t>
      </w:r>
      <w:r w:rsidRPr="009669FC">
        <w:t>или</w:t>
      </w:r>
      <w:r w:rsidR="00CF2C93">
        <w:t xml:space="preserve"> </w:t>
      </w:r>
      <w:r w:rsidRPr="009669FC">
        <w:t>текстового</w:t>
      </w:r>
      <w:r w:rsidR="00CF2C93">
        <w:t xml:space="preserve"> </w:t>
      </w:r>
      <w:r w:rsidRPr="009669FC">
        <w:t>ввода</w:t>
      </w:r>
      <w:r w:rsidR="00CF2C93">
        <w:t xml:space="preserve"> </w:t>
      </w:r>
      <w:r w:rsidRPr="009669FC">
        <w:t>схемы</w:t>
      </w:r>
      <w:r w:rsidR="00CF2C93">
        <w:t xml:space="preserve"> </w:t>
      </w:r>
      <w:r w:rsidRPr="009669FC">
        <w:t>потребуются</w:t>
      </w:r>
      <w:r w:rsidR="00CF2C93">
        <w:t xml:space="preserve"> </w:t>
      </w:r>
      <w:r w:rsidRPr="009669FC">
        <w:t>недопустимо</w:t>
      </w:r>
      <w:r w:rsidR="00CF2C93">
        <w:t xml:space="preserve"> </w:t>
      </w:r>
      <w:r w:rsidRPr="009669FC">
        <w:t>большие</w:t>
      </w:r>
      <w:r w:rsidR="00CF2C93">
        <w:t xml:space="preserve"> </w:t>
      </w:r>
      <w:r w:rsidRPr="009669FC">
        <w:t>затраты</w:t>
      </w:r>
      <w:r w:rsidR="00CF2C93">
        <w:t xml:space="preserve"> </w:t>
      </w:r>
      <w:r w:rsidRPr="009669FC">
        <w:t>времени. Кроме</w:t>
      </w:r>
      <w:r w:rsidR="00CF2C93">
        <w:t xml:space="preserve"> </w:t>
      </w:r>
      <w:r w:rsidRPr="009669FC">
        <w:t>того, данная</w:t>
      </w:r>
      <w:r w:rsidR="00CF2C93">
        <w:t xml:space="preserve"> </w:t>
      </w:r>
      <w:r w:rsidRPr="009669FC">
        <w:t>методология</w:t>
      </w:r>
      <w:r w:rsidR="00CF2C93">
        <w:t xml:space="preserve"> </w:t>
      </w:r>
      <w:r w:rsidR="00CF2C93" w:rsidRPr="009669FC">
        <w:t>не обеспечивает</w:t>
      </w:r>
      <w:r w:rsidR="00CF2C93">
        <w:t xml:space="preserve"> </w:t>
      </w:r>
      <w:r w:rsidRPr="009669FC">
        <w:t>эффективную</w:t>
      </w:r>
      <w:r w:rsidR="00CF2C93">
        <w:t xml:space="preserve"> </w:t>
      </w:r>
      <w:r w:rsidRPr="009669FC">
        <w:t>адаптацию</w:t>
      </w:r>
      <w:r w:rsidR="00CF2C93">
        <w:t xml:space="preserve"> </w:t>
      </w:r>
      <w:r w:rsidRPr="009669FC">
        <w:t>архитектуры</w:t>
      </w:r>
      <w:r w:rsidR="00CF2C93">
        <w:t xml:space="preserve"> </w:t>
      </w:r>
      <w:r w:rsidRPr="009669FC">
        <w:t>устройств</w:t>
      </w:r>
      <w:r w:rsidR="00CF2C93">
        <w:t xml:space="preserve"> </w:t>
      </w:r>
      <w:r w:rsidRPr="009669FC">
        <w:t>на</w:t>
      </w:r>
      <w:r w:rsidR="00CF2C93">
        <w:t xml:space="preserve"> </w:t>
      </w:r>
      <w:r w:rsidRPr="009669FC">
        <w:t>конкретную</w:t>
      </w:r>
      <w:r w:rsidR="00CF2C93">
        <w:t xml:space="preserve"> </w:t>
      </w:r>
      <w:r w:rsidRPr="009669FC">
        <w:t>задачу, а</w:t>
      </w:r>
      <w:r w:rsidR="00CF2C93">
        <w:t xml:space="preserve"> </w:t>
      </w:r>
      <w:r w:rsidRPr="009669FC">
        <w:t>также</w:t>
      </w:r>
      <w:r w:rsidR="00CF2C93">
        <w:t xml:space="preserve"> </w:t>
      </w:r>
      <w:r w:rsidRPr="009669FC">
        <w:t>возможность</w:t>
      </w:r>
      <w:r w:rsidR="00CF2C93">
        <w:t xml:space="preserve"> </w:t>
      </w:r>
      <w:r w:rsidRPr="009669FC">
        <w:t>описания</w:t>
      </w:r>
      <w:r w:rsidR="00CF2C93">
        <w:t xml:space="preserve"> </w:t>
      </w:r>
      <w:r w:rsidRPr="009669FC">
        <w:t>программных</w:t>
      </w:r>
      <w:r w:rsidR="00CF2C93">
        <w:t xml:space="preserve"> </w:t>
      </w:r>
      <w:r w:rsidRPr="009669FC">
        <w:t>средств</w:t>
      </w:r>
      <w:r w:rsidR="00CF2C93">
        <w:t xml:space="preserve"> </w:t>
      </w:r>
      <w:r w:rsidRPr="009669FC">
        <w:t>и</w:t>
      </w:r>
      <w:r w:rsidR="00CF2C93">
        <w:t xml:space="preserve"> </w:t>
      </w:r>
      <w:r w:rsidRPr="009669FC">
        <w:t>учет</w:t>
      </w:r>
      <w:r w:rsidR="00CF2C93">
        <w:t xml:space="preserve"> </w:t>
      </w:r>
      <w:r w:rsidRPr="009669FC">
        <w:t>этого</w:t>
      </w:r>
      <w:r w:rsidR="00CF2C93">
        <w:t xml:space="preserve"> </w:t>
      </w:r>
      <w:r w:rsidRPr="009669FC">
        <w:t>описания</w:t>
      </w:r>
      <w:r w:rsidR="00CF2C93">
        <w:t xml:space="preserve"> </w:t>
      </w:r>
      <w:r w:rsidRPr="009669FC">
        <w:t>при</w:t>
      </w:r>
      <w:r w:rsidR="00CF2C93">
        <w:t xml:space="preserve"> </w:t>
      </w:r>
      <w:r w:rsidRPr="009669FC">
        <w:t>проектировании. Ошибки, выявленные</w:t>
      </w:r>
      <w:r w:rsidR="00CF2C93">
        <w:t xml:space="preserve"> </w:t>
      </w:r>
      <w:r w:rsidRPr="009669FC">
        <w:t>на</w:t>
      </w:r>
      <w:r w:rsidR="00CF2C93">
        <w:t xml:space="preserve"> </w:t>
      </w:r>
      <w:r w:rsidRPr="009669FC">
        <w:t>верхних</w:t>
      </w:r>
      <w:r w:rsidR="00CF2C93">
        <w:t xml:space="preserve"> </w:t>
      </w:r>
      <w:r w:rsidRPr="009669FC">
        <w:t>уровнях</w:t>
      </w:r>
      <w:r w:rsidR="00CF2C93">
        <w:t xml:space="preserve"> </w:t>
      </w:r>
      <w:r w:rsidRPr="009669FC">
        <w:t>представления, приводят</w:t>
      </w:r>
      <w:r w:rsidR="00CF2C93">
        <w:t xml:space="preserve"> </w:t>
      </w:r>
      <w:r w:rsidRPr="009669FC">
        <w:t>к</w:t>
      </w:r>
      <w:r w:rsidR="00CF2C93">
        <w:t xml:space="preserve"> </w:t>
      </w:r>
      <w:r w:rsidRPr="009669FC">
        <w:t>необходимости</w:t>
      </w:r>
      <w:r w:rsidR="00CF2C93">
        <w:t xml:space="preserve"> </w:t>
      </w:r>
      <w:r w:rsidRPr="009669FC">
        <w:t>повторного</w:t>
      </w:r>
      <w:r w:rsidR="00CF2C93">
        <w:t xml:space="preserve"> </w:t>
      </w:r>
      <w:r w:rsidRPr="009669FC">
        <w:t>выполнения</w:t>
      </w:r>
      <w:r w:rsidR="00CF2C93">
        <w:t xml:space="preserve"> </w:t>
      </w:r>
      <w:r w:rsidRPr="009669FC">
        <w:t>этапов</w:t>
      </w:r>
      <w:r w:rsidR="00CF2C93">
        <w:t xml:space="preserve"> </w:t>
      </w:r>
      <w:r w:rsidRPr="009669FC">
        <w:t>маршрута</w:t>
      </w:r>
      <w:r w:rsidR="00CF2C93">
        <w:t xml:space="preserve"> </w:t>
      </w:r>
      <w:r w:rsidRPr="009669FC">
        <w:t>проектирования, начиная</w:t>
      </w:r>
      <w:r w:rsidR="00CF2C93">
        <w:t xml:space="preserve"> </w:t>
      </w:r>
      <w:r w:rsidRPr="009669FC">
        <w:t>с</w:t>
      </w:r>
      <w:r w:rsidR="00CF2C93">
        <w:t xml:space="preserve"> </w:t>
      </w:r>
      <w:r w:rsidRPr="009669FC">
        <w:t>уровня, на</w:t>
      </w:r>
      <w:r w:rsidR="00CF2C93">
        <w:t xml:space="preserve"> </w:t>
      </w:r>
      <w:r w:rsidRPr="009669FC">
        <w:t>котором</w:t>
      </w:r>
      <w:r w:rsidR="00CF2C93">
        <w:t xml:space="preserve"> </w:t>
      </w:r>
      <w:r w:rsidRPr="009669FC">
        <w:t>были</w:t>
      </w:r>
      <w:r w:rsidR="00CF2C93">
        <w:t xml:space="preserve"> </w:t>
      </w:r>
      <w:r w:rsidRPr="009669FC">
        <w:t>допущены</w:t>
      </w:r>
      <w:r w:rsidR="00CF2C93">
        <w:t xml:space="preserve"> </w:t>
      </w:r>
      <w:r w:rsidRPr="009669FC">
        <w:t>просчеты.</w:t>
      </w:r>
    </w:p>
    <w:p w:rsidR="00FD7823" w:rsidRPr="00F90877" w:rsidRDefault="009669FC" w:rsidP="00832989">
      <w:pPr>
        <w:pStyle w:val="1"/>
      </w:pPr>
      <w:r>
        <w:br w:type="page"/>
      </w:r>
      <w:bookmarkStart w:id="3" w:name="_Toc124938503"/>
      <w:r w:rsidR="00CA5C56" w:rsidRPr="00F90877">
        <w:lastRenderedPageBreak/>
        <w:t xml:space="preserve">1 </w:t>
      </w:r>
      <w:r w:rsidR="005205A4" w:rsidRPr="00F90877">
        <w:t xml:space="preserve">Язык описания аппаратуры интегральных схем </w:t>
      </w:r>
      <w:r w:rsidR="005205A4" w:rsidRPr="00F90877">
        <w:rPr>
          <w:lang w:val="en-US"/>
        </w:rPr>
        <w:t>VHDL</w:t>
      </w:r>
      <w:bookmarkEnd w:id="3"/>
    </w:p>
    <w:p w:rsidR="00CA5C56" w:rsidRDefault="00CA5C56" w:rsidP="00832989"/>
    <w:p w:rsidR="00DE592D" w:rsidRDefault="00DE592D" w:rsidP="00832989">
      <w:r w:rsidRPr="00DE592D">
        <w:t xml:space="preserve">Язык </w:t>
      </w:r>
      <w:r w:rsidRPr="00DE592D">
        <w:rPr>
          <w:lang w:val="en-US"/>
        </w:rPr>
        <w:t>VHDL</w:t>
      </w:r>
      <w:r w:rsidRPr="00DE592D">
        <w:t xml:space="preserve"> (</w:t>
      </w:r>
      <w:r w:rsidRPr="00DE592D">
        <w:rPr>
          <w:lang w:val="en-US"/>
        </w:rPr>
        <w:t>VHSIC</w:t>
      </w:r>
      <w:r w:rsidRPr="00DE592D">
        <w:t xml:space="preserve"> - </w:t>
      </w:r>
      <w:r w:rsidRPr="00DE592D">
        <w:rPr>
          <w:lang w:val="en-US"/>
        </w:rPr>
        <w:t>Very</w:t>
      </w:r>
      <w:r w:rsidRPr="00DE592D">
        <w:t xml:space="preserve"> </w:t>
      </w:r>
      <w:r w:rsidRPr="00DE592D">
        <w:rPr>
          <w:lang w:val="en-US"/>
        </w:rPr>
        <w:t>High</w:t>
      </w:r>
      <w:r w:rsidRPr="00DE592D">
        <w:t xml:space="preserve"> </w:t>
      </w:r>
      <w:r w:rsidRPr="00DE592D">
        <w:rPr>
          <w:lang w:val="en-US"/>
        </w:rPr>
        <w:t>Speed</w:t>
      </w:r>
      <w:r w:rsidRPr="00DE592D">
        <w:t xml:space="preserve"> </w:t>
      </w:r>
      <w:r w:rsidRPr="00DE592D">
        <w:rPr>
          <w:lang w:val="en-US"/>
        </w:rPr>
        <w:t>Integrated</w:t>
      </w:r>
      <w:r w:rsidRPr="00DE592D">
        <w:t xml:space="preserve"> </w:t>
      </w:r>
      <w:r w:rsidRPr="00DE592D">
        <w:rPr>
          <w:lang w:val="en-US"/>
        </w:rPr>
        <w:t>Circuits</w:t>
      </w:r>
      <w:r w:rsidRPr="00DE592D">
        <w:t xml:space="preserve"> – </w:t>
      </w:r>
      <w:r w:rsidRPr="00DE592D">
        <w:rPr>
          <w:lang w:val="en-US"/>
        </w:rPr>
        <w:t>Hardware</w:t>
      </w:r>
      <w:r w:rsidRPr="00DE592D">
        <w:t xml:space="preserve"> </w:t>
      </w:r>
      <w:r w:rsidRPr="00DE592D">
        <w:rPr>
          <w:lang w:val="en-US"/>
        </w:rPr>
        <w:t>Description</w:t>
      </w:r>
      <w:r w:rsidRPr="00DE592D">
        <w:t xml:space="preserve"> </w:t>
      </w:r>
      <w:r w:rsidRPr="00DE592D">
        <w:rPr>
          <w:lang w:val="en-US"/>
        </w:rPr>
        <w:t>Language</w:t>
      </w:r>
      <w:r w:rsidRPr="00DE592D">
        <w:t xml:space="preserve">) разрабатывался как язык описания аппаратуры для высокоскоростных интегральных схем. Первоначальное назначение языка заключалось в обеспечении обмена проектами между различными соисполнителями работ по созданию сверхскоростных интегральных схем. Однако позже с учетом предложений и рекомендаций известных специалистов в области вычислительных систем язык был усовершенствован и стандартизован Институтом инженеров по электротехнике и радиоэлектронике (IEEE), в результате чего в 1987 году был утвержден стандарт IEEE </w:t>
      </w:r>
      <w:proofErr w:type="spellStart"/>
      <w:r w:rsidRPr="00DE592D">
        <w:t>Standard</w:t>
      </w:r>
      <w:proofErr w:type="spellEnd"/>
      <w:r w:rsidRPr="00DE592D">
        <w:t xml:space="preserve"> 1076 VHDL.</w:t>
      </w:r>
    </w:p>
    <w:p w:rsidR="00DE592D" w:rsidRDefault="00DE592D" w:rsidP="00832989">
      <w:r w:rsidRPr="00DE592D">
        <w:t>Язык VHDL обеспечивает высокоуровневую абстракцию описания аппаратных средств благодаря наличию как множества предопределенных типов данных, так и возможности создавать пользовательские иерархически организованные типы данных на основе базовых, заложенных в языке.</w:t>
      </w:r>
    </w:p>
    <w:p w:rsidR="00DE592D" w:rsidRPr="00DE592D" w:rsidRDefault="00DE592D" w:rsidP="00832989">
      <w:r w:rsidRPr="00DE592D">
        <w:t>VHDL является формальной записью, предназначенной для описания функции и логической организации цифровой системы. Функция системы определяется как преобразование значений на входах в значения на выходах. Причем время в этом преобразовании задается явно. Организация системы задается перечнем связанных компонентов.</w:t>
      </w:r>
    </w:p>
    <w:p w:rsidR="00DE592D" w:rsidRPr="00DE592D" w:rsidRDefault="00DE592D" w:rsidP="00832989">
      <w:r w:rsidRPr="00DE592D">
        <w:t xml:space="preserve">Язык предназначен для моделирования преимущественно на вентильном уровне, уровне регистровых передач и корпусов микросхем, а также успешно используется и при синтезе устройств. VHDL - не единственный язык проектирования радиоэлектронной аппаратуры </w:t>
      </w:r>
      <w:proofErr w:type="gramStart"/>
      <w:r w:rsidRPr="00DE592D">
        <w:t>( в</w:t>
      </w:r>
      <w:proofErr w:type="gramEnd"/>
      <w:r w:rsidRPr="00DE592D">
        <w:t xml:space="preserve"> аббревиатура HDL в переводе с английского означает «язык прое</w:t>
      </w:r>
      <w:r w:rsidR="0055228E">
        <w:t>к</w:t>
      </w:r>
      <w:r w:rsidRPr="00DE592D">
        <w:t xml:space="preserve">тирования устройств» - </w:t>
      </w:r>
      <w:proofErr w:type="spellStart"/>
      <w:r w:rsidRPr="00DE592D">
        <w:t>Hardware</w:t>
      </w:r>
      <w:proofErr w:type="spellEnd"/>
      <w:r w:rsidRPr="00DE592D">
        <w:t xml:space="preserve"> </w:t>
      </w:r>
      <w:proofErr w:type="spellStart"/>
      <w:r w:rsidRPr="00DE592D">
        <w:t>Design</w:t>
      </w:r>
      <w:proofErr w:type="spellEnd"/>
      <w:r w:rsidRPr="00DE592D">
        <w:t xml:space="preserve"> </w:t>
      </w:r>
      <w:proofErr w:type="spellStart"/>
      <w:r w:rsidRPr="00DE592D">
        <w:t>Language</w:t>
      </w:r>
      <w:proofErr w:type="spellEnd"/>
      <w:r w:rsidRPr="00DE592D">
        <w:t xml:space="preserve">). Так, для проектирования интегральных схем широко применяется </w:t>
      </w:r>
      <w:proofErr w:type="spellStart"/>
      <w:r w:rsidRPr="00DE592D">
        <w:t>Verilog</w:t>
      </w:r>
      <w:proofErr w:type="spellEnd"/>
      <w:r w:rsidRPr="00DE592D">
        <w:t xml:space="preserve">, находят применение языки </w:t>
      </w:r>
      <w:proofErr w:type="spellStart"/>
      <w:r w:rsidRPr="00DE592D">
        <w:rPr>
          <w:lang w:val="en-US"/>
        </w:rPr>
        <w:t>Cupl</w:t>
      </w:r>
      <w:proofErr w:type="spellEnd"/>
      <w:r w:rsidRPr="00DE592D">
        <w:t xml:space="preserve">, </w:t>
      </w:r>
      <w:proofErr w:type="spellStart"/>
      <w:r w:rsidRPr="00DE592D">
        <w:rPr>
          <w:lang w:val="en-US"/>
        </w:rPr>
        <w:t>Palasm</w:t>
      </w:r>
      <w:proofErr w:type="spellEnd"/>
      <w:r w:rsidRPr="00DE592D">
        <w:t xml:space="preserve">, </w:t>
      </w:r>
      <w:r w:rsidRPr="00DE592D">
        <w:rPr>
          <w:lang w:val="en-US"/>
        </w:rPr>
        <w:t>Ample</w:t>
      </w:r>
      <w:r w:rsidRPr="00DE592D">
        <w:t xml:space="preserve"> и др., но для сквозного проектирования на всех требуемых для интегральных микросхем уровнях (выше схемотехнического) </w:t>
      </w:r>
      <w:r w:rsidRPr="00DE592D">
        <w:lastRenderedPageBreak/>
        <w:t xml:space="preserve">предназначены только </w:t>
      </w:r>
      <w:r w:rsidRPr="00DE592D">
        <w:rPr>
          <w:lang w:val="en-US"/>
        </w:rPr>
        <w:t>VHDL</w:t>
      </w:r>
      <w:r w:rsidRPr="00DE592D">
        <w:t xml:space="preserve"> и </w:t>
      </w:r>
      <w:r w:rsidRPr="00DE592D">
        <w:rPr>
          <w:lang w:val="en-US"/>
        </w:rPr>
        <w:t>Verilog</w:t>
      </w:r>
      <w:r w:rsidRPr="00DE592D">
        <w:t xml:space="preserve">. Преимущества </w:t>
      </w:r>
      <w:r w:rsidRPr="00DE592D">
        <w:rPr>
          <w:lang w:val="en-US"/>
        </w:rPr>
        <w:t>VHDL</w:t>
      </w:r>
      <w:r w:rsidRPr="00DE592D">
        <w:t xml:space="preserve"> по сравнению с </w:t>
      </w:r>
      <w:r w:rsidRPr="00DE592D">
        <w:rPr>
          <w:lang w:val="en-US"/>
        </w:rPr>
        <w:t>Verilog</w:t>
      </w:r>
      <w:r w:rsidRPr="00DE592D">
        <w:t xml:space="preserve"> заключаются в следующем:</w:t>
      </w:r>
    </w:p>
    <w:p w:rsidR="00DE592D" w:rsidRPr="00DE592D" w:rsidRDefault="00DE592D" w:rsidP="00832989">
      <w:r w:rsidRPr="00DE592D">
        <w:t xml:space="preserve">• промышленный стандарт </w:t>
      </w:r>
      <w:r w:rsidRPr="00DE592D">
        <w:rPr>
          <w:lang w:val="en-US"/>
        </w:rPr>
        <w:t>IEEE</w:t>
      </w:r>
      <w:r w:rsidRPr="00DE592D">
        <w:t>;</w:t>
      </w:r>
    </w:p>
    <w:p w:rsidR="00DE592D" w:rsidRPr="00DE592D" w:rsidRDefault="00DE592D" w:rsidP="00832989">
      <w:r w:rsidRPr="00DE592D">
        <w:t>• не зависит от конкретной технологии или производителя;</w:t>
      </w:r>
    </w:p>
    <w:p w:rsidR="00DE592D" w:rsidRPr="00832989" w:rsidRDefault="00DE592D" w:rsidP="00832989">
      <w:r w:rsidRPr="00832989">
        <w:t>• код может использоваться многократно</w:t>
      </w:r>
    </w:p>
    <w:p w:rsidR="00DE592D" w:rsidRPr="00832989" w:rsidRDefault="00DE592D" w:rsidP="00832989"/>
    <w:p w:rsidR="00DE592D" w:rsidRPr="00832989" w:rsidRDefault="00832989" w:rsidP="00832989">
      <w:pPr>
        <w:pStyle w:val="2"/>
      </w:pPr>
      <w:bookmarkStart w:id="4" w:name="_Toc124938504"/>
      <w:r>
        <w:t xml:space="preserve">1.1 </w:t>
      </w:r>
      <w:r w:rsidR="00DE592D" w:rsidRPr="00832989">
        <w:t xml:space="preserve">Лексические элементы </w:t>
      </w:r>
      <w:r w:rsidR="00DE592D" w:rsidRPr="00832989">
        <w:rPr>
          <w:lang w:val="en-US"/>
        </w:rPr>
        <w:t>VHDL</w:t>
      </w:r>
      <w:bookmarkEnd w:id="4"/>
    </w:p>
    <w:p w:rsidR="00DE592D" w:rsidRPr="00832989" w:rsidRDefault="00DE592D" w:rsidP="00832989"/>
    <w:p w:rsidR="00DE592D" w:rsidRPr="00DE592D" w:rsidRDefault="00DE592D" w:rsidP="00832989">
      <w:r w:rsidRPr="00DE592D">
        <w:t xml:space="preserve">Текст описания на языке VHDL состоит из одного или более файлов проекта. Файл проекта представляет собой последовательность лексических элементов, каждый из которых составлен из строго определенного набора символов. Текст каждого модуля проекта является последовательностью отдельных лексических элементов. Каждый лексический элемент может быть ограничителем, идентификатором (который может являться служебным словом), абстрактным, символьным, строковым или </w:t>
      </w:r>
      <w:proofErr w:type="spellStart"/>
      <w:r w:rsidRPr="00DE592D">
        <w:t>битово</w:t>
      </w:r>
      <w:proofErr w:type="spellEnd"/>
      <w:r w:rsidRPr="00DE592D">
        <w:t>-строковым литералом, либо комментарием.</w:t>
      </w:r>
    </w:p>
    <w:p w:rsidR="00DE592D" w:rsidRPr="00DE592D" w:rsidRDefault="00DE592D" w:rsidP="00832989">
      <w:r w:rsidRPr="00DE592D">
        <w:t>VHDL поддерживает три различных стиля для описания аппаратных архитектур. Первый из них — структурное описание (</w:t>
      </w:r>
      <w:proofErr w:type="spellStart"/>
      <w:r w:rsidRPr="00DE592D">
        <w:t>structural</w:t>
      </w:r>
      <w:proofErr w:type="spellEnd"/>
      <w:r w:rsidRPr="00DE592D">
        <w:t xml:space="preserve"> </w:t>
      </w:r>
      <w:proofErr w:type="spellStart"/>
      <w:r w:rsidRPr="00DE592D">
        <w:t>description</w:t>
      </w:r>
      <w:proofErr w:type="spellEnd"/>
      <w:r w:rsidRPr="00DE592D">
        <w:t>), в котором архитектура представляется в виде иерархии связанных компонентов.</w:t>
      </w:r>
    </w:p>
    <w:p w:rsidR="00DE592D" w:rsidRPr="00DE592D" w:rsidRDefault="00DE592D" w:rsidP="00832989">
      <w:r w:rsidRPr="00DE592D">
        <w:t>Второй — потоковое описание (</w:t>
      </w:r>
      <w:proofErr w:type="spellStart"/>
      <w:r w:rsidRPr="00DE592D">
        <w:t>data-flow</w:t>
      </w:r>
      <w:proofErr w:type="spellEnd"/>
      <w:r w:rsidRPr="00DE592D">
        <w:t xml:space="preserve"> </w:t>
      </w:r>
      <w:proofErr w:type="spellStart"/>
      <w:r w:rsidRPr="00DE592D">
        <w:t>description</w:t>
      </w:r>
      <w:proofErr w:type="spellEnd"/>
      <w:r w:rsidRPr="00DE592D">
        <w:t>), в котором архитектура представляется в виде множества параллельных регистровых операций, каждая из которых управляется вентильными сигналами.</w:t>
      </w:r>
    </w:p>
    <w:p w:rsidR="00DE592D" w:rsidRDefault="00DE592D" w:rsidP="00832989">
      <w:r w:rsidRPr="00DE592D">
        <w:t>Третий – поведенческое описание (behavioral description), в котором преобразование описывается последовательными программными предложениями, которые похожи на имеющиеся в любом современном языке прог</w:t>
      </w:r>
      <w:r>
        <w:t>раммирования высокого уровня</w:t>
      </w:r>
      <w:r w:rsidRPr="00DE592D">
        <w:t>.</w:t>
      </w:r>
    </w:p>
    <w:p w:rsidR="00DE592D" w:rsidRDefault="00E459E5" w:rsidP="00832989">
      <w:pPr>
        <w:ind w:firstLine="0"/>
        <w:rPr>
          <w:noProof/>
          <w:lang w:eastAsia="ru-RU"/>
        </w:rPr>
      </w:pPr>
      <w:r w:rsidRPr="00DE592D">
        <w:rPr>
          <w:noProof/>
          <w:lang w:eastAsia="ru-RU"/>
        </w:rPr>
        <w:lastRenderedPageBreak/>
        <w:drawing>
          <wp:inline distT="0" distB="0" distL="0" distR="0" wp14:anchorId="34FACA1A" wp14:editId="1428240F">
            <wp:extent cx="5943600" cy="321119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rsidR="00DE592D" w:rsidRPr="00DE592D" w:rsidRDefault="00DE592D" w:rsidP="00832989">
      <w:pPr>
        <w:jc w:val="center"/>
      </w:pPr>
      <w:r>
        <w:rPr>
          <w:noProof/>
          <w:lang w:eastAsia="ru-RU"/>
        </w:rPr>
        <w:t>Рисунок 1 – Основные стили языка</w:t>
      </w:r>
    </w:p>
    <w:p w:rsidR="00DE592D" w:rsidRPr="00DE592D" w:rsidRDefault="00DE592D" w:rsidP="00832989">
      <w:pPr>
        <w:rPr>
          <w:noProof/>
          <w:lang w:eastAsia="ru-RU"/>
        </w:rPr>
      </w:pPr>
      <w:r w:rsidRPr="00DE592D">
        <w:rPr>
          <w:noProof/>
          <w:lang w:eastAsia="ru-RU"/>
        </w:rPr>
        <w:t>Основными в языке VHDL являются следующие понятия.</w:t>
      </w:r>
    </w:p>
    <w:p w:rsidR="00DE592D" w:rsidRPr="00DE592D" w:rsidRDefault="00DE592D" w:rsidP="00832989">
      <w:pPr>
        <w:rPr>
          <w:noProof/>
          <w:lang w:eastAsia="ru-RU"/>
        </w:rPr>
      </w:pPr>
      <w:r w:rsidRPr="00DE592D">
        <w:rPr>
          <w:noProof/>
          <w:lang w:eastAsia="ru-RU"/>
        </w:rPr>
        <w:t>• ОБЪЕКТ ПРОЕКТА (entity) представляет собой описание компоненты проекта, имеющей чётко заданные входы и выходы и выполняющей чётко определённую функцию. Объект проекта может представлять всю проектируемую систему, некоторую подсистему, устройство, узел, стойку, плату, кристалл, макроячейку, логический элемент и т. п. В описании объекта проекта можно использовать компоненты, которые, в свою очередь, могут быть описаны как самостоятельные объекты проекта более низкого уровня.</w:t>
      </w:r>
    </w:p>
    <w:p w:rsidR="00DE592D" w:rsidRPr="00DE592D" w:rsidRDefault="00DE592D" w:rsidP="00832989">
      <w:pPr>
        <w:rPr>
          <w:noProof/>
          <w:lang w:eastAsia="ru-RU"/>
        </w:rPr>
      </w:pPr>
      <w:r w:rsidRPr="00DE592D">
        <w:rPr>
          <w:noProof/>
          <w:lang w:eastAsia="ru-RU"/>
        </w:rPr>
        <w:t>• ОБЪЯВЛЕНИЕ ОБЪЕКТА ПРОЕКТА (entity declaration) описывает интерфейс и определяет только входы и выходы объекта проекта.</w:t>
      </w:r>
    </w:p>
    <w:p w:rsidR="00DE592D" w:rsidRPr="00DE592D" w:rsidRDefault="00DE592D" w:rsidP="00832989">
      <w:pPr>
        <w:rPr>
          <w:noProof/>
          <w:lang w:eastAsia="ru-RU"/>
        </w:rPr>
      </w:pPr>
      <w:r w:rsidRPr="00DE592D">
        <w:rPr>
          <w:noProof/>
          <w:lang w:eastAsia="ru-RU"/>
        </w:rPr>
        <w:t>• Для описания поведения объекта или его структуры служит АРХИТЕКТУРНОЕ ТЕЛО (architecture body). Чтобы задать, какие объекты проекта использованы для создания полного проекта, используется ОБЪЯВЛЕНИЕ КОНФИГУРАЦИИ (configuration declaration).</w:t>
      </w:r>
    </w:p>
    <w:p w:rsidR="00DE592D" w:rsidRPr="00DE592D" w:rsidRDefault="00DE592D" w:rsidP="00832989">
      <w:pPr>
        <w:rPr>
          <w:noProof/>
          <w:lang w:eastAsia="ru-RU"/>
        </w:rPr>
      </w:pPr>
      <w:r w:rsidRPr="00DE592D">
        <w:rPr>
          <w:noProof/>
          <w:lang w:eastAsia="ru-RU"/>
        </w:rPr>
        <w:t>• В языке VHDL предусмотрен механизм пакетов для часто используемых описаний, констант, типов, сигналов. Эти описания помещаются в ОБЪЯВЛЕНИИ ПАКЕТА (package declaration).</w:t>
      </w:r>
    </w:p>
    <w:p w:rsidR="00DE592D" w:rsidRDefault="00DE592D" w:rsidP="00832989">
      <w:pPr>
        <w:rPr>
          <w:noProof/>
          <w:lang w:eastAsia="ru-RU"/>
        </w:rPr>
      </w:pPr>
      <w:r w:rsidRPr="00DE592D">
        <w:rPr>
          <w:noProof/>
          <w:lang w:eastAsia="ru-RU"/>
        </w:rPr>
        <w:lastRenderedPageBreak/>
        <w:t>• Если пользователь использует нестандартные операции или функции, их интерфейсы описываются в объявлении пакета, а тела содержатся в ТЕЛЕ ПАКЕТА (package body).</w:t>
      </w:r>
    </w:p>
    <w:p w:rsidR="00DE592D" w:rsidRPr="00DE592D" w:rsidRDefault="00DE592D" w:rsidP="00832989">
      <w:r w:rsidRPr="00DE592D">
        <w:t>Таким образом, при описании цифровых схем на языке VHDL, возможно использование пяти различных типов описаний: объявление объекта проекта, архитектурное тело, объявление конфигурации, объявление пакета и тело пакета. Каждое из описаний является самостоятельной конструкцией языка VHDL, может быть независимо проанализирована анализатором и поэтому получило название “М</w:t>
      </w:r>
      <w:r>
        <w:t>ОДУЛЬ ПРОЕКТА” (</w:t>
      </w:r>
      <w:proofErr w:type="spellStart"/>
      <w:r>
        <w:t>design</w:t>
      </w:r>
      <w:proofErr w:type="spellEnd"/>
      <w:r>
        <w:t xml:space="preserve"> </w:t>
      </w:r>
      <w:proofErr w:type="spellStart"/>
      <w:r>
        <w:t>unit</w:t>
      </w:r>
      <w:proofErr w:type="spellEnd"/>
      <w:r>
        <w:t>)</w:t>
      </w:r>
      <w:r w:rsidRPr="00DE592D">
        <w:t>.</w:t>
      </w:r>
    </w:p>
    <w:p w:rsidR="00DE592D" w:rsidRPr="00DE592D" w:rsidRDefault="00DE592D" w:rsidP="00832989">
      <w:r w:rsidRPr="00DE592D">
        <w:t xml:space="preserve">Средства VHDL для отображения структур цифровых систем базируются на представлении о том, что описываемый объект </w:t>
      </w:r>
      <w:proofErr w:type="spellStart"/>
      <w:r w:rsidRPr="00DE592D">
        <w:t>entity</w:t>
      </w:r>
      <w:proofErr w:type="spellEnd"/>
      <w:r w:rsidRPr="00DE592D">
        <w:t xml:space="preserve"> представляет собой структуру из компонент </w:t>
      </w:r>
      <w:proofErr w:type="spellStart"/>
      <w:r w:rsidRPr="00DE592D">
        <w:t>component</w:t>
      </w:r>
      <w:proofErr w:type="spellEnd"/>
      <w:r w:rsidRPr="00DE592D">
        <w:t xml:space="preserve"> соединяемых друг с другом линиями связи. (Компонент часто называют «черным ящиком» - он является аналогом объявления интерфейса объекта, реализованного в библиотеке) Каждая компонента, в свою очередь, является объектом и может состоять из компонент низшего уровня (иерархия объектов). Взаимодействуют объекты путем передачи сигналов </w:t>
      </w:r>
      <w:proofErr w:type="spellStart"/>
      <w:r w:rsidRPr="00DE592D">
        <w:t>signal</w:t>
      </w:r>
      <w:proofErr w:type="spellEnd"/>
      <w:r w:rsidRPr="00DE592D">
        <w:t xml:space="preserve"> по линиям связи. Линии связи подключаются к входным и выходным портам компонент. В VHDL сигналы отождествляются с линиями связи. писание структуры объекта строится как описание связей конкретных компонент, каждая из которых имеет имя, тип и карты портов. Карта портов </w:t>
      </w:r>
      <w:proofErr w:type="spellStart"/>
      <w:r w:rsidRPr="00DE592D">
        <w:t>port</w:t>
      </w:r>
      <w:proofErr w:type="spellEnd"/>
      <w:r w:rsidRPr="00DE592D">
        <w:t xml:space="preserve"> </w:t>
      </w:r>
      <w:proofErr w:type="spellStart"/>
      <w:r w:rsidRPr="00DE592D">
        <w:t>map</w:t>
      </w:r>
      <w:proofErr w:type="spellEnd"/>
      <w:r w:rsidRPr="00DE592D">
        <w:t xml:space="preserve"> определяет соответствие портов компонент поступающим на них сигналам, можно интерпретировать карту портов как разъем, на который приходят сигналы и в который вставляется объект-компонента.</w:t>
      </w:r>
    </w:p>
    <w:p w:rsidR="00DE592D" w:rsidRPr="00DE592D" w:rsidRDefault="00DE592D" w:rsidP="00832989">
      <w:r w:rsidRPr="00DE592D">
        <w:t xml:space="preserve">Архитектура любого проекта, написанного на языке VHDL, включает в себя описание одного или нескольких параллельных процессов. Описание процесса состоит из последовательности операторов, отображающих действия по переработке информации. Все операторы внутри процесса выполняются последовательно. Процесс может находиться в одном из двух состояний- либо пассивном, когда процесс ожидает прихода сигналов запуска или наступления </w:t>
      </w:r>
      <w:r w:rsidRPr="00DE592D">
        <w:lastRenderedPageBreak/>
        <w:t xml:space="preserve">соответствующего момента времени, </w:t>
      </w:r>
      <w:proofErr w:type="gramStart"/>
      <w:r w:rsidRPr="00DE592D">
        <w:t>либо</w:t>
      </w:r>
      <w:proofErr w:type="gramEnd"/>
      <w:r w:rsidRPr="00DE592D">
        <w:t xml:space="preserve"> активном- когда процесс исполняется. Процессы взаимодейс</w:t>
      </w:r>
      <w:r>
        <w:t>твуют путем обмена сигналами</w:t>
      </w:r>
      <w:r w:rsidRPr="00DE592D">
        <w:t>.</w:t>
      </w:r>
    </w:p>
    <w:p w:rsidR="00DE592D" w:rsidRPr="00DE592D" w:rsidRDefault="00DE592D" w:rsidP="00832989">
      <w:r w:rsidRPr="00DE592D">
        <w:t>Кроме описанных выше средств языка, в программах нередко используются массивы. Массив представляет собой упорядоченную структуру однотипных данных. Массив имеет диапазон индексов, который может быть возрастающим либо убывающим. На любой элемент массива можно сослаться, используя его индекс.</w:t>
      </w:r>
    </w:p>
    <w:p w:rsidR="00DE592D" w:rsidRPr="00DE592D" w:rsidRDefault="00DE592D" w:rsidP="00832989">
      <w:r w:rsidRPr="00DE592D">
        <w:t>Объявление ограниченного типа "массив" имеет вид:</w:t>
      </w:r>
    </w:p>
    <w:p w:rsidR="00DE592D" w:rsidRPr="00DE592D" w:rsidRDefault="00DE592D" w:rsidP="00832989">
      <w:r w:rsidRPr="00DE592D">
        <w:t xml:space="preserve">TYPE </w:t>
      </w:r>
      <w:proofErr w:type="spellStart"/>
      <w:r w:rsidRPr="00DE592D">
        <w:t>имя_типа</w:t>
      </w:r>
      <w:proofErr w:type="spellEnd"/>
      <w:r w:rsidRPr="00DE592D">
        <w:t xml:space="preserve"> IS</w:t>
      </w:r>
    </w:p>
    <w:p w:rsidR="00DE592D" w:rsidRPr="00DE592D" w:rsidRDefault="00DE592D" w:rsidP="00832989">
      <w:r w:rsidRPr="00DE592D">
        <w:t>ARRAY (</w:t>
      </w:r>
      <w:proofErr w:type="spellStart"/>
      <w:r w:rsidRPr="00DE592D">
        <w:t>диапазон_индексов</w:t>
      </w:r>
      <w:proofErr w:type="spellEnd"/>
      <w:r w:rsidRPr="00DE592D">
        <w:t xml:space="preserve"> </w:t>
      </w:r>
      <w:proofErr w:type="gramStart"/>
      <w:r w:rsidRPr="00DE592D">
        <w:t>[ ,</w:t>
      </w:r>
      <w:proofErr w:type="gramEnd"/>
      <w:r w:rsidRPr="00DE592D">
        <w:t xml:space="preserve"> </w:t>
      </w:r>
      <w:proofErr w:type="spellStart"/>
      <w:r w:rsidRPr="00DE592D">
        <w:t>диапазон_индексов</w:t>
      </w:r>
      <w:proofErr w:type="spellEnd"/>
      <w:r w:rsidRPr="00DE592D">
        <w:t>] )</w:t>
      </w:r>
    </w:p>
    <w:p w:rsidR="00DE592D" w:rsidRPr="00DE592D" w:rsidRDefault="00DE592D" w:rsidP="00832989">
      <w:r w:rsidRPr="00DE592D">
        <w:t xml:space="preserve">OF </w:t>
      </w:r>
      <w:proofErr w:type="spellStart"/>
      <w:r w:rsidRPr="00DE592D">
        <w:t>тип_элемента</w:t>
      </w:r>
      <w:proofErr w:type="spellEnd"/>
      <w:r w:rsidRPr="00DE592D">
        <w:t>;</w:t>
      </w:r>
    </w:p>
    <w:p w:rsidR="00DE592D" w:rsidRDefault="00DE592D" w:rsidP="00832989">
      <w:proofErr w:type="spellStart"/>
      <w:r w:rsidRPr="00DE592D">
        <w:t>диапазон_индексов</w:t>
      </w:r>
      <w:proofErr w:type="spellEnd"/>
      <w:r w:rsidRPr="00DE592D">
        <w:t xml:space="preserve"> может определяться двумя способами:</w:t>
      </w:r>
    </w:p>
    <w:p w:rsidR="00DE592D" w:rsidRPr="00DE592D" w:rsidRDefault="00DE592D" w:rsidP="00832989">
      <w:r w:rsidRPr="00DE592D">
        <w:t>1) явным заданием границ диапазона</w:t>
      </w:r>
    </w:p>
    <w:p w:rsidR="00DE592D" w:rsidRPr="00DE592D" w:rsidRDefault="00DE592D" w:rsidP="00832989">
      <w:r w:rsidRPr="00DE592D">
        <w:t>m TO n</w:t>
      </w:r>
    </w:p>
    <w:p w:rsidR="00DE592D" w:rsidRPr="00DE592D" w:rsidRDefault="00DE592D" w:rsidP="00832989">
      <w:r w:rsidRPr="00DE592D">
        <w:t>n DOWNTO m</w:t>
      </w:r>
    </w:p>
    <w:p w:rsidR="00DE592D" w:rsidRPr="00DE592D" w:rsidRDefault="00DE592D" w:rsidP="00832989">
      <w:r w:rsidRPr="00DE592D">
        <w:t>где m, n – целочисленные константы, m &lt;= n;</w:t>
      </w:r>
    </w:p>
    <w:p w:rsidR="00DE592D" w:rsidRPr="00DE592D" w:rsidRDefault="00DE592D" w:rsidP="00832989">
      <w:r w:rsidRPr="00DE592D">
        <w:t>2) с использованием идентификатора ограниченного подтипа. В этом случае значения границ подтипа являются значениями границ индекса массива.</w:t>
      </w:r>
    </w:p>
    <w:p w:rsidR="00DE592D" w:rsidRDefault="00DE592D" w:rsidP="00832989">
      <w:r w:rsidRPr="00DE592D">
        <w:t>Все описанные элементы являются примером использования п</w:t>
      </w:r>
      <w:r>
        <w:t>оведенческого стиля описания</w:t>
      </w:r>
      <w:r w:rsidRPr="00DE592D">
        <w:t>.</w:t>
      </w:r>
    </w:p>
    <w:p w:rsidR="00DE592D" w:rsidRDefault="00DE592D" w:rsidP="00832989"/>
    <w:p w:rsidR="00DE592D" w:rsidRPr="00832989" w:rsidRDefault="00DE592D" w:rsidP="00832989">
      <w:pPr>
        <w:pStyle w:val="2"/>
      </w:pPr>
      <w:bookmarkStart w:id="5" w:name="_Toc124938505"/>
      <w:r w:rsidRPr="00832989">
        <w:t>1.2 Методология проектирования на языке VHDL</w:t>
      </w:r>
      <w:bookmarkEnd w:id="5"/>
    </w:p>
    <w:p w:rsidR="00DE592D" w:rsidRDefault="00DE592D" w:rsidP="00832989"/>
    <w:p w:rsidR="00AA36AF" w:rsidRPr="00AA36AF" w:rsidRDefault="00AA36AF" w:rsidP="00832989">
      <w:r w:rsidRPr="00AA36AF">
        <w:t>Широкое применение язык VHDL нашел при проектировании устройств на так называемых программируемых интегральных микросхемах (сокращенно ПЛИС).</w:t>
      </w:r>
    </w:p>
    <w:p w:rsidR="00416FB1" w:rsidRDefault="00AA36AF" w:rsidP="00832989">
      <w:r w:rsidRPr="00832989">
        <w:t>На данный момент на рынке ПЛИС представлены микросхемы FPGA- и CPLD-структур. FP</w:t>
      </w:r>
      <w:r w:rsidRPr="00AA36AF">
        <w:t xml:space="preserve">GA </w:t>
      </w:r>
      <w:proofErr w:type="gramStart"/>
      <w:r w:rsidRPr="00AA36AF">
        <w:t xml:space="preserve">( </w:t>
      </w:r>
      <w:proofErr w:type="spellStart"/>
      <w:r w:rsidRPr="00AA36AF">
        <w:t>Field</w:t>
      </w:r>
      <w:proofErr w:type="spellEnd"/>
      <w:proofErr w:type="gramEnd"/>
      <w:r w:rsidRPr="00AA36AF">
        <w:t xml:space="preserve"> </w:t>
      </w:r>
      <w:proofErr w:type="spellStart"/>
      <w:r w:rsidRPr="00AA36AF">
        <w:t>Programmable</w:t>
      </w:r>
      <w:proofErr w:type="spellEnd"/>
      <w:r w:rsidRPr="00AA36AF">
        <w:t xml:space="preserve"> </w:t>
      </w:r>
      <w:proofErr w:type="spellStart"/>
      <w:r w:rsidRPr="00AA36AF">
        <w:t>Gate</w:t>
      </w:r>
      <w:proofErr w:type="spellEnd"/>
      <w:r w:rsidRPr="00AA36AF">
        <w:t xml:space="preserve"> </w:t>
      </w:r>
      <w:proofErr w:type="spellStart"/>
      <w:r w:rsidRPr="00AA36AF">
        <w:t>Array</w:t>
      </w:r>
      <w:proofErr w:type="spellEnd"/>
      <w:r w:rsidRPr="00AA36AF">
        <w:t xml:space="preserve">) – это микросхема, конфигурируемая пользователем. Она состоит из ячеек, часть из которых </w:t>
      </w:r>
      <w:r w:rsidRPr="00AA36AF">
        <w:lastRenderedPageBreak/>
        <w:t>отвечает за реализацию элементарных функций (</w:t>
      </w:r>
      <w:proofErr w:type="spellStart"/>
      <w:r w:rsidRPr="00AA36AF">
        <w:t>Configurable</w:t>
      </w:r>
      <w:proofErr w:type="spellEnd"/>
      <w:r w:rsidRPr="00AA36AF">
        <w:t xml:space="preserve"> </w:t>
      </w:r>
      <w:proofErr w:type="spellStart"/>
      <w:r w:rsidRPr="00AA36AF">
        <w:t>Logic</w:t>
      </w:r>
      <w:proofErr w:type="spellEnd"/>
      <w:r w:rsidRPr="00AA36AF">
        <w:t xml:space="preserve"> </w:t>
      </w:r>
      <w:proofErr w:type="spellStart"/>
      <w:r w:rsidRPr="00AA36AF">
        <w:t>Blocks</w:t>
      </w:r>
      <w:proofErr w:type="spellEnd"/>
      <w:r w:rsidRPr="00AA36AF">
        <w:t xml:space="preserve"> CLB) а часть – за внутренние соединения (</w:t>
      </w:r>
      <w:proofErr w:type="spellStart"/>
      <w:r w:rsidRPr="00AA36AF">
        <w:t>Programmable</w:t>
      </w:r>
      <w:proofErr w:type="spellEnd"/>
      <w:r w:rsidRPr="00AA36AF">
        <w:t xml:space="preserve"> </w:t>
      </w:r>
      <w:proofErr w:type="spellStart"/>
      <w:r w:rsidRPr="00AA36AF">
        <w:t>Switch</w:t>
      </w:r>
      <w:proofErr w:type="spellEnd"/>
      <w:r w:rsidRPr="00AA36AF">
        <w:t xml:space="preserve"> </w:t>
      </w:r>
      <w:proofErr w:type="spellStart"/>
      <w:r w:rsidRPr="00AA36AF">
        <w:t>Matrices</w:t>
      </w:r>
      <w:proofErr w:type="spellEnd"/>
      <w:r w:rsidRPr="00AA36AF">
        <w:t xml:space="preserve"> PSM). Схема FPGA представлена на рисунке 2.</w:t>
      </w:r>
    </w:p>
    <w:p w:rsidR="00832989" w:rsidRDefault="00832989" w:rsidP="00832989"/>
    <w:p w:rsidR="00832989" w:rsidRDefault="00832989" w:rsidP="00832989">
      <w:pPr>
        <w:ind w:firstLine="0"/>
        <w:jc w:val="center"/>
      </w:pPr>
      <w:r w:rsidRPr="00832989">
        <w:rPr>
          <w:noProof/>
          <w:lang w:eastAsia="ru-RU"/>
        </w:rPr>
        <w:drawing>
          <wp:inline distT="0" distB="0" distL="0" distR="0">
            <wp:extent cx="3232150" cy="323215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2150" cy="3232150"/>
                    </a:xfrm>
                    <a:prstGeom prst="rect">
                      <a:avLst/>
                    </a:prstGeom>
                    <a:noFill/>
                    <a:ln>
                      <a:noFill/>
                    </a:ln>
                  </pic:spPr>
                </pic:pic>
              </a:graphicData>
            </a:graphic>
          </wp:inline>
        </w:drawing>
      </w:r>
    </w:p>
    <w:p w:rsidR="00832989" w:rsidRDefault="00832989" w:rsidP="00832989">
      <w:pPr>
        <w:ind w:firstLine="0"/>
        <w:jc w:val="center"/>
      </w:pPr>
      <w:r>
        <w:t xml:space="preserve">Рисунок 2 – </w:t>
      </w:r>
      <w:r>
        <w:rPr>
          <w:lang w:val="en-US"/>
        </w:rPr>
        <w:t>FPGA</w:t>
      </w:r>
      <w:r w:rsidRPr="00832989">
        <w:t xml:space="preserve"> </w:t>
      </w:r>
      <w:r>
        <w:t>структура</w:t>
      </w:r>
    </w:p>
    <w:p w:rsidR="00832989" w:rsidRDefault="00832989" w:rsidP="00832989">
      <w:r>
        <w:t>ПЛИС на FPGA-архитектуре основаны на ОЗУ и могут быть перепрограммированы бесконечное число раз. Но из-за этого у таких ПЛИС появляется существенный недостаток: при отключении питания программа теряется и для предотвращения ее потери нужен специальный конфигуратор. У ПЛИС с CPLD-структурой отсутствует проблема потери программы при отключении питания, т.к. они основаны на флэш-памяти. Поэтому программа может храниться постоянно, к тому же она может быть защищена битом секретности. Но вместе с тем у таких ПЛИС появляется другой недостаток: микросхема может быть перепрограммируема ограниченное число раз.</w:t>
      </w:r>
    </w:p>
    <w:p w:rsidR="00832989" w:rsidRDefault="00832989" w:rsidP="00832989">
      <w:r>
        <w:t>Процесс проектирования устройства является многоступенчатым (рисунок 3).</w:t>
      </w:r>
    </w:p>
    <w:p w:rsidR="00832989" w:rsidRDefault="00832989" w:rsidP="00832989">
      <w:pPr>
        <w:ind w:firstLine="0"/>
        <w:jc w:val="center"/>
      </w:pPr>
      <w:r w:rsidRPr="00832989">
        <w:rPr>
          <w:noProof/>
          <w:lang w:eastAsia="ru-RU"/>
        </w:rPr>
        <w:lastRenderedPageBreak/>
        <w:drawing>
          <wp:inline distT="0" distB="0" distL="0" distR="0">
            <wp:extent cx="5390707" cy="345376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227" cy="3457946"/>
                    </a:xfrm>
                    <a:prstGeom prst="rect">
                      <a:avLst/>
                    </a:prstGeom>
                    <a:noFill/>
                    <a:ln>
                      <a:noFill/>
                    </a:ln>
                  </pic:spPr>
                </pic:pic>
              </a:graphicData>
            </a:graphic>
          </wp:inline>
        </w:drawing>
      </w:r>
    </w:p>
    <w:p w:rsidR="00832989" w:rsidRDefault="00832989" w:rsidP="00832989">
      <w:pPr>
        <w:ind w:firstLine="0"/>
        <w:jc w:val="center"/>
      </w:pPr>
      <w:r>
        <w:t xml:space="preserve">Рисунок 3 – </w:t>
      </w:r>
      <w:r w:rsidRPr="00832989">
        <w:t>Процесс проектирования устройства</w:t>
      </w:r>
    </w:p>
    <w:p w:rsidR="003201FE" w:rsidRDefault="00832989" w:rsidP="003201FE">
      <w:r w:rsidRPr="00832989">
        <w:t xml:space="preserve">Разработку интегральных схем можно выполнять, опираясь на различные уровни абстрактного представления проекта. Наиболее высокий уровень абстракции можно представить алгоритмическими выражениями, описывающими логику работы устройства. Кроме того, стандарт IEEУ </w:t>
      </w:r>
      <w:proofErr w:type="spellStart"/>
      <w:r w:rsidRPr="00832989">
        <w:t>Standart</w:t>
      </w:r>
      <w:proofErr w:type="spellEnd"/>
      <w:r w:rsidRPr="00832989">
        <w:t xml:space="preserve"> 1076 VHDL позволяет компиляторам, реализующим VHDL, допускать встраивание описаний различных подпрограмм на языках программирования высокого уровня (Си, Паскаль и т.д.) в качестве реализации функций и процедур. В этом стиле удобно разрабатывать описание устройств высокого уровня сложности (ЭВМ, процессоры, контроллеры различных устройств, сложные последовательные схемы и т.д.). При поведенческом описании компоненты могут вводиться на любых иерархических уровнях, что позволяет пользоваться библиотечными наборами готовых логических и архитектурных решений. Немаловажное значение для качества проектирования имеет возможность оптимизации исходного поведенческого описания. Так, например, введение неоправданно большого количества</w:t>
      </w:r>
      <w:r>
        <w:t xml:space="preserve"> </w:t>
      </w:r>
      <w:r w:rsidRPr="00832989">
        <w:t>дополнительных, промежуточных сигналов и переменных способно привести к совершен</w:t>
      </w:r>
      <w:r>
        <w:t>но неработоспособному проекту</w:t>
      </w:r>
      <w:r w:rsidRPr="00832989">
        <w:t>.</w:t>
      </w:r>
    </w:p>
    <w:p w:rsidR="003201FE" w:rsidRDefault="003201FE" w:rsidP="003201FE">
      <w:pPr>
        <w:pStyle w:val="1"/>
        <w:ind w:firstLine="0"/>
      </w:pPr>
      <w:bookmarkStart w:id="6" w:name="_Toc124938506"/>
      <w:r>
        <w:lastRenderedPageBreak/>
        <w:t>ПРАКТИЧЕСКАЯ ЧАСТЬ</w:t>
      </w:r>
      <w:bookmarkEnd w:id="6"/>
    </w:p>
    <w:p w:rsidR="003201FE" w:rsidRDefault="003201FE" w:rsidP="003201FE"/>
    <w:p w:rsidR="003201FE" w:rsidRDefault="003201FE" w:rsidP="003201FE">
      <w:r>
        <w:t>Задание</w:t>
      </w:r>
      <w:r w:rsidRPr="00E01577">
        <w:t>:</w:t>
      </w:r>
      <w:r>
        <w:t xml:space="preserve"> для заданной нерегулярной логической схемы составить структурное </w:t>
      </w:r>
      <w:r>
        <w:rPr>
          <w:lang w:val="en-US"/>
        </w:rPr>
        <w:t>VHDL</w:t>
      </w:r>
      <w:r w:rsidRPr="00E01577">
        <w:t>-</w:t>
      </w:r>
      <w:r>
        <w:t xml:space="preserve">описание, выполнить моделирование на разных наборах значений входных переменных, построить систему логических функций, реализуемую схемой как на рисунке </w:t>
      </w:r>
      <w:r>
        <w:t>4.</w:t>
      </w:r>
    </w:p>
    <w:p w:rsidR="003201FE" w:rsidRDefault="003201FE" w:rsidP="003201FE">
      <w:pPr>
        <w:jc w:val="center"/>
      </w:pPr>
      <w:r>
        <w:rPr>
          <w:noProof/>
        </w:rPr>
        <w:object w:dxaOrig="10972" w:dyaOrig="6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11.5pt" o:ole="">
            <v:imagedata r:id="rId12" o:title=""/>
          </v:shape>
          <o:OLEObject Type="Embed" ProgID="CorelDRAW.Graphic.11" ShapeID="_x0000_i1025" DrawAspect="Content" ObjectID="_1735551290" r:id="rId13"/>
        </w:object>
      </w:r>
    </w:p>
    <w:p w:rsidR="003201FE" w:rsidRDefault="003201FE" w:rsidP="003201FE">
      <w:pPr>
        <w:jc w:val="center"/>
      </w:pPr>
      <w:r>
        <w:t>Рисунок 4 – Система логических функций</w:t>
      </w:r>
    </w:p>
    <w:p w:rsidR="003201FE" w:rsidRDefault="003201FE" w:rsidP="003201FE">
      <w:pPr>
        <w:ind w:firstLine="0"/>
      </w:pPr>
    </w:p>
    <w:p w:rsidR="00DE72FB" w:rsidRDefault="00DE72FB" w:rsidP="00DE72FB">
      <w:pPr>
        <w:ind w:firstLine="0"/>
      </w:pPr>
      <w:r>
        <w:t>Практическая часть была выполнена в среде разработки</w:t>
      </w:r>
      <w:r w:rsidRPr="00DE72FB">
        <w:t xml:space="preserve"> </w:t>
      </w:r>
      <w:r>
        <w:rPr>
          <w:lang w:val="en-US"/>
        </w:rPr>
        <w:t>Active</w:t>
      </w:r>
      <w:r w:rsidRPr="003212A6">
        <w:t>-</w:t>
      </w:r>
      <w:r>
        <w:rPr>
          <w:lang w:val="en-US"/>
        </w:rPr>
        <w:t>HDL</w:t>
      </w:r>
      <w:r>
        <w:t>.</w:t>
      </w:r>
    </w:p>
    <w:p w:rsidR="00DE72FB" w:rsidRDefault="00DE72FB" w:rsidP="00DE72FB">
      <w:pPr>
        <w:ind w:firstLine="0"/>
      </w:pPr>
      <w:r>
        <w:t>В таблице 1 представлены логические элементы, которые были использованы в ходе построения системы логических функций.</w:t>
      </w:r>
    </w:p>
    <w:p w:rsidR="00DE72FB" w:rsidRDefault="00DE72FB" w:rsidP="00DE72FB">
      <w:pPr>
        <w:ind w:firstLine="0"/>
      </w:pPr>
    </w:p>
    <w:tbl>
      <w:tblPr>
        <w:tblpPr w:leftFromText="180" w:rightFromText="180" w:vertAnchor="text" w:tblpX="108" w:tblpY="1"/>
        <w:tblOverlap w:val="neve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677"/>
        <w:gridCol w:w="2835"/>
      </w:tblGrid>
      <w:tr w:rsidR="00DE72FB" w:rsidRPr="00BD1B7B" w:rsidTr="00706C24">
        <w:tc>
          <w:tcPr>
            <w:tcW w:w="2127" w:type="dxa"/>
          </w:tcPr>
          <w:p w:rsidR="00DE72FB" w:rsidRPr="00DE72FB" w:rsidRDefault="00DE72FB" w:rsidP="00DE72FB">
            <w:pPr>
              <w:ind w:firstLine="0"/>
            </w:pPr>
            <w:r w:rsidRPr="00DE72FB">
              <w:t>Имя</w:t>
            </w:r>
            <w:r w:rsidRPr="00DE72FB">
              <w:t xml:space="preserve"> </w:t>
            </w:r>
            <w:r w:rsidRPr="00DE72FB">
              <w:t>элемента</w:t>
            </w:r>
          </w:p>
        </w:tc>
        <w:tc>
          <w:tcPr>
            <w:tcW w:w="4677" w:type="dxa"/>
          </w:tcPr>
          <w:p w:rsidR="00DE72FB" w:rsidRPr="00DE72FB" w:rsidRDefault="00DE72FB" w:rsidP="00DE72FB">
            <w:pPr>
              <w:pStyle w:val="4"/>
              <w:rPr>
                <w:b w:val="0"/>
                <w:bCs w:val="0"/>
                <w:sz w:val="28"/>
                <w:szCs w:val="28"/>
              </w:rPr>
            </w:pPr>
            <w:r w:rsidRPr="00DE72FB">
              <w:rPr>
                <w:b w:val="0"/>
                <w:bCs w:val="0"/>
                <w:sz w:val="28"/>
                <w:szCs w:val="28"/>
              </w:rPr>
              <w:t>Функция элемента</w:t>
            </w:r>
          </w:p>
        </w:tc>
        <w:tc>
          <w:tcPr>
            <w:tcW w:w="2835" w:type="dxa"/>
          </w:tcPr>
          <w:p w:rsidR="00DE72FB" w:rsidRPr="00DE72FB" w:rsidRDefault="00DE72FB" w:rsidP="00DE72FB">
            <w:pPr>
              <w:ind w:firstLine="0"/>
            </w:pPr>
            <w:r w:rsidRPr="00DE72FB">
              <w:t>Задержка (</w:t>
            </w:r>
            <w:r w:rsidRPr="00DE72FB">
              <w:rPr>
                <w:lang w:val="en-US"/>
              </w:rPr>
              <w:t>ns</w:t>
            </w:r>
            <w:r w:rsidRPr="00DE72FB">
              <w:t>)</w:t>
            </w:r>
          </w:p>
        </w:tc>
      </w:tr>
      <w:tr w:rsidR="00DE72FB" w:rsidRPr="00BD1B7B" w:rsidTr="00706C24">
        <w:tc>
          <w:tcPr>
            <w:tcW w:w="2127" w:type="dxa"/>
          </w:tcPr>
          <w:p w:rsidR="00DE72FB" w:rsidRPr="00DE72FB" w:rsidRDefault="00DE72FB" w:rsidP="00DE72FB">
            <w:pPr>
              <w:ind w:left="709" w:firstLine="0"/>
            </w:pPr>
            <w:r w:rsidRPr="00DE72FB">
              <w:t>N</w:t>
            </w:r>
          </w:p>
        </w:tc>
        <w:tc>
          <w:tcPr>
            <w:tcW w:w="4677" w:type="dxa"/>
          </w:tcPr>
          <w:p w:rsidR="00DE72FB" w:rsidRPr="00DE72FB" w:rsidRDefault="00DE72FB" w:rsidP="00DE72FB">
            <w:pPr>
              <w:ind w:left="709" w:firstLine="0"/>
            </w:pPr>
            <w:r w:rsidRPr="00DE72FB">
              <w:object w:dxaOrig="620" w:dyaOrig="380">
                <v:shape id="_x0000_i1027" type="#_x0000_t75" style="width:30.75pt;height:18.75pt" o:ole="" fillcolor="window">
                  <v:imagedata r:id="rId14" o:title=""/>
                </v:shape>
                <o:OLEObject Type="Embed" ProgID="Equation.3" ShapeID="_x0000_i1027" DrawAspect="Content" ObjectID="_1735551291" r:id="rId15"/>
              </w:object>
            </w:r>
          </w:p>
        </w:tc>
        <w:tc>
          <w:tcPr>
            <w:tcW w:w="2835" w:type="dxa"/>
          </w:tcPr>
          <w:p w:rsidR="00DE72FB" w:rsidRPr="00DE72FB" w:rsidRDefault="00DE72FB" w:rsidP="00DE72FB">
            <w:pPr>
              <w:ind w:left="709" w:firstLine="0"/>
            </w:pPr>
            <w:r w:rsidRPr="00DE72FB">
              <w:t>1</w:t>
            </w:r>
          </w:p>
        </w:tc>
      </w:tr>
      <w:tr w:rsidR="00DE72FB" w:rsidRPr="00BD1B7B" w:rsidTr="00706C24">
        <w:tc>
          <w:tcPr>
            <w:tcW w:w="2127" w:type="dxa"/>
          </w:tcPr>
          <w:p w:rsidR="00DE72FB" w:rsidRPr="00DE72FB" w:rsidRDefault="00DE72FB" w:rsidP="00DE72FB">
            <w:pPr>
              <w:ind w:left="709" w:firstLine="0"/>
            </w:pPr>
            <w:r w:rsidRPr="00DE72FB">
              <w:t>NA2</w:t>
            </w:r>
          </w:p>
        </w:tc>
        <w:tc>
          <w:tcPr>
            <w:tcW w:w="4677" w:type="dxa"/>
          </w:tcPr>
          <w:p w:rsidR="00DE72FB" w:rsidRPr="00DE72FB" w:rsidRDefault="00DE72FB" w:rsidP="00DE72FB">
            <w:pPr>
              <w:ind w:left="709" w:firstLine="0"/>
            </w:pPr>
            <w:r w:rsidRPr="00DE72FB">
              <w:object w:dxaOrig="780" w:dyaOrig="380">
                <v:shape id="_x0000_i1028" type="#_x0000_t75" style="width:39pt;height:18.75pt" o:ole="" fillcolor="window">
                  <v:imagedata r:id="rId16" o:title=""/>
                </v:shape>
                <o:OLEObject Type="Embed" ProgID="Equation.3" ShapeID="_x0000_i1028" DrawAspect="Content" ObjectID="_1735551292" r:id="rId17"/>
              </w:object>
            </w:r>
          </w:p>
        </w:tc>
        <w:tc>
          <w:tcPr>
            <w:tcW w:w="2835" w:type="dxa"/>
          </w:tcPr>
          <w:p w:rsidR="00DE72FB" w:rsidRPr="00DE72FB" w:rsidRDefault="00DE72FB" w:rsidP="00DE72FB">
            <w:pPr>
              <w:ind w:left="709" w:firstLine="0"/>
            </w:pPr>
            <w:r w:rsidRPr="00DE72FB">
              <w:t>2</w:t>
            </w:r>
          </w:p>
        </w:tc>
      </w:tr>
      <w:tr w:rsidR="00DE72FB" w:rsidRPr="00BD1B7B" w:rsidTr="00706C24">
        <w:tc>
          <w:tcPr>
            <w:tcW w:w="2127" w:type="dxa"/>
          </w:tcPr>
          <w:p w:rsidR="00DE72FB" w:rsidRPr="00DE72FB" w:rsidRDefault="00DE72FB" w:rsidP="00DE72FB">
            <w:pPr>
              <w:ind w:left="709" w:firstLine="0"/>
            </w:pPr>
            <w:r w:rsidRPr="00DE72FB">
              <w:t>EX2</w:t>
            </w:r>
          </w:p>
        </w:tc>
        <w:tc>
          <w:tcPr>
            <w:tcW w:w="4677" w:type="dxa"/>
          </w:tcPr>
          <w:p w:rsidR="00DE72FB" w:rsidRPr="00DE72FB" w:rsidRDefault="00DE72FB" w:rsidP="00DE72FB">
            <w:pPr>
              <w:ind w:left="709" w:firstLine="0"/>
            </w:pPr>
            <w:r w:rsidRPr="00DE72FB">
              <w:object w:dxaOrig="1340" w:dyaOrig="380" w14:anchorId="0E7EE987">
                <v:shape id="_x0000_i1057" type="#_x0000_t75" style="width:66.75pt;height:18.75pt" o:ole="" fillcolor="window">
                  <v:imagedata r:id="rId18" o:title=""/>
                </v:shape>
                <o:OLEObject Type="Embed" ProgID="Equation.3" ShapeID="_x0000_i1057" DrawAspect="Content" ObjectID="_1735551293" r:id="rId19"/>
              </w:object>
            </w:r>
          </w:p>
        </w:tc>
        <w:tc>
          <w:tcPr>
            <w:tcW w:w="2835" w:type="dxa"/>
          </w:tcPr>
          <w:p w:rsidR="00DE72FB" w:rsidRPr="00DE72FB" w:rsidRDefault="00DE72FB" w:rsidP="00DE72FB">
            <w:pPr>
              <w:ind w:left="709" w:firstLine="0"/>
            </w:pPr>
            <w:r w:rsidRPr="00DE72FB">
              <w:t>5</w:t>
            </w:r>
          </w:p>
        </w:tc>
      </w:tr>
      <w:tr w:rsidR="00DE72FB" w:rsidRPr="00BD1B7B" w:rsidTr="00706C24">
        <w:tc>
          <w:tcPr>
            <w:tcW w:w="2127" w:type="dxa"/>
          </w:tcPr>
          <w:p w:rsidR="00DE72FB" w:rsidRPr="00DE72FB" w:rsidRDefault="00DE72FB" w:rsidP="00DE72FB">
            <w:pPr>
              <w:ind w:left="709" w:firstLine="0"/>
            </w:pPr>
            <w:r w:rsidRPr="00DE72FB">
              <w:t>NAO2</w:t>
            </w:r>
          </w:p>
        </w:tc>
        <w:tc>
          <w:tcPr>
            <w:tcW w:w="4677" w:type="dxa"/>
          </w:tcPr>
          <w:p w:rsidR="00DE72FB" w:rsidRPr="00DE72FB" w:rsidRDefault="00DE72FB" w:rsidP="00DE72FB">
            <w:pPr>
              <w:ind w:left="709" w:firstLine="0"/>
            </w:pPr>
            <w:r w:rsidRPr="00DE72FB">
              <w:object w:dxaOrig="1960" w:dyaOrig="380">
                <v:shape id="_x0000_i1030" type="#_x0000_t75" style="width:98.25pt;height:18.75pt" o:ole="" fillcolor="window">
                  <v:imagedata r:id="rId20" o:title=""/>
                </v:shape>
                <o:OLEObject Type="Embed" ProgID="Equation.3" ShapeID="_x0000_i1030" DrawAspect="Content" ObjectID="_1735551294" r:id="rId21"/>
              </w:object>
            </w:r>
          </w:p>
        </w:tc>
        <w:tc>
          <w:tcPr>
            <w:tcW w:w="2835" w:type="dxa"/>
          </w:tcPr>
          <w:p w:rsidR="00DE72FB" w:rsidRPr="00DE72FB" w:rsidRDefault="00DE72FB" w:rsidP="00DE72FB">
            <w:pPr>
              <w:ind w:left="709" w:firstLine="0"/>
            </w:pPr>
            <w:r w:rsidRPr="00DE72FB">
              <w:t>3</w:t>
            </w:r>
          </w:p>
        </w:tc>
      </w:tr>
      <w:tr w:rsidR="00DE72FB" w:rsidRPr="00BD1B7B" w:rsidTr="00706C24">
        <w:tc>
          <w:tcPr>
            <w:tcW w:w="2127" w:type="dxa"/>
          </w:tcPr>
          <w:p w:rsidR="00DE72FB" w:rsidRPr="00DE72FB" w:rsidRDefault="00DE72FB" w:rsidP="00DE72FB">
            <w:pPr>
              <w:ind w:left="709" w:firstLine="0"/>
            </w:pPr>
            <w:r w:rsidRPr="00DE72FB">
              <w:t>NAO3</w:t>
            </w:r>
          </w:p>
        </w:tc>
        <w:tc>
          <w:tcPr>
            <w:tcW w:w="4677" w:type="dxa"/>
          </w:tcPr>
          <w:p w:rsidR="00DE72FB" w:rsidRPr="00DE72FB" w:rsidRDefault="00DE72FB" w:rsidP="00DE72FB">
            <w:pPr>
              <w:ind w:left="709" w:firstLine="0"/>
            </w:pPr>
            <w:r w:rsidRPr="00DE72FB">
              <w:object w:dxaOrig="1800" w:dyaOrig="380" w14:anchorId="07B8E3B0">
                <v:shape id="_x0000_i1059" type="#_x0000_t75" style="width:90pt;height:18.75pt" o:ole="" fillcolor="window">
                  <v:imagedata r:id="rId22" o:title=""/>
                </v:shape>
                <o:OLEObject Type="Embed" ProgID="Equation.3" ShapeID="_x0000_i1059" DrawAspect="Content" ObjectID="_1735551295" r:id="rId23"/>
              </w:object>
            </w:r>
          </w:p>
        </w:tc>
        <w:tc>
          <w:tcPr>
            <w:tcW w:w="2835" w:type="dxa"/>
          </w:tcPr>
          <w:p w:rsidR="00DE72FB" w:rsidRPr="00DE72FB" w:rsidRDefault="00DE72FB" w:rsidP="00DE72FB">
            <w:pPr>
              <w:ind w:left="709" w:firstLine="0"/>
            </w:pPr>
            <w:r w:rsidRPr="00DE72FB">
              <w:t>5</w:t>
            </w:r>
          </w:p>
        </w:tc>
      </w:tr>
      <w:tr w:rsidR="00DE72FB" w:rsidRPr="00BD1B7B" w:rsidTr="00706C24">
        <w:tc>
          <w:tcPr>
            <w:tcW w:w="2127" w:type="dxa"/>
          </w:tcPr>
          <w:p w:rsidR="00DE72FB" w:rsidRPr="00DE72FB" w:rsidRDefault="00DE72FB" w:rsidP="00DE72FB">
            <w:pPr>
              <w:ind w:left="709" w:firstLine="0"/>
            </w:pPr>
            <w:r w:rsidRPr="00DE72FB">
              <w:t>NA3</w:t>
            </w:r>
          </w:p>
        </w:tc>
        <w:tc>
          <w:tcPr>
            <w:tcW w:w="4677" w:type="dxa"/>
          </w:tcPr>
          <w:p w:rsidR="00DE72FB" w:rsidRPr="00DE72FB" w:rsidRDefault="00DE72FB" w:rsidP="00DE72FB">
            <w:pPr>
              <w:ind w:left="709" w:firstLine="0"/>
            </w:pPr>
            <w:r w:rsidRPr="00DE72FB">
              <w:object w:dxaOrig="960" w:dyaOrig="380" w14:anchorId="6D449F99">
                <v:shape id="_x0000_i1061" type="#_x0000_t75" style="width:48pt;height:18.75pt" o:ole="" fillcolor="window">
                  <v:imagedata r:id="rId24" o:title=""/>
                </v:shape>
                <o:OLEObject Type="Embed" ProgID="Equation.3" ShapeID="_x0000_i1061" DrawAspect="Content" ObjectID="_1735551296" r:id="rId25"/>
              </w:object>
            </w:r>
          </w:p>
        </w:tc>
        <w:tc>
          <w:tcPr>
            <w:tcW w:w="2835" w:type="dxa"/>
          </w:tcPr>
          <w:p w:rsidR="00DE72FB" w:rsidRPr="00DE72FB" w:rsidRDefault="00DE72FB" w:rsidP="00DE72FB">
            <w:pPr>
              <w:ind w:left="709" w:firstLine="0"/>
            </w:pPr>
            <w:r w:rsidRPr="00DE72FB">
              <w:t>3</w:t>
            </w:r>
          </w:p>
        </w:tc>
      </w:tr>
      <w:tr w:rsidR="00DE72FB" w:rsidRPr="00BD1B7B" w:rsidTr="00706C24">
        <w:tc>
          <w:tcPr>
            <w:tcW w:w="2127" w:type="dxa"/>
          </w:tcPr>
          <w:p w:rsidR="00DE72FB" w:rsidRPr="00DE72FB" w:rsidRDefault="00DE72FB" w:rsidP="00DE72FB">
            <w:pPr>
              <w:ind w:left="709" w:firstLine="0"/>
            </w:pPr>
            <w:r w:rsidRPr="00DE72FB">
              <w:lastRenderedPageBreak/>
              <w:t>A3</w:t>
            </w:r>
          </w:p>
        </w:tc>
        <w:tc>
          <w:tcPr>
            <w:tcW w:w="4677" w:type="dxa"/>
          </w:tcPr>
          <w:p w:rsidR="00DE72FB" w:rsidRPr="00DE72FB" w:rsidRDefault="00DE72FB" w:rsidP="00DE72FB">
            <w:pPr>
              <w:ind w:left="709" w:firstLine="0"/>
            </w:pPr>
            <w:r w:rsidRPr="00DE72FB">
              <w:object w:dxaOrig="940" w:dyaOrig="320" w14:anchorId="335B605C">
                <v:shape id="_x0000_i1072" type="#_x0000_t75" style="width:46.5pt;height:15.75pt" o:ole="" fillcolor="window">
                  <v:imagedata r:id="rId26" o:title=""/>
                </v:shape>
                <o:OLEObject Type="Embed" ProgID="Equation.3" ShapeID="_x0000_i1072" DrawAspect="Content" ObjectID="_1735551297" r:id="rId27"/>
              </w:object>
            </w:r>
          </w:p>
        </w:tc>
        <w:tc>
          <w:tcPr>
            <w:tcW w:w="2835" w:type="dxa"/>
          </w:tcPr>
          <w:p w:rsidR="00DE72FB" w:rsidRPr="00DE72FB" w:rsidRDefault="00DE72FB" w:rsidP="00DE72FB">
            <w:pPr>
              <w:ind w:left="709" w:firstLine="0"/>
            </w:pPr>
            <w:r w:rsidRPr="00DE72FB">
              <w:t>3</w:t>
            </w:r>
          </w:p>
        </w:tc>
      </w:tr>
      <w:tr w:rsidR="00DE72FB" w:rsidRPr="00BD1B7B" w:rsidTr="00706C24">
        <w:tc>
          <w:tcPr>
            <w:tcW w:w="2127" w:type="dxa"/>
          </w:tcPr>
          <w:p w:rsidR="00DE72FB" w:rsidRPr="00DE72FB" w:rsidRDefault="00DE72FB" w:rsidP="00DE72FB">
            <w:pPr>
              <w:ind w:left="709" w:firstLine="0"/>
            </w:pPr>
            <w:r w:rsidRPr="00DE72FB">
              <w:t>NAOA2</w:t>
            </w:r>
          </w:p>
        </w:tc>
        <w:tc>
          <w:tcPr>
            <w:tcW w:w="4677" w:type="dxa"/>
          </w:tcPr>
          <w:p w:rsidR="00DE72FB" w:rsidRPr="00DE72FB" w:rsidRDefault="00DE72FB" w:rsidP="00DE72FB">
            <w:pPr>
              <w:ind w:left="709" w:firstLine="0"/>
            </w:pPr>
            <w:r w:rsidRPr="00DE72FB">
              <w:object w:dxaOrig="1700" w:dyaOrig="380" w14:anchorId="6667D4A0">
                <v:shape id="_x0000_i1065" type="#_x0000_t75" style="width:84.75pt;height:18.75pt" o:ole="" fillcolor="window">
                  <v:imagedata r:id="rId28" o:title=""/>
                </v:shape>
                <o:OLEObject Type="Embed" ProgID="Equation.3" ShapeID="_x0000_i1065" DrawAspect="Content" ObjectID="_1735551298" r:id="rId29"/>
              </w:object>
            </w:r>
          </w:p>
        </w:tc>
        <w:tc>
          <w:tcPr>
            <w:tcW w:w="2835" w:type="dxa"/>
          </w:tcPr>
          <w:p w:rsidR="00DE72FB" w:rsidRPr="00DE72FB" w:rsidRDefault="00DE72FB" w:rsidP="00DE72FB">
            <w:pPr>
              <w:ind w:left="709" w:firstLine="0"/>
            </w:pPr>
            <w:r w:rsidRPr="00DE72FB">
              <w:t>4</w:t>
            </w:r>
          </w:p>
        </w:tc>
      </w:tr>
      <w:tr w:rsidR="00DE72FB" w:rsidRPr="00BD1B7B" w:rsidTr="00706C24">
        <w:tc>
          <w:tcPr>
            <w:tcW w:w="2127" w:type="dxa"/>
          </w:tcPr>
          <w:p w:rsidR="00DE72FB" w:rsidRPr="00DE72FB" w:rsidRDefault="00DE72FB" w:rsidP="00DE72FB">
            <w:pPr>
              <w:ind w:left="709" w:firstLine="0"/>
            </w:pPr>
            <w:r w:rsidRPr="00DE72FB">
              <w:t>NA2</w:t>
            </w:r>
          </w:p>
        </w:tc>
        <w:tc>
          <w:tcPr>
            <w:tcW w:w="4677" w:type="dxa"/>
          </w:tcPr>
          <w:p w:rsidR="00DE72FB" w:rsidRPr="00DE72FB" w:rsidRDefault="00DE72FB" w:rsidP="00DE72FB">
            <w:pPr>
              <w:ind w:left="709" w:firstLine="0"/>
            </w:pPr>
            <w:r w:rsidRPr="00DE72FB">
              <w:object w:dxaOrig="780" w:dyaOrig="380" w14:anchorId="73F5D46F">
                <v:shape id="_x0000_i1075" type="#_x0000_t75" style="width:39pt;height:18.75pt" o:ole="" fillcolor="window">
                  <v:imagedata r:id="rId30" o:title=""/>
                </v:shape>
                <o:OLEObject Type="Embed" ProgID="Equation.3" ShapeID="_x0000_i1075" DrawAspect="Content" ObjectID="_1735551299" r:id="rId31"/>
              </w:object>
            </w:r>
          </w:p>
        </w:tc>
        <w:tc>
          <w:tcPr>
            <w:tcW w:w="2835" w:type="dxa"/>
          </w:tcPr>
          <w:p w:rsidR="00DE72FB" w:rsidRPr="00DE72FB" w:rsidRDefault="00DE72FB" w:rsidP="00DE72FB">
            <w:pPr>
              <w:ind w:left="709" w:firstLine="0"/>
            </w:pPr>
            <w:r w:rsidRPr="00DE72FB">
              <w:t>2</w:t>
            </w:r>
          </w:p>
        </w:tc>
      </w:tr>
      <w:tr w:rsidR="00DE72FB" w:rsidRPr="00BD1B7B" w:rsidTr="00706C24">
        <w:tc>
          <w:tcPr>
            <w:tcW w:w="2127" w:type="dxa"/>
          </w:tcPr>
          <w:p w:rsidR="00DE72FB" w:rsidRPr="00DE72FB" w:rsidRDefault="00DE72FB" w:rsidP="00DE72FB">
            <w:pPr>
              <w:ind w:left="709" w:firstLine="0"/>
            </w:pPr>
            <w:r w:rsidRPr="00DE72FB">
              <w:t>VCC</w:t>
            </w:r>
          </w:p>
        </w:tc>
        <w:tc>
          <w:tcPr>
            <w:tcW w:w="4677" w:type="dxa"/>
          </w:tcPr>
          <w:p w:rsidR="00DE72FB" w:rsidRPr="00DE72FB" w:rsidRDefault="00DE72FB" w:rsidP="00DE72FB">
            <w:pPr>
              <w:ind w:left="709" w:firstLine="0"/>
            </w:pPr>
            <w:r w:rsidRPr="00DE72FB">
              <w:object w:dxaOrig="560" w:dyaOrig="320" w14:anchorId="2E4C0A15">
                <v:shape id="_x0000_i1055" type="#_x0000_t75" style="width:27.75pt;height:15.75pt" o:ole="" fillcolor="window">
                  <v:imagedata r:id="rId32" o:title=""/>
                </v:shape>
                <o:OLEObject Type="Embed" ProgID="Equation.3" ShapeID="_x0000_i1055" DrawAspect="Content" ObjectID="_1735551300" r:id="rId33"/>
              </w:object>
            </w:r>
          </w:p>
        </w:tc>
        <w:tc>
          <w:tcPr>
            <w:tcW w:w="2835" w:type="dxa"/>
          </w:tcPr>
          <w:p w:rsidR="00DE72FB" w:rsidRPr="00DE72FB" w:rsidRDefault="00DE72FB" w:rsidP="00DE72FB">
            <w:pPr>
              <w:ind w:left="709" w:firstLine="0"/>
            </w:pPr>
            <w:r w:rsidRPr="00DE72FB">
              <w:t>1</w:t>
            </w:r>
          </w:p>
        </w:tc>
      </w:tr>
    </w:tbl>
    <w:p w:rsidR="00DE72FB" w:rsidRDefault="00DE72FB" w:rsidP="00DE72FB">
      <w:pPr>
        <w:ind w:firstLine="0"/>
        <w:jc w:val="center"/>
      </w:pPr>
      <w:r>
        <w:t>Таблица 1 – используемые логические элементы</w:t>
      </w:r>
    </w:p>
    <w:p w:rsidR="005D22EE" w:rsidRDefault="005D22EE" w:rsidP="005D22EE">
      <w:pPr>
        <w:ind w:firstLine="0"/>
      </w:pPr>
    </w:p>
    <w:p w:rsidR="005D22EE" w:rsidRDefault="005D22EE" w:rsidP="005D22EE">
      <w:pPr>
        <w:ind w:firstLine="0"/>
      </w:pPr>
      <w:r>
        <w:t xml:space="preserve">Все логические элементы в формате </w:t>
      </w:r>
      <w:proofErr w:type="spellStart"/>
      <w:r>
        <w:rPr>
          <w:lang w:val="en-US"/>
        </w:rPr>
        <w:t>vhd</w:t>
      </w:r>
      <w:proofErr w:type="spellEnd"/>
      <w:r>
        <w:t xml:space="preserve"> представлены на рисунке 5.</w:t>
      </w:r>
    </w:p>
    <w:p w:rsidR="005D22EE" w:rsidRDefault="005D22EE" w:rsidP="005D22EE">
      <w:pPr>
        <w:ind w:firstLine="0"/>
        <w:jc w:val="center"/>
      </w:pPr>
      <w:r w:rsidRPr="005D22EE">
        <w:drawing>
          <wp:inline distT="0" distB="0" distL="0" distR="0" wp14:anchorId="1E605E55" wp14:editId="4107116D">
            <wp:extent cx="1590897" cy="200052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90897" cy="2000529"/>
                    </a:xfrm>
                    <a:prstGeom prst="rect">
                      <a:avLst/>
                    </a:prstGeom>
                  </pic:spPr>
                </pic:pic>
              </a:graphicData>
            </a:graphic>
          </wp:inline>
        </w:drawing>
      </w:r>
    </w:p>
    <w:p w:rsidR="005D22EE" w:rsidRDefault="005D22EE" w:rsidP="005D22EE">
      <w:pPr>
        <w:ind w:firstLine="0"/>
        <w:jc w:val="center"/>
      </w:pPr>
      <w:proofErr w:type="gramStart"/>
      <w:r>
        <w:t>Рисунок  5</w:t>
      </w:r>
      <w:proofErr w:type="gramEnd"/>
      <w:r>
        <w:t xml:space="preserve"> – список логических элементов</w:t>
      </w:r>
    </w:p>
    <w:p w:rsidR="0080720F" w:rsidRDefault="0080720F" w:rsidP="0080720F">
      <w:pPr>
        <w:ind w:firstLine="0"/>
      </w:pPr>
    </w:p>
    <w:p w:rsidR="005D22EE" w:rsidRDefault="005D22EE" w:rsidP="005D22EE">
      <w:pPr>
        <w:ind w:firstLine="0"/>
      </w:pPr>
    </w:p>
    <w:p w:rsidR="005D22EE" w:rsidRDefault="005D22EE" w:rsidP="0080720F">
      <w:pPr>
        <w:ind w:firstLine="708"/>
      </w:pPr>
      <w:r>
        <w:t xml:space="preserve">После разработки всех логических элементов </w:t>
      </w:r>
      <w:r w:rsidR="005B0917">
        <w:t>мы строим схему логических функций согласно заданию (Рисунок 6).</w:t>
      </w:r>
    </w:p>
    <w:p w:rsidR="005B0917" w:rsidRDefault="005B0917" w:rsidP="005D22EE">
      <w:pPr>
        <w:ind w:firstLine="0"/>
      </w:pPr>
    </w:p>
    <w:p w:rsidR="005B0917" w:rsidRDefault="005B0917" w:rsidP="005B0917">
      <w:pPr>
        <w:ind w:firstLine="0"/>
        <w:jc w:val="center"/>
      </w:pPr>
      <w:r w:rsidRPr="005B0917">
        <w:drawing>
          <wp:inline distT="0" distB="0" distL="0" distR="0" wp14:anchorId="0D70B8F3" wp14:editId="79AE9E1E">
            <wp:extent cx="4332162" cy="2760453"/>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1473" cy="2798246"/>
                    </a:xfrm>
                    <a:prstGeom prst="rect">
                      <a:avLst/>
                    </a:prstGeom>
                  </pic:spPr>
                </pic:pic>
              </a:graphicData>
            </a:graphic>
          </wp:inline>
        </w:drawing>
      </w:r>
    </w:p>
    <w:p w:rsidR="005B0917" w:rsidRDefault="005B0917" w:rsidP="005B0917">
      <w:pPr>
        <w:ind w:firstLine="0"/>
        <w:jc w:val="center"/>
      </w:pPr>
      <w:r>
        <w:lastRenderedPageBreak/>
        <w:t>Рисунок 6 – схема логических функций</w:t>
      </w:r>
    </w:p>
    <w:p w:rsidR="0080720F" w:rsidRDefault="005B0917" w:rsidP="005B0917">
      <w:r>
        <w:t xml:space="preserve">Далее запускаем симуляцию на вкладке </w:t>
      </w:r>
      <w:r>
        <w:rPr>
          <w:lang w:val="en-US"/>
        </w:rPr>
        <w:t>Waveform</w:t>
      </w:r>
      <w:r>
        <w:t xml:space="preserve">. Указываем значения входных параметров </w:t>
      </w:r>
      <w:r>
        <w:rPr>
          <w:lang w:val="en-US"/>
        </w:rPr>
        <w:t>x</w:t>
      </w:r>
      <w:r w:rsidRPr="005B0917">
        <w:t>1,</w:t>
      </w:r>
      <w:r>
        <w:t xml:space="preserve"> </w:t>
      </w:r>
      <w:r>
        <w:rPr>
          <w:lang w:val="en-US"/>
        </w:rPr>
        <w:t>x</w:t>
      </w:r>
      <w:r w:rsidRPr="005B0917">
        <w:t>2,</w:t>
      </w:r>
      <w:r>
        <w:t xml:space="preserve"> </w:t>
      </w:r>
      <w:r>
        <w:rPr>
          <w:lang w:val="en-US"/>
        </w:rPr>
        <w:t>x</w:t>
      </w:r>
      <w:r w:rsidRPr="005B0917">
        <w:t>3,</w:t>
      </w:r>
      <w:r>
        <w:t xml:space="preserve"> </w:t>
      </w:r>
      <w:r>
        <w:rPr>
          <w:lang w:val="en-US"/>
        </w:rPr>
        <w:t>x</w:t>
      </w:r>
      <w:r w:rsidRPr="005B0917">
        <w:t xml:space="preserve">4. </w:t>
      </w:r>
      <w:r>
        <w:t xml:space="preserve">Для значения </w:t>
      </w:r>
      <w:r>
        <w:rPr>
          <w:lang w:val="en-US"/>
        </w:rPr>
        <w:t>x</w:t>
      </w:r>
      <w:r w:rsidRPr="005B0917">
        <w:t xml:space="preserve">1 – начальное </w:t>
      </w:r>
      <w:r>
        <w:t xml:space="preserve">значение 0, изменения каждые 100нс, для </w:t>
      </w:r>
      <w:r>
        <w:rPr>
          <w:lang w:val="en-US"/>
        </w:rPr>
        <w:t>x</w:t>
      </w:r>
      <w:r w:rsidRPr="005B0917">
        <w:t xml:space="preserve">2 </w:t>
      </w:r>
      <w:r>
        <w:t>–</w:t>
      </w:r>
      <w:r w:rsidRPr="005B0917">
        <w:t xml:space="preserve"> </w:t>
      </w:r>
      <w:r>
        <w:t>начальное значение 1, изменение каждые 100нс, для значения х3 – начальное значение 0, изменение каждые 50нс, для значения х4 – начальное значение 1, изменение каждые 50нс.</w:t>
      </w:r>
    </w:p>
    <w:p w:rsidR="0080720F" w:rsidRDefault="0080720F" w:rsidP="005B0917">
      <w:r>
        <w:t xml:space="preserve">На рисунке 7 представлен результат симуляции работы схемы логических функций. </w:t>
      </w:r>
    </w:p>
    <w:p w:rsidR="005B0917" w:rsidRDefault="0080720F" w:rsidP="005B0917">
      <w:pPr>
        <w:rPr>
          <w:noProof/>
          <w:lang w:eastAsia="ru-RU"/>
        </w:rPr>
      </w:pPr>
      <w:r w:rsidRPr="0080720F">
        <w:rPr>
          <w:noProof/>
          <w:lang w:eastAsia="ru-RU"/>
        </w:rPr>
        <w:t xml:space="preserve"> </w:t>
      </w:r>
      <w:r w:rsidRPr="0080720F">
        <w:drawing>
          <wp:inline distT="0" distB="0" distL="0" distR="0" wp14:anchorId="39E7AAAF" wp14:editId="6F7F0DC1">
            <wp:extent cx="5940425" cy="1040765"/>
            <wp:effectExtent l="0" t="0" r="317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040765"/>
                    </a:xfrm>
                    <a:prstGeom prst="rect">
                      <a:avLst/>
                    </a:prstGeom>
                  </pic:spPr>
                </pic:pic>
              </a:graphicData>
            </a:graphic>
          </wp:inline>
        </w:drawing>
      </w:r>
    </w:p>
    <w:p w:rsidR="0080720F" w:rsidRDefault="0080720F" w:rsidP="0080720F">
      <w:pPr>
        <w:ind w:firstLine="0"/>
        <w:jc w:val="center"/>
        <w:rPr>
          <w:noProof/>
          <w:lang w:eastAsia="ru-RU"/>
        </w:rPr>
      </w:pPr>
      <w:r>
        <w:rPr>
          <w:noProof/>
          <w:lang w:eastAsia="ru-RU"/>
        </w:rPr>
        <w:t>Рисунок 7 – результат симуляции</w:t>
      </w:r>
    </w:p>
    <w:p w:rsidR="0080720F" w:rsidRDefault="0080720F" w:rsidP="0080720F">
      <w:pPr>
        <w:ind w:firstLine="0"/>
        <w:rPr>
          <w:noProof/>
          <w:lang w:eastAsia="ru-RU"/>
        </w:rPr>
      </w:pPr>
    </w:p>
    <w:p w:rsidR="0080720F" w:rsidRDefault="0080720F" w:rsidP="0080720F">
      <w:pPr>
        <w:ind w:firstLine="0"/>
        <w:rPr>
          <w:noProof/>
          <w:lang w:eastAsia="ru-RU"/>
        </w:rPr>
      </w:pPr>
      <w:r>
        <w:rPr>
          <w:noProof/>
          <w:lang w:eastAsia="ru-RU"/>
        </w:rPr>
        <w:tab/>
        <w:t>На рисунке 8 представлена модель работы и изменения сигналов внутри схемы логических функций</w:t>
      </w:r>
    </w:p>
    <w:p w:rsidR="0080720F" w:rsidRDefault="0080720F" w:rsidP="0080720F">
      <w:pPr>
        <w:ind w:firstLine="0"/>
        <w:jc w:val="center"/>
      </w:pPr>
      <w:r w:rsidRPr="0080720F">
        <w:drawing>
          <wp:inline distT="0" distB="0" distL="0" distR="0" wp14:anchorId="2515F375" wp14:editId="750A8D8B">
            <wp:extent cx="4710023" cy="3177440"/>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20815" cy="3184720"/>
                    </a:xfrm>
                    <a:prstGeom prst="rect">
                      <a:avLst/>
                    </a:prstGeom>
                  </pic:spPr>
                </pic:pic>
              </a:graphicData>
            </a:graphic>
          </wp:inline>
        </w:drawing>
      </w:r>
    </w:p>
    <w:p w:rsidR="0080720F" w:rsidRDefault="0080720F" w:rsidP="0080720F">
      <w:pPr>
        <w:ind w:firstLine="0"/>
        <w:jc w:val="center"/>
      </w:pPr>
      <w:r>
        <w:t>Рисунок 8 – результат моделирования изменения сигналов</w:t>
      </w:r>
    </w:p>
    <w:p w:rsidR="0080720F" w:rsidRDefault="0080720F" w:rsidP="0080720F">
      <w:pPr>
        <w:ind w:firstLine="0"/>
        <w:jc w:val="center"/>
      </w:pPr>
    </w:p>
    <w:p w:rsidR="0080720F" w:rsidRDefault="0080720F" w:rsidP="0080720F">
      <w:pPr>
        <w:rPr>
          <w:lang w:val="en-US"/>
        </w:rPr>
      </w:pPr>
      <w:r>
        <w:lastRenderedPageBreak/>
        <w:t xml:space="preserve">На рисунке 8 и 9 представлены примеры логических элементов на языке </w:t>
      </w:r>
      <w:r>
        <w:rPr>
          <w:lang w:val="en-US"/>
        </w:rPr>
        <w:t>VHDL</w:t>
      </w:r>
    </w:p>
    <w:p w:rsidR="0080720F" w:rsidRDefault="0080720F" w:rsidP="0080720F">
      <w:r w:rsidRPr="0080720F">
        <w:drawing>
          <wp:inline distT="0" distB="0" distL="0" distR="0" wp14:anchorId="11C1AB79" wp14:editId="0E15608C">
            <wp:extent cx="5172797" cy="3200847"/>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72797" cy="3200847"/>
                    </a:xfrm>
                    <a:prstGeom prst="rect">
                      <a:avLst/>
                    </a:prstGeom>
                  </pic:spPr>
                </pic:pic>
              </a:graphicData>
            </a:graphic>
          </wp:inline>
        </w:drawing>
      </w:r>
    </w:p>
    <w:p w:rsidR="0080720F" w:rsidRDefault="0080720F" w:rsidP="0080720F">
      <w:pPr>
        <w:jc w:val="center"/>
        <w:rPr>
          <w:lang w:val="en-US"/>
        </w:rPr>
      </w:pPr>
      <w:r>
        <w:t xml:space="preserve">Рисунок 8 – элемент </w:t>
      </w:r>
      <w:r>
        <w:rPr>
          <w:lang w:val="en-US"/>
        </w:rPr>
        <w:t>NAOA2</w:t>
      </w:r>
    </w:p>
    <w:p w:rsidR="0080720F" w:rsidRDefault="0080720F" w:rsidP="0080720F">
      <w:pPr>
        <w:jc w:val="center"/>
        <w:rPr>
          <w:lang w:val="en-US"/>
        </w:rPr>
      </w:pPr>
    </w:p>
    <w:p w:rsidR="0080720F" w:rsidRDefault="0080720F" w:rsidP="0080720F">
      <w:pPr>
        <w:jc w:val="center"/>
        <w:rPr>
          <w:lang w:val="en-US"/>
        </w:rPr>
      </w:pPr>
      <w:r w:rsidRPr="0080720F">
        <w:rPr>
          <w:lang w:val="en-US"/>
        </w:rPr>
        <w:drawing>
          <wp:inline distT="0" distB="0" distL="0" distR="0" wp14:anchorId="24E5DD7F" wp14:editId="182BA693">
            <wp:extent cx="4163006" cy="3067478"/>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3006" cy="3067478"/>
                    </a:xfrm>
                    <a:prstGeom prst="rect">
                      <a:avLst/>
                    </a:prstGeom>
                  </pic:spPr>
                </pic:pic>
              </a:graphicData>
            </a:graphic>
          </wp:inline>
        </w:drawing>
      </w:r>
    </w:p>
    <w:p w:rsidR="0080720F" w:rsidRPr="0080720F" w:rsidRDefault="0080720F" w:rsidP="0080720F">
      <w:pPr>
        <w:jc w:val="center"/>
        <w:rPr>
          <w:lang w:val="en-US"/>
        </w:rPr>
      </w:pPr>
      <w:r>
        <w:t xml:space="preserve">Рисунок 9 – элемент </w:t>
      </w:r>
      <w:r>
        <w:rPr>
          <w:lang w:val="en-US"/>
        </w:rPr>
        <w:t>NA2</w:t>
      </w:r>
    </w:p>
    <w:p w:rsidR="005B0917" w:rsidRDefault="005B0917" w:rsidP="005D22EE">
      <w:pPr>
        <w:ind w:firstLine="0"/>
      </w:pPr>
    </w:p>
    <w:p w:rsidR="005D22EE" w:rsidRPr="005D22EE" w:rsidRDefault="005D22EE" w:rsidP="005D22EE">
      <w:pPr>
        <w:ind w:firstLine="0"/>
      </w:pPr>
    </w:p>
    <w:p w:rsidR="00555B1B" w:rsidRPr="00832989" w:rsidRDefault="00555B1B" w:rsidP="00832989">
      <w:pPr>
        <w:pStyle w:val="1"/>
      </w:pPr>
      <w:bookmarkStart w:id="7" w:name="_Toc124938507"/>
      <w:r w:rsidRPr="00832989">
        <w:lastRenderedPageBreak/>
        <w:t>З</w:t>
      </w:r>
      <w:r w:rsidR="00B74144" w:rsidRPr="00832989">
        <w:t>АКЛЮЧЕНИЕ</w:t>
      </w:r>
      <w:bookmarkEnd w:id="7"/>
    </w:p>
    <w:p w:rsidR="00555B1B" w:rsidRDefault="00555B1B" w:rsidP="00832989">
      <w:pPr>
        <w:rPr>
          <w:lang w:eastAsia="ru-RU"/>
        </w:rPr>
      </w:pPr>
    </w:p>
    <w:p w:rsidR="00FA4FD3" w:rsidRDefault="00FA4FD3" w:rsidP="00832989">
      <w:r w:rsidRPr="00170FD1">
        <w:t>Язык VHDL предназначен</w:t>
      </w:r>
      <w:r w:rsidRPr="00406B6B">
        <w:t xml:space="preserve"> д</w:t>
      </w:r>
      <w:r>
        <w:t xml:space="preserve">ля решения комплекса задач в </w:t>
      </w:r>
      <w:r w:rsidRPr="00406B6B">
        <w:t>ходе прое</w:t>
      </w:r>
      <w:r>
        <w:t>ктирования</w:t>
      </w:r>
      <w:r w:rsidRPr="00FA4FD3">
        <w:t>.</w:t>
      </w:r>
      <w:r>
        <w:t xml:space="preserve"> Это и описания структуры системы, декомпозиции системы </w:t>
      </w:r>
      <w:r w:rsidRPr="00406B6B">
        <w:t>на подсистемы, спецификации связей и взаимодействия подсистем.</w:t>
      </w:r>
      <w:r>
        <w:t xml:space="preserve"> Так же моделирования системы и ее работы на основе четкой спецификации структуры системы. И синтез схемотехнической реализации системы, </w:t>
      </w:r>
      <w:r w:rsidRPr="00406B6B">
        <w:t>автоматической генерации детальной структуры на основе строгой спецификации системы на языке VHDL</w:t>
      </w:r>
      <w:r>
        <w:t xml:space="preserve"> </w:t>
      </w:r>
      <w:r w:rsidRPr="00406B6B">
        <w:t>–</w:t>
      </w:r>
      <w:r>
        <w:t xml:space="preserve"> </w:t>
      </w:r>
      <w:r w:rsidRPr="00406B6B">
        <w:t>спецификации на более абстрактном уровне.</w:t>
      </w:r>
    </w:p>
    <w:p w:rsidR="00416FB1" w:rsidRDefault="00416FB1" w:rsidP="00832989">
      <w:pPr>
        <w:rPr>
          <w:lang w:eastAsia="ru-RU"/>
        </w:rPr>
      </w:pPr>
      <w:r>
        <w:rPr>
          <w:lang w:eastAsia="ru-RU"/>
        </w:rPr>
        <w:t>Язык VHDL обеспечивает высокоуровневую абстракцию описания аппаратных средств благодаря наличию как множества предопределенных типов данных, так и возможности создавать пользовательские иерархически организованные типы данных на основе базовых, заложенных в языке.</w:t>
      </w:r>
    </w:p>
    <w:p w:rsidR="00555B1B" w:rsidRDefault="00416FB1" w:rsidP="00832989">
      <w:pPr>
        <w:rPr>
          <w:lang w:eastAsia="ru-RU"/>
        </w:rPr>
      </w:pPr>
      <w:r>
        <w:rPr>
          <w:lang w:eastAsia="ru-RU"/>
        </w:rPr>
        <w:t>VHDL является формальной записью, предназначенной для описания функции и логической организации цифровой системы. Функция системы определяется как преобразование значений на входах в значения на выходах. Причем время в этом преобразовании задается явно. Организация системы задается перечнем связанных компонентов. Язык предназначен для моделирования преимущественно на вентильном уровне, уровне регистровых передач и корпусов микросхем, он успешно используется и при синтезе устройств.</w:t>
      </w:r>
    </w:p>
    <w:p w:rsidR="003201FE" w:rsidRDefault="003201FE">
      <w:pPr>
        <w:spacing w:line="240" w:lineRule="auto"/>
        <w:ind w:firstLine="0"/>
        <w:contextualSpacing w:val="0"/>
        <w:jc w:val="left"/>
        <w:rPr>
          <w:lang w:eastAsia="ru-RU"/>
        </w:rPr>
      </w:pPr>
      <w:r>
        <w:rPr>
          <w:lang w:eastAsia="ru-RU"/>
        </w:rPr>
        <w:br w:type="page"/>
      </w:r>
    </w:p>
    <w:p w:rsidR="00BA2438" w:rsidRPr="00C501FA" w:rsidRDefault="00C501FA" w:rsidP="003201FE">
      <w:pPr>
        <w:pStyle w:val="1"/>
        <w:ind w:firstLine="0"/>
      </w:pPr>
      <w:bookmarkStart w:id="8" w:name="_Toc124938508"/>
      <w:r>
        <w:lastRenderedPageBreak/>
        <w:t>СПИСОК ЛИТЕРАТУРЫ</w:t>
      </w:r>
      <w:bookmarkEnd w:id="8"/>
    </w:p>
    <w:p w:rsidR="00BA2438" w:rsidRDefault="00BA2438" w:rsidP="00832989">
      <w:pPr>
        <w:rPr>
          <w:lang w:eastAsia="ru-RU"/>
        </w:rPr>
      </w:pPr>
    </w:p>
    <w:p w:rsidR="00FF6CD5" w:rsidRDefault="00416FB1" w:rsidP="00832989">
      <w:r>
        <w:t>1</w:t>
      </w:r>
      <w:r w:rsidR="00FF6CD5">
        <w:t xml:space="preserve">. </w:t>
      </w:r>
      <w:proofErr w:type="spellStart"/>
      <w:r w:rsidR="00FF6CD5" w:rsidRPr="00FA11F5">
        <w:t>Максфилд</w:t>
      </w:r>
      <w:proofErr w:type="spellEnd"/>
      <w:r w:rsidR="00FF6CD5" w:rsidRPr="00FA11F5">
        <w:t xml:space="preserve"> К., Проектирование на ПЛИС. Архитектура, средства и методы. Курс молодого бойца (</w:t>
      </w:r>
      <w:proofErr w:type="spellStart"/>
      <w:r w:rsidR="00FF6CD5" w:rsidRPr="00FA11F5">
        <w:t>The</w:t>
      </w:r>
      <w:proofErr w:type="spellEnd"/>
      <w:r w:rsidR="00FF6CD5" w:rsidRPr="00FA11F5">
        <w:t xml:space="preserve"> </w:t>
      </w:r>
      <w:proofErr w:type="spellStart"/>
      <w:r w:rsidR="00FF6CD5" w:rsidRPr="00FA11F5">
        <w:t>Design</w:t>
      </w:r>
      <w:proofErr w:type="spellEnd"/>
      <w:r w:rsidR="00FF6CD5" w:rsidRPr="00FA11F5">
        <w:t xml:space="preserve"> </w:t>
      </w:r>
      <w:proofErr w:type="spellStart"/>
      <w:r w:rsidR="00FF6CD5" w:rsidRPr="00FA11F5">
        <w:t>Warrior's</w:t>
      </w:r>
      <w:proofErr w:type="spellEnd"/>
      <w:r w:rsidR="00FF6CD5" w:rsidRPr="00FA11F5">
        <w:t xml:space="preserve"> </w:t>
      </w:r>
      <w:proofErr w:type="spellStart"/>
      <w:r w:rsidR="00FF6CD5" w:rsidRPr="00FA11F5">
        <w:t>Guide</w:t>
      </w:r>
      <w:proofErr w:type="spellEnd"/>
      <w:r w:rsidR="00FF6CD5" w:rsidRPr="00FA11F5">
        <w:t xml:space="preserve"> </w:t>
      </w:r>
      <w:proofErr w:type="spellStart"/>
      <w:r w:rsidR="00FF6CD5" w:rsidRPr="00FA11F5">
        <w:t>to</w:t>
      </w:r>
      <w:proofErr w:type="spellEnd"/>
      <w:r w:rsidR="00FF6CD5" w:rsidRPr="00FA11F5">
        <w:t xml:space="preserve"> </w:t>
      </w:r>
      <w:proofErr w:type="spellStart"/>
      <w:proofErr w:type="gramStart"/>
      <w:r w:rsidR="00FF6CD5" w:rsidRPr="00FA11F5">
        <w:t>FPGA's</w:t>
      </w:r>
      <w:proofErr w:type="spellEnd"/>
      <w:r w:rsidR="00FF6CD5" w:rsidRPr="00FA11F5">
        <w:t xml:space="preserve"> )</w:t>
      </w:r>
      <w:proofErr w:type="gramEnd"/>
      <w:r w:rsidR="00FF6CD5" w:rsidRPr="00FA11F5">
        <w:t xml:space="preserve">. М.:  </w:t>
      </w:r>
      <w:proofErr w:type="spellStart"/>
      <w:r w:rsidR="00FF6CD5" w:rsidRPr="00FA11F5">
        <w:t>Додэка</w:t>
      </w:r>
      <w:proofErr w:type="spellEnd"/>
      <w:r w:rsidR="00FF6CD5" w:rsidRPr="00FA11F5">
        <w:t xml:space="preserve"> XXI, 2015, - 408. </w:t>
      </w:r>
    </w:p>
    <w:p w:rsidR="00FF6CD5" w:rsidRPr="00952785" w:rsidRDefault="00416FB1" w:rsidP="00832989">
      <w:r>
        <w:t>2</w:t>
      </w:r>
      <w:r w:rsidR="00FF6CD5">
        <w:t xml:space="preserve">. </w:t>
      </w:r>
      <w:proofErr w:type="spellStart"/>
      <w:proofErr w:type="gramStart"/>
      <w:r w:rsidR="00FF6CD5" w:rsidRPr="00FA11F5">
        <w:t>Перельройзен</w:t>
      </w:r>
      <w:proofErr w:type="spellEnd"/>
      <w:r w:rsidR="00FF6CD5" w:rsidRPr="00FA11F5">
        <w:t xml:space="preserve"> .</w:t>
      </w:r>
      <w:proofErr w:type="gramEnd"/>
      <w:r w:rsidR="00FF6CD5" w:rsidRPr="00FA11F5">
        <w:t xml:space="preserve"> </w:t>
      </w:r>
      <w:proofErr w:type="gramStart"/>
      <w:r w:rsidR="00FF6CD5" w:rsidRPr="00FA11F5">
        <w:t>Е.А. .</w:t>
      </w:r>
      <w:proofErr w:type="gramEnd"/>
      <w:r w:rsidR="00FF6CD5" w:rsidRPr="00FA11F5">
        <w:t xml:space="preserve"> Проектируем на VHDL. М.: СОЛОН-Пресс, 2014, - 80 с.</w:t>
      </w:r>
    </w:p>
    <w:p w:rsidR="00FF6CD5" w:rsidRPr="00952785" w:rsidRDefault="00416FB1" w:rsidP="00832989">
      <w:r>
        <w:t>3</w:t>
      </w:r>
      <w:r w:rsidR="00FF6CD5" w:rsidRPr="00952785">
        <w:t>.</w:t>
      </w:r>
      <w:r w:rsidR="00FF6CD5">
        <w:t xml:space="preserve"> </w:t>
      </w:r>
      <w:r w:rsidR="00FF6CD5" w:rsidRPr="00952785">
        <w:t>Поляков А. К. Языки VHDL и VERILOG в проектировании цифровой аппаратуры. М.:</w:t>
      </w:r>
      <w:r w:rsidR="00FF6CD5">
        <w:t xml:space="preserve"> СОЛОН-Пресс,2003.</w:t>
      </w:r>
    </w:p>
    <w:p w:rsidR="00FF6CD5" w:rsidRDefault="00416FB1" w:rsidP="00832989">
      <w:r>
        <w:t>4</w:t>
      </w:r>
      <w:r w:rsidR="00FF6CD5" w:rsidRPr="00952785">
        <w:t>.</w:t>
      </w:r>
      <w:r w:rsidR="00FF6CD5">
        <w:t xml:space="preserve"> </w:t>
      </w:r>
      <w:r w:rsidR="00FF6CD5" w:rsidRPr="00952785">
        <w:t>Сергиенко А.М. VHDL для проектирования вычислительных устройств. Киев: ЧП. «Корнейчук», ООО «ТИД «ДС», 2003.</w:t>
      </w:r>
    </w:p>
    <w:p w:rsidR="00FF6CD5" w:rsidRPr="00952785" w:rsidRDefault="00416FB1" w:rsidP="00832989">
      <w:r>
        <w:t>5</w:t>
      </w:r>
      <w:r w:rsidR="00FF6CD5" w:rsidRPr="00952785">
        <w:t>.</w:t>
      </w:r>
      <w:r w:rsidR="00FF6CD5">
        <w:t xml:space="preserve"> </w:t>
      </w:r>
      <w:r w:rsidR="00FF6CD5" w:rsidRPr="00952785">
        <w:t xml:space="preserve">Суворова Е.А., Шейнин Ю.Е. Проектирование цифровых систем на </w:t>
      </w:r>
      <w:r w:rsidR="00FF6CD5">
        <w:t>VHDL. СПб.: БХВ-Петербург,2003.</w:t>
      </w:r>
    </w:p>
    <w:p w:rsidR="003B6498" w:rsidRDefault="00416FB1" w:rsidP="00832989">
      <w:pPr>
        <w:rPr>
          <w:lang w:eastAsia="ru-RU"/>
        </w:rPr>
      </w:pPr>
      <w:r>
        <w:t>6</w:t>
      </w:r>
      <w:r w:rsidR="00FF6CD5">
        <w:t xml:space="preserve">. </w:t>
      </w:r>
      <w:proofErr w:type="spellStart"/>
      <w:r w:rsidR="00FF6CD5">
        <w:t>Э</w:t>
      </w:r>
      <w:r w:rsidR="00FF6CD5" w:rsidRPr="00952785">
        <w:t>йкерли</w:t>
      </w:r>
      <w:proofErr w:type="spellEnd"/>
      <w:r w:rsidR="00FF6CD5" w:rsidRPr="00952785">
        <w:t xml:space="preserve"> Дж. Ф. Проектирование цифровых устройств. В 2-хт. </w:t>
      </w:r>
      <w:r w:rsidR="00FF6CD5">
        <w:t xml:space="preserve">Т. 1 — 2. М.: </w:t>
      </w:r>
      <w:proofErr w:type="spellStart"/>
      <w:r w:rsidR="00FF6CD5">
        <w:t>Постмаркет</w:t>
      </w:r>
      <w:proofErr w:type="spellEnd"/>
      <w:r w:rsidR="00FF6CD5">
        <w:t>, 2002.</w:t>
      </w:r>
    </w:p>
    <w:sectPr w:rsidR="003B6498" w:rsidSect="0055228E">
      <w:footerReference w:type="default" r:id="rId40"/>
      <w:type w:val="continuous"/>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46D" w:rsidRDefault="007D046D" w:rsidP="00832989">
      <w:r>
        <w:separator/>
      </w:r>
    </w:p>
    <w:p w:rsidR="007D046D" w:rsidRDefault="007D046D" w:rsidP="00832989"/>
    <w:p w:rsidR="007D046D" w:rsidRDefault="007D046D" w:rsidP="00832989"/>
    <w:p w:rsidR="007D046D" w:rsidRDefault="007D046D" w:rsidP="00832989"/>
  </w:endnote>
  <w:endnote w:type="continuationSeparator" w:id="0">
    <w:p w:rsidR="007D046D" w:rsidRDefault="007D046D" w:rsidP="00832989">
      <w:r>
        <w:continuationSeparator/>
      </w:r>
    </w:p>
    <w:p w:rsidR="007D046D" w:rsidRDefault="007D046D" w:rsidP="00832989"/>
    <w:p w:rsidR="007D046D" w:rsidRDefault="007D046D" w:rsidP="00832989"/>
    <w:p w:rsidR="007D046D" w:rsidRDefault="007D046D" w:rsidP="00832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04C" w:rsidRDefault="00B3204C" w:rsidP="00832989">
    <w:pPr>
      <w:pStyle w:val="a5"/>
    </w:pPr>
  </w:p>
  <w:p w:rsidR="00B3204C" w:rsidRDefault="00B3204C" w:rsidP="00832989">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074663"/>
      <w:docPartObj>
        <w:docPartGallery w:val="Page Numbers (Bottom of Page)"/>
        <w:docPartUnique/>
      </w:docPartObj>
    </w:sdtPr>
    <w:sdtContent>
      <w:p w:rsidR="0055228E" w:rsidRDefault="0055228E">
        <w:pPr>
          <w:pStyle w:val="a5"/>
        </w:pPr>
        <w:r>
          <w:fldChar w:fldCharType="begin"/>
        </w:r>
        <w:r>
          <w:instrText>PAGE   \* MERGEFORMAT</w:instrText>
        </w:r>
        <w:r>
          <w:fldChar w:fldCharType="separate"/>
        </w:r>
        <w:r w:rsidR="0080720F">
          <w:rPr>
            <w:noProof/>
          </w:rPr>
          <w:t>16</w:t>
        </w:r>
        <w:r>
          <w:fldChar w:fldCharType="end"/>
        </w:r>
      </w:p>
    </w:sdtContent>
  </w:sdt>
  <w:p w:rsidR="0055228E" w:rsidRDefault="0055228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46D" w:rsidRDefault="007D046D" w:rsidP="00832989">
      <w:r>
        <w:separator/>
      </w:r>
    </w:p>
    <w:p w:rsidR="007D046D" w:rsidRDefault="007D046D" w:rsidP="00832989"/>
    <w:p w:rsidR="007D046D" w:rsidRDefault="007D046D" w:rsidP="00832989"/>
    <w:p w:rsidR="007D046D" w:rsidRDefault="007D046D" w:rsidP="00832989"/>
  </w:footnote>
  <w:footnote w:type="continuationSeparator" w:id="0">
    <w:p w:rsidR="007D046D" w:rsidRDefault="007D046D" w:rsidP="00832989">
      <w:r>
        <w:continuationSeparator/>
      </w:r>
    </w:p>
    <w:p w:rsidR="007D046D" w:rsidRDefault="007D046D" w:rsidP="00832989"/>
    <w:p w:rsidR="007D046D" w:rsidRDefault="007D046D" w:rsidP="00832989"/>
    <w:p w:rsidR="007D046D" w:rsidRDefault="007D046D" w:rsidP="0083298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04A"/>
    <w:multiLevelType w:val="hybridMultilevel"/>
    <w:tmpl w:val="DBDAF3BE"/>
    <w:lvl w:ilvl="0" w:tplc="09FC439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045948"/>
    <w:multiLevelType w:val="hybridMultilevel"/>
    <w:tmpl w:val="DB3E59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0678B5"/>
    <w:multiLevelType w:val="hybridMultilevel"/>
    <w:tmpl w:val="F93AE932"/>
    <w:lvl w:ilvl="0" w:tplc="CFB87824">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3" w15:restartNumberingAfterBreak="0">
    <w:nsid w:val="157F6AFB"/>
    <w:multiLevelType w:val="hybridMultilevel"/>
    <w:tmpl w:val="F7A40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950C07"/>
    <w:multiLevelType w:val="multilevel"/>
    <w:tmpl w:val="4A3A1272"/>
    <w:lvl w:ilvl="0">
      <w:start w:val="1"/>
      <w:numFmt w:val="decimal"/>
      <w:lvlText w:val="%1"/>
      <w:lvlJc w:val="left"/>
      <w:pPr>
        <w:ind w:left="420" w:hanging="420"/>
      </w:pPr>
      <w:rPr>
        <w:rFonts w:hint="default"/>
      </w:rPr>
    </w:lvl>
    <w:lvl w:ilvl="1">
      <w:start w:val="1"/>
      <w:numFmt w:val="decimal"/>
      <w:lvlText w:val="%1.%2"/>
      <w:lvlJc w:val="left"/>
      <w:pPr>
        <w:ind w:left="1849" w:hanging="4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1A013E08"/>
    <w:multiLevelType w:val="hybridMultilevel"/>
    <w:tmpl w:val="FB3EF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8E3819"/>
    <w:multiLevelType w:val="hybridMultilevel"/>
    <w:tmpl w:val="8D4C3A5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20447A67"/>
    <w:multiLevelType w:val="hybridMultilevel"/>
    <w:tmpl w:val="EC5661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877E63"/>
    <w:multiLevelType w:val="hybridMultilevel"/>
    <w:tmpl w:val="DFEC0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E6C19D1"/>
    <w:multiLevelType w:val="hybridMultilevel"/>
    <w:tmpl w:val="4AD68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1F2F40"/>
    <w:multiLevelType w:val="hybridMultilevel"/>
    <w:tmpl w:val="2AF2F17C"/>
    <w:lvl w:ilvl="0" w:tplc="69D478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A63A38"/>
    <w:multiLevelType w:val="multilevel"/>
    <w:tmpl w:val="56FC981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46113C6B"/>
    <w:multiLevelType w:val="multilevel"/>
    <w:tmpl w:val="F0A22C3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78E1C3E"/>
    <w:multiLevelType w:val="hybridMultilevel"/>
    <w:tmpl w:val="6BBEDF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A220E4"/>
    <w:multiLevelType w:val="hybridMultilevel"/>
    <w:tmpl w:val="FC68A8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4485A3F"/>
    <w:multiLevelType w:val="hybridMultilevel"/>
    <w:tmpl w:val="DF42A61E"/>
    <w:lvl w:ilvl="0" w:tplc="D6F03A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02335D7"/>
    <w:multiLevelType w:val="hybridMultilevel"/>
    <w:tmpl w:val="57664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D6781C"/>
    <w:multiLevelType w:val="hybridMultilevel"/>
    <w:tmpl w:val="008659A2"/>
    <w:lvl w:ilvl="0" w:tplc="09FC43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2"/>
  </w:num>
  <w:num w:numId="3">
    <w:abstractNumId w:val="14"/>
  </w:num>
  <w:num w:numId="4">
    <w:abstractNumId w:val="13"/>
  </w:num>
  <w:num w:numId="5">
    <w:abstractNumId w:val="6"/>
  </w:num>
  <w:num w:numId="6">
    <w:abstractNumId w:val="10"/>
  </w:num>
  <w:num w:numId="7">
    <w:abstractNumId w:val="5"/>
  </w:num>
  <w:num w:numId="8">
    <w:abstractNumId w:val="16"/>
  </w:num>
  <w:num w:numId="9">
    <w:abstractNumId w:val="8"/>
  </w:num>
  <w:num w:numId="10">
    <w:abstractNumId w:val="7"/>
  </w:num>
  <w:num w:numId="11">
    <w:abstractNumId w:val="9"/>
  </w:num>
  <w:num w:numId="12">
    <w:abstractNumId w:val="17"/>
  </w:num>
  <w:num w:numId="13">
    <w:abstractNumId w:val="3"/>
  </w:num>
  <w:num w:numId="14">
    <w:abstractNumId w:val="1"/>
  </w:num>
  <w:num w:numId="15">
    <w:abstractNumId w:val="0"/>
  </w:num>
  <w:num w:numId="16">
    <w:abstractNumId w:val="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BD"/>
    <w:rsid w:val="00025804"/>
    <w:rsid w:val="000457AF"/>
    <w:rsid w:val="00061A43"/>
    <w:rsid w:val="00082D6E"/>
    <w:rsid w:val="000C01A9"/>
    <w:rsid w:val="000D741E"/>
    <w:rsid w:val="0016572E"/>
    <w:rsid w:val="00170FD1"/>
    <w:rsid w:val="001C0B7F"/>
    <w:rsid w:val="001D0E7F"/>
    <w:rsid w:val="001D74A1"/>
    <w:rsid w:val="0024143D"/>
    <w:rsid w:val="00246337"/>
    <w:rsid w:val="00261BD4"/>
    <w:rsid w:val="002C2B3A"/>
    <w:rsid w:val="002D6272"/>
    <w:rsid w:val="002D76D6"/>
    <w:rsid w:val="00302051"/>
    <w:rsid w:val="003025AB"/>
    <w:rsid w:val="003201FE"/>
    <w:rsid w:val="003449DF"/>
    <w:rsid w:val="003B6498"/>
    <w:rsid w:val="003D3B61"/>
    <w:rsid w:val="003E517B"/>
    <w:rsid w:val="003F5A02"/>
    <w:rsid w:val="00406B6B"/>
    <w:rsid w:val="00410F1E"/>
    <w:rsid w:val="00416FB1"/>
    <w:rsid w:val="00453FA6"/>
    <w:rsid w:val="004553FD"/>
    <w:rsid w:val="00462B18"/>
    <w:rsid w:val="004C3AD3"/>
    <w:rsid w:val="004D32DF"/>
    <w:rsid w:val="004D70E0"/>
    <w:rsid w:val="004E18B0"/>
    <w:rsid w:val="005205A4"/>
    <w:rsid w:val="005301A8"/>
    <w:rsid w:val="0055228E"/>
    <w:rsid w:val="00555B1B"/>
    <w:rsid w:val="0058635A"/>
    <w:rsid w:val="0059581C"/>
    <w:rsid w:val="005A6C0D"/>
    <w:rsid w:val="005B08CC"/>
    <w:rsid w:val="005B0917"/>
    <w:rsid w:val="005D22EE"/>
    <w:rsid w:val="00665D78"/>
    <w:rsid w:val="00687170"/>
    <w:rsid w:val="006C2182"/>
    <w:rsid w:val="006C6E8D"/>
    <w:rsid w:val="006D7590"/>
    <w:rsid w:val="006E7E9F"/>
    <w:rsid w:val="00715EEC"/>
    <w:rsid w:val="00725B88"/>
    <w:rsid w:val="0075392F"/>
    <w:rsid w:val="0077695E"/>
    <w:rsid w:val="007A369E"/>
    <w:rsid w:val="007B2D5A"/>
    <w:rsid w:val="007D046D"/>
    <w:rsid w:val="0080720F"/>
    <w:rsid w:val="00832989"/>
    <w:rsid w:val="008841F9"/>
    <w:rsid w:val="008930FB"/>
    <w:rsid w:val="008A79E5"/>
    <w:rsid w:val="008B1800"/>
    <w:rsid w:val="008C2F1E"/>
    <w:rsid w:val="008D46F5"/>
    <w:rsid w:val="00903A42"/>
    <w:rsid w:val="00924A5C"/>
    <w:rsid w:val="00937C63"/>
    <w:rsid w:val="00951279"/>
    <w:rsid w:val="009669FC"/>
    <w:rsid w:val="009B1A8A"/>
    <w:rsid w:val="009D511D"/>
    <w:rsid w:val="00A1581E"/>
    <w:rsid w:val="00AA36AF"/>
    <w:rsid w:val="00B002C7"/>
    <w:rsid w:val="00B00F92"/>
    <w:rsid w:val="00B05105"/>
    <w:rsid w:val="00B3204C"/>
    <w:rsid w:val="00B42341"/>
    <w:rsid w:val="00B668C2"/>
    <w:rsid w:val="00B74144"/>
    <w:rsid w:val="00B85E2D"/>
    <w:rsid w:val="00BA2438"/>
    <w:rsid w:val="00BC671E"/>
    <w:rsid w:val="00BE208D"/>
    <w:rsid w:val="00BE2893"/>
    <w:rsid w:val="00C240F3"/>
    <w:rsid w:val="00C24BEE"/>
    <w:rsid w:val="00C44AE5"/>
    <w:rsid w:val="00C501FA"/>
    <w:rsid w:val="00C73DFC"/>
    <w:rsid w:val="00C7698D"/>
    <w:rsid w:val="00CA5C56"/>
    <w:rsid w:val="00CB4154"/>
    <w:rsid w:val="00CC0ABD"/>
    <w:rsid w:val="00CF2C93"/>
    <w:rsid w:val="00D034F0"/>
    <w:rsid w:val="00D03899"/>
    <w:rsid w:val="00D16F95"/>
    <w:rsid w:val="00DA553C"/>
    <w:rsid w:val="00DB597A"/>
    <w:rsid w:val="00DD75BD"/>
    <w:rsid w:val="00DE592D"/>
    <w:rsid w:val="00DE72FB"/>
    <w:rsid w:val="00E05E3A"/>
    <w:rsid w:val="00E1097C"/>
    <w:rsid w:val="00E459E5"/>
    <w:rsid w:val="00E82596"/>
    <w:rsid w:val="00EA4A1E"/>
    <w:rsid w:val="00EC0463"/>
    <w:rsid w:val="00EC09B9"/>
    <w:rsid w:val="00ED4B49"/>
    <w:rsid w:val="00EE090F"/>
    <w:rsid w:val="00F20531"/>
    <w:rsid w:val="00F23DDD"/>
    <w:rsid w:val="00F31CA2"/>
    <w:rsid w:val="00F45E44"/>
    <w:rsid w:val="00F90877"/>
    <w:rsid w:val="00FA4FD3"/>
    <w:rsid w:val="00FB55B4"/>
    <w:rsid w:val="00FD7823"/>
    <w:rsid w:val="00FF6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6355"/>
  <w15:chartTrackingRefBased/>
  <w15:docId w15:val="{311AC6D9-7F8F-49B6-8A4D-76840B7E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2989"/>
    <w:pPr>
      <w:spacing w:line="360" w:lineRule="auto"/>
      <w:ind w:firstLine="709"/>
      <w:contextualSpacing/>
      <w:jc w:val="both"/>
    </w:pPr>
    <w:rPr>
      <w:rFonts w:ascii="Times New Roman" w:hAnsi="Times New Roman"/>
      <w:sz w:val="28"/>
      <w:szCs w:val="28"/>
      <w:lang w:eastAsia="en-US"/>
    </w:rPr>
  </w:style>
  <w:style w:type="paragraph" w:styleId="1">
    <w:name w:val="heading 1"/>
    <w:basedOn w:val="a"/>
    <w:next w:val="a"/>
    <w:link w:val="10"/>
    <w:uiPriority w:val="9"/>
    <w:qFormat/>
    <w:rsid w:val="00832989"/>
    <w:pPr>
      <w:keepNext/>
      <w:keepLines/>
      <w:spacing w:before="480"/>
      <w:jc w:val="center"/>
      <w:outlineLvl w:val="0"/>
    </w:pPr>
    <w:rPr>
      <w:rFonts w:eastAsia="Times New Roman"/>
      <w:b/>
      <w:bCs/>
      <w:lang w:eastAsia="ru-RU"/>
    </w:rPr>
  </w:style>
  <w:style w:type="paragraph" w:styleId="2">
    <w:name w:val="heading 2"/>
    <w:basedOn w:val="a"/>
    <w:next w:val="a"/>
    <w:link w:val="20"/>
    <w:uiPriority w:val="9"/>
    <w:unhideWhenUsed/>
    <w:qFormat/>
    <w:rsid w:val="00832989"/>
    <w:pPr>
      <w:keepNext/>
      <w:keepLines/>
      <w:jc w:val="center"/>
      <w:outlineLvl w:val="1"/>
    </w:pPr>
    <w:rPr>
      <w:rFonts w:eastAsia="Times New Roman"/>
      <w:bCs/>
      <w:szCs w:val="26"/>
    </w:rPr>
  </w:style>
  <w:style w:type="paragraph" w:styleId="3">
    <w:name w:val="heading 3"/>
    <w:basedOn w:val="a"/>
    <w:next w:val="a"/>
    <w:link w:val="30"/>
    <w:uiPriority w:val="9"/>
    <w:unhideWhenUsed/>
    <w:qFormat/>
    <w:rsid w:val="007B2D5A"/>
    <w:pPr>
      <w:keepNext/>
      <w:keepLines/>
      <w:spacing w:before="200"/>
      <w:outlineLvl w:val="2"/>
    </w:pPr>
    <w:rPr>
      <w:rFonts w:ascii="Cambria" w:eastAsia="Times New Roman" w:hAnsi="Cambria"/>
      <w:b/>
      <w:bCs/>
      <w:color w:val="4F81BD"/>
    </w:rPr>
  </w:style>
  <w:style w:type="paragraph" w:styleId="4">
    <w:name w:val="heading 4"/>
    <w:basedOn w:val="a"/>
    <w:next w:val="a"/>
    <w:link w:val="40"/>
    <w:qFormat/>
    <w:rsid w:val="00DE72FB"/>
    <w:pPr>
      <w:keepNext/>
      <w:spacing w:line="240" w:lineRule="auto"/>
      <w:ind w:firstLine="0"/>
      <w:contextualSpacing w:val="0"/>
      <w:jc w:val="center"/>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5A"/>
    <w:pPr>
      <w:tabs>
        <w:tab w:val="center" w:pos="4677"/>
        <w:tab w:val="right" w:pos="9355"/>
      </w:tabs>
      <w:spacing w:line="240" w:lineRule="auto"/>
    </w:pPr>
  </w:style>
  <w:style w:type="character" w:customStyle="1" w:styleId="a4">
    <w:name w:val="Верхний колонтитул Знак"/>
    <w:basedOn w:val="a0"/>
    <w:link w:val="a3"/>
    <w:uiPriority w:val="99"/>
    <w:rsid w:val="0058635A"/>
  </w:style>
  <w:style w:type="paragraph" w:styleId="a5">
    <w:name w:val="footer"/>
    <w:basedOn w:val="a"/>
    <w:link w:val="a6"/>
    <w:uiPriority w:val="99"/>
    <w:unhideWhenUsed/>
    <w:rsid w:val="0058635A"/>
    <w:pPr>
      <w:tabs>
        <w:tab w:val="center" w:pos="4677"/>
        <w:tab w:val="right" w:pos="9355"/>
      </w:tabs>
      <w:spacing w:line="240" w:lineRule="auto"/>
    </w:pPr>
  </w:style>
  <w:style w:type="character" w:customStyle="1" w:styleId="a6">
    <w:name w:val="Нижний колонтитул Знак"/>
    <w:basedOn w:val="a0"/>
    <w:link w:val="a5"/>
    <w:uiPriority w:val="99"/>
    <w:rsid w:val="0058635A"/>
  </w:style>
  <w:style w:type="character" w:customStyle="1" w:styleId="10">
    <w:name w:val="Заголовок 1 Знак"/>
    <w:link w:val="1"/>
    <w:uiPriority w:val="9"/>
    <w:rsid w:val="00832989"/>
    <w:rPr>
      <w:rFonts w:ascii="Times New Roman" w:eastAsia="Times New Roman" w:hAnsi="Times New Roman"/>
      <w:b/>
      <w:bCs/>
      <w:sz w:val="28"/>
      <w:szCs w:val="28"/>
    </w:rPr>
  </w:style>
  <w:style w:type="paragraph" w:styleId="a7">
    <w:name w:val="TOC Heading"/>
    <w:basedOn w:val="1"/>
    <w:next w:val="a"/>
    <w:uiPriority w:val="39"/>
    <w:semiHidden/>
    <w:unhideWhenUsed/>
    <w:qFormat/>
    <w:rsid w:val="00FD7823"/>
    <w:pPr>
      <w:outlineLvl w:val="9"/>
    </w:pPr>
  </w:style>
  <w:style w:type="paragraph" w:styleId="a8">
    <w:name w:val="Balloon Text"/>
    <w:basedOn w:val="a"/>
    <w:link w:val="a9"/>
    <w:uiPriority w:val="99"/>
    <w:semiHidden/>
    <w:unhideWhenUsed/>
    <w:rsid w:val="00FD7823"/>
    <w:pPr>
      <w:spacing w:line="240" w:lineRule="auto"/>
    </w:pPr>
    <w:rPr>
      <w:rFonts w:ascii="Tahoma" w:hAnsi="Tahoma" w:cs="Tahoma"/>
      <w:sz w:val="16"/>
      <w:szCs w:val="16"/>
    </w:rPr>
  </w:style>
  <w:style w:type="character" w:customStyle="1" w:styleId="a9">
    <w:name w:val="Текст выноски Знак"/>
    <w:link w:val="a8"/>
    <w:uiPriority w:val="99"/>
    <w:semiHidden/>
    <w:rsid w:val="00FD7823"/>
    <w:rPr>
      <w:rFonts w:ascii="Tahoma" w:hAnsi="Tahoma" w:cs="Tahoma"/>
      <w:sz w:val="16"/>
      <w:szCs w:val="16"/>
    </w:rPr>
  </w:style>
  <w:style w:type="paragraph" w:styleId="11">
    <w:name w:val="toc 1"/>
    <w:basedOn w:val="a"/>
    <w:next w:val="a"/>
    <w:autoRedefine/>
    <w:uiPriority w:val="39"/>
    <w:unhideWhenUsed/>
    <w:rsid w:val="00832989"/>
    <w:pPr>
      <w:tabs>
        <w:tab w:val="right" w:leader="dot" w:pos="9356"/>
      </w:tabs>
      <w:spacing w:after="100"/>
    </w:pPr>
  </w:style>
  <w:style w:type="character" w:styleId="aa">
    <w:name w:val="Hyperlink"/>
    <w:uiPriority w:val="99"/>
    <w:unhideWhenUsed/>
    <w:rsid w:val="00903A42"/>
    <w:rPr>
      <w:color w:val="0000FF"/>
      <w:u w:val="single"/>
    </w:rPr>
  </w:style>
  <w:style w:type="paragraph" w:styleId="ab">
    <w:name w:val="List Paragraph"/>
    <w:basedOn w:val="a"/>
    <w:uiPriority w:val="34"/>
    <w:qFormat/>
    <w:rsid w:val="00D034F0"/>
    <w:pPr>
      <w:ind w:left="720"/>
    </w:pPr>
  </w:style>
  <w:style w:type="character" w:customStyle="1" w:styleId="20">
    <w:name w:val="Заголовок 2 Знак"/>
    <w:link w:val="2"/>
    <w:uiPriority w:val="9"/>
    <w:rsid w:val="00832989"/>
    <w:rPr>
      <w:rFonts w:ascii="Times New Roman" w:eastAsia="Times New Roman" w:hAnsi="Times New Roman"/>
      <w:bCs/>
      <w:sz w:val="28"/>
      <w:szCs w:val="26"/>
      <w:lang w:eastAsia="en-US"/>
    </w:rPr>
  </w:style>
  <w:style w:type="character" w:customStyle="1" w:styleId="30">
    <w:name w:val="Заголовок 3 Знак"/>
    <w:link w:val="3"/>
    <w:uiPriority w:val="9"/>
    <w:rsid w:val="007B2D5A"/>
    <w:rPr>
      <w:rFonts w:ascii="Cambria" w:eastAsia="Times New Roman" w:hAnsi="Cambria" w:cs="Times New Roman"/>
      <w:b/>
      <w:bCs/>
      <w:color w:val="4F81BD"/>
    </w:rPr>
  </w:style>
  <w:style w:type="paragraph" w:styleId="21">
    <w:name w:val="toc 2"/>
    <w:basedOn w:val="a"/>
    <w:next w:val="a"/>
    <w:autoRedefine/>
    <w:uiPriority w:val="39"/>
    <w:unhideWhenUsed/>
    <w:rsid w:val="00DE592D"/>
    <w:pPr>
      <w:tabs>
        <w:tab w:val="left" w:pos="880"/>
        <w:tab w:val="right" w:leader="dot" w:pos="9356"/>
      </w:tabs>
      <w:spacing w:after="100"/>
    </w:pPr>
  </w:style>
  <w:style w:type="table" w:customStyle="1" w:styleId="TableNormal">
    <w:name w:val="Table Normal"/>
    <w:uiPriority w:val="2"/>
    <w:semiHidden/>
    <w:unhideWhenUsed/>
    <w:qFormat/>
    <w:rsid w:val="00EC0463"/>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C0463"/>
    <w:pPr>
      <w:widowControl w:val="0"/>
      <w:autoSpaceDE w:val="0"/>
      <w:autoSpaceDN w:val="0"/>
      <w:spacing w:before="36" w:line="240" w:lineRule="auto"/>
      <w:ind w:left="41"/>
      <w:jc w:val="center"/>
    </w:pPr>
    <w:rPr>
      <w:rFonts w:eastAsia="Times New Roman"/>
      <w:lang w:val="en-US"/>
    </w:rPr>
  </w:style>
  <w:style w:type="character" w:customStyle="1" w:styleId="40">
    <w:name w:val="Заголовок 4 Знак"/>
    <w:basedOn w:val="a0"/>
    <w:link w:val="4"/>
    <w:rsid w:val="00DE72FB"/>
    <w:rPr>
      <w:rFonts w:ascii="Times New Roman" w:eastAsia="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523">
      <w:bodyDiv w:val="1"/>
      <w:marLeft w:val="0"/>
      <w:marRight w:val="0"/>
      <w:marTop w:val="0"/>
      <w:marBottom w:val="0"/>
      <w:divBdr>
        <w:top w:val="none" w:sz="0" w:space="0" w:color="auto"/>
        <w:left w:val="none" w:sz="0" w:space="0" w:color="auto"/>
        <w:bottom w:val="none" w:sz="0" w:space="0" w:color="auto"/>
        <w:right w:val="none" w:sz="0" w:space="0" w:color="auto"/>
      </w:divBdr>
    </w:div>
    <w:div w:id="413164334">
      <w:bodyDiv w:val="1"/>
      <w:marLeft w:val="0"/>
      <w:marRight w:val="0"/>
      <w:marTop w:val="0"/>
      <w:marBottom w:val="0"/>
      <w:divBdr>
        <w:top w:val="none" w:sz="0" w:space="0" w:color="auto"/>
        <w:left w:val="none" w:sz="0" w:space="0" w:color="auto"/>
        <w:bottom w:val="none" w:sz="0" w:space="0" w:color="auto"/>
        <w:right w:val="none" w:sz="0" w:space="0" w:color="auto"/>
      </w:divBdr>
    </w:div>
    <w:div w:id="585959154">
      <w:bodyDiv w:val="1"/>
      <w:marLeft w:val="0"/>
      <w:marRight w:val="0"/>
      <w:marTop w:val="0"/>
      <w:marBottom w:val="0"/>
      <w:divBdr>
        <w:top w:val="none" w:sz="0" w:space="0" w:color="auto"/>
        <w:left w:val="none" w:sz="0" w:space="0" w:color="auto"/>
        <w:bottom w:val="none" w:sz="0" w:space="0" w:color="auto"/>
        <w:right w:val="none" w:sz="0" w:space="0" w:color="auto"/>
      </w:divBdr>
    </w:div>
    <w:div w:id="800533780">
      <w:bodyDiv w:val="1"/>
      <w:marLeft w:val="0"/>
      <w:marRight w:val="0"/>
      <w:marTop w:val="0"/>
      <w:marBottom w:val="0"/>
      <w:divBdr>
        <w:top w:val="none" w:sz="0" w:space="0" w:color="auto"/>
        <w:left w:val="none" w:sz="0" w:space="0" w:color="auto"/>
        <w:bottom w:val="none" w:sz="0" w:space="0" w:color="auto"/>
        <w:right w:val="none" w:sz="0" w:space="0" w:color="auto"/>
      </w:divBdr>
    </w:div>
    <w:div w:id="812723544">
      <w:bodyDiv w:val="1"/>
      <w:marLeft w:val="0"/>
      <w:marRight w:val="0"/>
      <w:marTop w:val="0"/>
      <w:marBottom w:val="0"/>
      <w:divBdr>
        <w:top w:val="none" w:sz="0" w:space="0" w:color="auto"/>
        <w:left w:val="none" w:sz="0" w:space="0" w:color="auto"/>
        <w:bottom w:val="none" w:sz="0" w:space="0" w:color="auto"/>
        <w:right w:val="none" w:sz="0" w:space="0" w:color="auto"/>
      </w:divBdr>
    </w:div>
    <w:div w:id="886453180">
      <w:bodyDiv w:val="1"/>
      <w:marLeft w:val="0"/>
      <w:marRight w:val="0"/>
      <w:marTop w:val="0"/>
      <w:marBottom w:val="0"/>
      <w:divBdr>
        <w:top w:val="none" w:sz="0" w:space="0" w:color="auto"/>
        <w:left w:val="none" w:sz="0" w:space="0" w:color="auto"/>
        <w:bottom w:val="none" w:sz="0" w:space="0" w:color="auto"/>
        <w:right w:val="none" w:sz="0" w:space="0" w:color="auto"/>
      </w:divBdr>
    </w:div>
    <w:div w:id="1005009502">
      <w:bodyDiv w:val="1"/>
      <w:marLeft w:val="0"/>
      <w:marRight w:val="0"/>
      <w:marTop w:val="0"/>
      <w:marBottom w:val="0"/>
      <w:divBdr>
        <w:top w:val="none" w:sz="0" w:space="0" w:color="auto"/>
        <w:left w:val="none" w:sz="0" w:space="0" w:color="auto"/>
        <w:bottom w:val="none" w:sz="0" w:space="0" w:color="auto"/>
        <w:right w:val="none" w:sz="0" w:space="0" w:color="auto"/>
      </w:divBdr>
    </w:div>
    <w:div w:id="1093091181">
      <w:bodyDiv w:val="1"/>
      <w:marLeft w:val="0"/>
      <w:marRight w:val="0"/>
      <w:marTop w:val="0"/>
      <w:marBottom w:val="0"/>
      <w:divBdr>
        <w:top w:val="none" w:sz="0" w:space="0" w:color="auto"/>
        <w:left w:val="none" w:sz="0" w:space="0" w:color="auto"/>
        <w:bottom w:val="none" w:sz="0" w:space="0" w:color="auto"/>
        <w:right w:val="none" w:sz="0" w:space="0" w:color="auto"/>
      </w:divBdr>
    </w:div>
    <w:div w:id="1126853639">
      <w:bodyDiv w:val="1"/>
      <w:marLeft w:val="0"/>
      <w:marRight w:val="0"/>
      <w:marTop w:val="0"/>
      <w:marBottom w:val="0"/>
      <w:divBdr>
        <w:top w:val="none" w:sz="0" w:space="0" w:color="auto"/>
        <w:left w:val="none" w:sz="0" w:space="0" w:color="auto"/>
        <w:bottom w:val="none" w:sz="0" w:space="0" w:color="auto"/>
        <w:right w:val="none" w:sz="0" w:space="0" w:color="auto"/>
      </w:divBdr>
    </w:div>
    <w:div w:id="1170868385">
      <w:bodyDiv w:val="1"/>
      <w:marLeft w:val="0"/>
      <w:marRight w:val="0"/>
      <w:marTop w:val="0"/>
      <w:marBottom w:val="0"/>
      <w:divBdr>
        <w:top w:val="none" w:sz="0" w:space="0" w:color="auto"/>
        <w:left w:val="none" w:sz="0" w:space="0" w:color="auto"/>
        <w:bottom w:val="none" w:sz="0" w:space="0" w:color="auto"/>
        <w:right w:val="none" w:sz="0" w:space="0" w:color="auto"/>
      </w:divBdr>
    </w:div>
    <w:div w:id="1610970649">
      <w:bodyDiv w:val="1"/>
      <w:marLeft w:val="0"/>
      <w:marRight w:val="0"/>
      <w:marTop w:val="0"/>
      <w:marBottom w:val="0"/>
      <w:divBdr>
        <w:top w:val="none" w:sz="0" w:space="0" w:color="auto"/>
        <w:left w:val="none" w:sz="0" w:space="0" w:color="auto"/>
        <w:bottom w:val="none" w:sz="0" w:space="0" w:color="auto"/>
        <w:right w:val="none" w:sz="0" w:space="0" w:color="auto"/>
      </w:divBdr>
      <w:divsChild>
        <w:div w:id="1420559509">
          <w:marLeft w:val="0"/>
          <w:marRight w:val="0"/>
          <w:marTop w:val="0"/>
          <w:marBottom w:val="0"/>
          <w:divBdr>
            <w:top w:val="none" w:sz="0" w:space="0" w:color="auto"/>
            <w:left w:val="none" w:sz="0" w:space="0" w:color="auto"/>
            <w:bottom w:val="none" w:sz="0" w:space="0" w:color="auto"/>
            <w:right w:val="none" w:sz="0" w:space="0" w:color="auto"/>
          </w:divBdr>
        </w:div>
      </w:divsChild>
    </w:div>
    <w:div w:id="1626815246">
      <w:bodyDiv w:val="1"/>
      <w:marLeft w:val="0"/>
      <w:marRight w:val="0"/>
      <w:marTop w:val="0"/>
      <w:marBottom w:val="0"/>
      <w:divBdr>
        <w:top w:val="none" w:sz="0" w:space="0" w:color="auto"/>
        <w:left w:val="none" w:sz="0" w:space="0" w:color="auto"/>
        <w:bottom w:val="none" w:sz="0" w:space="0" w:color="auto"/>
        <w:right w:val="none" w:sz="0" w:space="0" w:color="auto"/>
      </w:divBdr>
    </w:div>
    <w:div w:id="21052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media/image1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2E970-DED5-4072-9C6A-3F207964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2471</Words>
  <Characters>14090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16528</CharactersWithSpaces>
  <SharedDoc>false</SharedDoc>
  <HLinks>
    <vt:vector size="30" baseType="variant">
      <vt:variant>
        <vt:i4>1507391</vt:i4>
      </vt:variant>
      <vt:variant>
        <vt:i4>26</vt:i4>
      </vt:variant>
      <vt:variant>
        <vt:i4>0</vt:i4>
      </vt:variant>
      <vt:variant>
        <vt:i4>5</vt:i4>
      </vt:variant>
      <vt:variant>
        <vt:lpwstr/>
      </vt:variant>
      <vt:variant>
        <vt:lpwstr>_Toc124929821</vt:lpwstr>
      </vt:variant>
      <vt:variant>
        <vt:i4>1507391</vt:i4>
      </vt:variant>
      <vt:variant>
        <vt:i4>20</vt:i4>
      </vt:variant>
      <vt:variant>
        <vt:i4>0</vt:i4>
      </vt:variant>
      <vt:variant>
        <vt:i4>5</vt:i4>
      </vt:variant>
      <vt:variant>
        <vt:lpwstr/>
      </vt:variant>
      <vt:variant>
        <vt:lpwstr>_Toc124929820</vt:lpwstr>
      </vt:variant>
      <vt:variant>
        <vt:i4>1310783</vt:i4>
      </vt:variant>
      <vt:variant>
        <vt:i4>14</vt:i4>
      </vt:variant>
      <vt:variant>
        <vt:i4>0</vt:i4>
      </vt:variant>
      <vt:variant>
        <vt:i4>5</vt:i4>
      </vt:variant>
      <vt:variant>
        <vt:lpwstr/>
      </vt:variant>
      <vt:variant>
        <vt:lpwstr>_Toc124929819</vt:lpwstr>
      </vt:variant>
      <vt:variant>
        <vt:i4>1310783</vt:i4>
      </vt:variant>
      <vt:variant>
        <vt:i4>8</vt:i4>
      </vt:variant>
      <vt:variant>
        <vt:i4>0</vt:i4>
      </vt:variant>
      <vt:variant>
        <vt:i4>5</vt:i4>
      </vt:variant>
      <vt:variant>
        <vt:lpwstr/>
      </vt:variant>
      <vt:variant>
        <vt:lpwstr>_Toc124929818</vt:lpwstr>
      </vt:variant>
      <vt:variant>
        <vt:i4>1310783</vt:i4>
      </vt:variant>
      <vt:variant>
        <vt:i4>2</vt:i4>
      </vt:variant>
      <vt:variant>
        <vt:i4>0</vt:i4>
      </vt:variant>
      <vt:variant>
        <vt:i4>5</vt:i4>
      </vt:variant>
      <vt:variant>
        <vt:lpwstr/>
      </vt:variant>
      <vt:variant>
        <vt:lpwstr>_Toc124929817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cp:lastModifiedBy>Бунеев Илья Александрович</cp:lastModifiedBy>
  <cp:revision>4</cp:revision>
  <dcterms:created xsi:type="dcterms:W3CDTF">2023-01-18T07:33:00Z</dcterms:created>
  <dcterms:modified xsi:type="dcterms:W3CDTF">2023-01-18T09:48:00Z</dcterms:modified>
</cp:coreProperties>
</file>