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06" w:rsidRDefault="00A34606" w:rsidP="00A34606">
      <w:pPr>
        <w:spacing w:line="360" w:lineRule="auto"/>
        <w:jc w:val="center"/>
        <w:outlineLvl w:val="0"/>
        <w:rPr>
          <w:b/>
        </w:rPr>
      </w:pPr>
      <w:r w:rsidRPr="00E11A6C">
        <w:rPr>
          <w:b/>
        </w:rPr>
        <w:t>Л</w:t>
      </w:r>
      <w:r>
        <w:rPr>
          <w:b/>
        </w:rPr>
        <w:t>абораторная работа № 1</w:t>
      </w:r>
    </w:p>
    <w:p w:rsidR="00A34606" w:rsidRPr="0071251F" w:rsidRDefault="00A34606" w:rsidP="00A34606">
      <w:pPr>
        <w:keepLines/>
        <w:spacing w:after="100" w:afterAutospacing="1" w:line="360" w:lineRule="auto"/>
        <w:jc w:val="center"/>
        <w:outlineLvl w:val="0"/>
        <w:rPr>
          <w:b/>
        </w:rPr>
      </w:pPr>
      <w:bookmarkStart w:id="0" w:name="_Toc202775222"/>
      <w:r w:rsidRPr="0071251F">
        <w:rPr>
          <w:b/>
        </w:rPr>
        <w:t>Среда Bpwin. Применение методологии IDEFO для создания модели про</w:t>
      </w:r>
      <w:r>
        <w:rPr>
          <w:b/>
        </w:rPr>
        <w:t>цессов.</w:t>
      </w:r>
      <w:r>
        <w:rPr>
          <w:b/>
        </w:rPr>
        <w:br w:type="textWrapping" w:clear="all"/>
      </w:r>
      <w:r w:rsidRPr="0071251F">
        <w:rPr>
          <w:b/>
        </w:rPr>
        <w:t>Проведение экспертизы и создание отчетов.</w:t>
      </w:r>
      <w:bookmarkEnd w:id="0"/>
    </w:p>
    <w:p w:rsidR="00A34606" w:rsidRDefault="00A34606" w:rsidP="00A34606">
      <w:pPr>
        <w:spacing w:line="360" w:lineRule="auto"/>
        <w:ind w:firstLine="720"/>
        <w:jc w:val="both"/>
        <w:outlineLvl w:val="0"/>
      </w:pPr>
      <w:r w:rsidRPr="00886C17">
        <w:rPr>
          <w:b/>
        </w:rPr>
        <w:t>Цель работы:</w:t>
      </w:r>
      <w:r w:rsidRPr="006465BD">
        <w:rPr>
          <w:b/>
          <w:i/>
        </w:rPr>
        <w:t xml:space="preserve"> </w:t>
      </w:r>
      <w:r w:rsidRPr="00DF4A72">
        <w:t xml:space="preserve">изучить основы создания IDEF0 </w:t>
      </w:r>
      <w:r>
        <w:t>–</w:t>
      </w:r>
      <w:r w:rsidRPr="00DF4A72">
        <w:t xml:space="preserve"> модели</w:t>
      </w:r>
      <w:r w:rsidRPr="00235F03">
        <w:t>, создать</w:t>
      </w:r>
      <w:r w:rsidRPr="00351C96">
        <w:t xml:space="preserve"> в среде </w:t>
      </w:r>
      <w:r w:rsidRPr="00351C96">
        <w:rPr>
          <w:lang w:val="en-US"/>
        </w:rPr>
        <w:t>Bpwin</w:t>
      </w:r>
      <w:r w:rsidRPr="00351C96">
        <w:t xml:space="preserve"> модель процессов</w:t>
      </w:r>
      <w:r>
        <w:t>.</w:t>
      </w:r>
    </w:p>
    <w:p w:rsidR="00A34606" w:rsidRDefault="00A34606" w:rsidP="00A34606">
      <w:pPr>
        <w:spacing w:line="360" w:lineRule="auto"/>
        <w:ind w:firstLine="720"/>
        <w:jc w:val="both"/>
        <w:outlineLvl w:val="0"/>
      </w:pPr>
      <w:r w:rsidRPr="00886C17">
        <w:rPr>
          <w:b/>
        </w:rPr>
        <w:t>Ход работы:</w:t>
      </w:r>
      <w:r>
        <w:t xml:space="preserve"> </w:t>
      </w:r>
    </w:p>
    <w:p w:rsidR="00A34606" w:rsidRDefault="00A34606" w:rsidP="00A34606">
      <w:pPr>
        <w:spacing w:line="360" w:lineRule="auto"/>
        <w:ind w:firstLine="720"/>
        <w:jc w:val="both"/>
        <w:outlineLvl w:val="0"/>
      </w:pPr>
      <w:r>
        <w:t>1. В качестве предметной области выбрала тему «Отдел кадров. Учет персонала».</w:t>
      </w:r>
    </w:p>
    <w:p w:rsidR="00A34606" w:rsidRPr="00E22B2F" w:rsidRDefault="00A34606" w:rsidP="00A34606">
      <w:pPr>
        <w:spacing w:line="360" w:lineRule="auto"/>
        <w:ind w:firstLine="720"/>
        <w:jc w:val="both"/>
        <w:outlineLvl w:val="0"/>
        <w:rPr>
          <w:i/>
        </w:rPr>
      </w:pPr>
      <w:r>
        <w:t>2. Создала к</w:t>
      </w:r>
      <w:r w:rsidRPr="0071251F">
        <w:t>онтекстн</w:t>
      </w:r>
      <w:r>
        <w:t>ую</w:t>
      </w:r>
      <w:r w:rsidRPr="0071251F">
        <w:t xml:space="preserve"> диаграмм</w:t>
      </w:r>
      <w:r>
        <w:t>у</w:t>
      </w:r>
      <w:r>
        <w:rPr>
          <w:i/>
        </w:rPr>
        <w:t xml:space="preserve"> </w:t>
      </w:r>
      <w:r>
        <w:t>м</w:t>
      </w:r>
      <w:r w:rsidRPr="00E62C70">
        <w:t>одел</w:t>
      </w:r>
      <w:r>
        <w:t>и</w:t>
      </w:r>
      <w:r w:rsidRPr="00E62C70">
        <w:t xml:space="preserve"> процесс</w:t>
      </w:r>
      <w:r>
        <w:t>а «Прием сотрудника на работу» (Рис.1).</w:t>
      </w:r>
      <w:r w:rsidRPr="00E22B2F">
        <w:t xml:space="preserve"> </w:t>
      </w:r>
    </w:p>
    <w:p w:rsidR="00A34606" w:rsidRDefault="00A34606" w:rsidP="00A34606">
      <w:pPr>
        <w:pStyle w:val="a"/>
        <w:numPr>
          <w:ilvl w:val="0"/>
          <w:numId w:val="0"/>
        </w:num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3CD15C50" wp14:editId="46CF4B5E">
            <wp:extent cx="4791075" cy="3486150"/>
            <wp:effectExtent l="19050" t="0" r="952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412" t="17957" r="1701" b="8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06" w:rsidRPr="0071251F" w:rsidRDefault="00A34606" w:rsidP="00A34606">
      <w:pPr>
        <w:keepLines/>
        <w:spacing w:line="360" w:lineRule="auto"/>
        <w:jc w:val="center"/>
      </w:pPr>
      <w:r>
        <w:rPr>
          <w:b/>
        </w:rPr>
        <w:t>Рис.1</w:t>
      </w:r>
      <w:r w:rsidRPr="00B865D0">
        <w:rPr>
          <w:b/>
        </w:rPr>
        <w:t>.</w:t>
      </w:r>
      <w:r w:rsidRPr="0071251F">
        <w:t xml:space="preserve"> </w:t>
      </w:r>
      <w:r>
        <w:t>Контекстная диаграмма</w:t>
      </w:r>
      <w:r>
        <w:br w:type="textWrapping" w:clear="all"/>
        <w:t>«Прием сотрудника на работу»</w:t>
      </w:r>
    </w:p>
    <w:p w:rsidR="00A34606" w:rsidRDefault="00A34606" w:rsidP="00A34606">
      <w:pPr>
        <w:spacing w:line="360" w:lineRule="auto"/>
        <w:ind w:right="-2" w:firstLine="720"/>
        <w:jc w:val="both"/>
      </w:pPr>
      <w:r w:rsidRPr="00B865D0">
        <w:t>В контекстной диаграмме входной информацией</w:t>
      </w:r>
      <w:r>
        <w:t xml:space="preserve"> являются данные: заявление о приеме на работу, резюме</w:t>
      </w:r>
      <w:r w:rsidRPr="00B865D0">
        <w:t xml:space="preserve">. Выходная информация – </w:t>
      </w:r>
      <w:r>
        <w:t>приказ о зачислении</w:t>
      </w:r>
      <w:r w:rsidRPr="00B865D0">
        <w:t xml:space="preserve">. </w:t>
      </w:r>
      <w:r>
        <w:t>Механизмами являются сотрудники отдела кадров. Управляющие стрелки – устав предприятия</w:t>
      </w:r>
      <w:r w:rsidRPr="00B865D0">
        <w:t xml:space="preserve">, </w:t>
      </w:r>
      <w:r>
        <w:t>трудовое законодательство РФ.</w:t>
      </w:r>
    </w:p>
    <w:p w:rsidR="00A34606" w:rsidRDefault="00A34606" w:rsidP="00A34606">
      <w:pPr>
        <w:spacing w:line="360" w:lineRule="auto"/>
        <w:ind w:right="-2" w:firstLine="720"/>
        <w:jc w:val="both"/>
      </w:pPr>
      <w:r>
        <w:t>3. Составила д</w:t>
      </w:r>
      <w:r w:rsidRPr="0071251F">
        <w:t>иаграмм</w:t>
      </w:r>
      <w:r>
        <w:t>у</w:t>
      </w:r>
      <w:r w:rsidRPr="0071251F">
        <w:t xml:space="preserve"> декомпозиции</w:t>
      </w:r>
      <w:r>
        <w:t xml:space="preserve"> процесса «Прием сотрудника на работу» (Рис.2).</w:t>
      </w:r>
    </w:p>
    <w:p w:rsidR="00A34606" w:rsidRDefault="00A34606" w:rsidP="00A3460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8B3AFB" wp14:editId="0D625CE5">
            <wp:extent cx="4743450" cy="3524250"/>
            <wp:effectExtent l="1905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375" t="13948" r="1701" b="11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06" w:rsidRPr="0071251F" w:rsidRDefault="00A34606" w:rsidP="00A34606">
      <w:pPr>
        <w:keepLines/>
        <w:spacing w:line="360" w:lineRule="auto"/>
        <w:jc w:val="center"/>
      </w:pPr>
      <w:r w:rsidRPr="0071251F">
        <w:rPr>
          <w:b/>
        </w:rPr>
        <w:t>Рис.2.</w:t>
      </w:r>
      <w:r>
        <w:t xml:space="preserve"> Диаграмма декомпозиции процесса</w:t>
      </w:r>
      <w:r>
        <w:br w:type="textWrapping" w:clear="all"/>
        <w:t>«Прием сотрудника на работу»</w:t>
      </w:r>
    </w:p>
    <w:p w:rsidR="00A34606" w:rsidRDefault="00A34606" w:rsidP="00A34606">
      <w:pPr>
        <w:spacing w:line="360" w:lineRule="auto"/>
        <w:ind w:firstLine="720"/>
        <w:jc w:val="both"/>
      </w:pPr>
      <w:r>
        <w:t>Процесс состоит из четырех работ: рассмотрение резюме, проведение собеседования, рассмотрение заявления о приеме на работу, подписание приказа о зачислении.</w:t>
      </w:r>
    </w:p>
    <w:p w:rsidR="00A34606" w:rsidRDefault="00A34606" w:rsidP="00A34606">
      <w:pPr>
        <w:spacing w:line="360" w:lineRule="auto"/>
        <w:ind w:right="-2" w:firstLine="720"/>
        <w:jc w:val="both"/>
      </w:pPr>
      <w:r>
        <w:t>4.</w:t>
      </w:r>
      <w:r w:rsidRPr="0071251F">
        <w:t xml:space="preserve"> </w:t>
      </w:r>
      <w:r>
        <w:t>Составила д</w:t>
      </w:r>
      <w:r w:rsidRPr="0071251F">
        <w:t>иаграмм</w:t>
      </w:r>
      <w:r>
        <w:t>у</w:t>
      </w:r>
      <w:r w:rsidRPr="0071251F">
        <w:t xml:space="preserve"> декомпозиции</w:t>
      </w:r>
      <w:r>
        <w:t xml:space="preserve"> процесса «Рассмотрение резюме» (Рис.3).</w:t>
      </w:r>
    </w:p>
    <w:p w:rsidR="00A34606" w:rsidRDefault="00A34606" w:rsidP="00A34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1926907" wp14:editId="38D3EEFC">
            <wp:extent cx="4352925" cy="3076575"/>
            <wp:effectExtent l="19050" t="0" r="952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141" t="22992" r="3627" b="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06" w:rsidRPr="0071251F" w:rsidRDefault="00A34606" w:rsidP="00A34606">
      <w:pPr>
        <w:keepLines/>
        <w:spacing w:line="360" w:lineRule="auto"/>
        <w:jc w:val="center"/>
      </w:pPr>
      <w:r w:rsidRPr="0071251F">
        <w:rPr>
          <w:b/>
        </w:rPr>
        <w:t>Рис.</w:t>
      </w:r>
      <w:r>
        <w:rPr>
          <w:b/>
        </w:rPr>
        <w:t>3</w:t>
      </w:r>
      <w:r w:rsidRPr="0071251F">
        <w:rPr>
          <w:b/>
        </w:rPr>
        <w:t>.</w:t>
      </w:r>
      <w:r>
        <w:t xml:space="preserve"> Диаграмма декомпозиции процесса</w:t>
      </w:r>
      <w:r>
        <w:br w:type="textWrapping" w:clear="all"/>
        <w:t>«Рассмотрение резюме»</w:t>
      </w:r>
    </w:p>
    <w:p w:rsidR="00A34606" w:rsidRDefault="00A34606" w:rsidP="00A34606">
      <w:pPr>
        <w:spacing w:line="360" w:lineRule="auto"/>
        <w:ind w:firstLine="720"/>
        <w:jc w:val="both"/>
      </w:pPr>
      <w:r w:rsidRPr="00B865D0">
        <w:t xml:space="preserve">В диаграмме процесса </w:t>
      </w:r>
      <w:r>
        <w:t>«Рассмотрение резюме»</w:t>
      </w:r>
      <w:r w:rsidRPr="00B865D0">
        <w:rPr>
          <w:b/>
        </w:rPr>
        <w:t xml:space="preserve"> </w:t>
      </w:r>
      <w:r w:rsidRPr="00B865D0">
        <w:t>входной информацией явля</w:t>
      </w:r>
      <w:r>
        <w:t>е</w:t>
      </w:r>
      <w:r w:rsidRPr="00B865D0">
        <w:t>тся</w:t>
      </w:r>
      <w:r>
        <w:t xml:space="preserve"> резюме. Процесс состоит из четырех работ: анализ резюме, анализ вакансий, сопоставление резюме с существующими вакансиями, принятие решения о проведении собеседования.</w:t>
      </w:r>
    </w:p>
    <w:p w:rsidR="00A34606" w:rsidRDefault="00A34606" w:rsidP="00A34606">
      <w:pPr>
        <w:spacing w:line="360" w:lineRule="auto"/>
        <w:ind w:firstLine="720"/>
        <w:jc w:val="both"/>
      </w:pPr>
      <w:r w:rsidRPr="00B865D0">
        <w:t xml:space="preserve">Выходная информация – </w:t>
      </w:r>
      <w:r>
        <w:t>решение о назначении собеседования</w:t>
      </w:r>
      <w:r w:rsidRPr="00B865D0">
        <w:t>.</w:t>
      </w:r>
    </w:p>
    <w:p w:rsidR="00A34606" w:rsidRDefault="00A34606" w:rsidP="00A34606">
      <w:pPr>
        <w:spacing w:line="360" w:lineRule="auto"/>
        <w:ind w:right="-2" w:firstLine="720"/>
        <w:jc w:val="both"/>
      </w:pPr>
      <w:r>
        <w:t>5.</w:t>
      </w:r>
      <w:r w:rsidRPr="0071251F">
        <w:t xml:space="preserve"> </w:t>
      </w:r>
      <w:r>
        <w:t>Составила д</w:t>
      </w:r>
      <w:r w:rsidRPr="0071251F">
        <w:t>иаграмм</w:t>
      </w:r>
      <w:r>
        <w:t>у</w:t>
      </w:r>
      <w:r w:rsidRPr="0071251F">
        <w:t xml:space="preserve"> декомпозиции</w:t>
      </w:r>
      <w:r>
        <w:t xml:space="preserve"> процесса «Подписание приказа о зачислении» (Рис.4).</w:t>
      </w:r>
    </w:p>
    <w:p w:rsidR="00A34606" w:rsidRDefault="00A34606" w:rsidP="00A3460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84114A" wp14:editId="26981242">
            <wp:extent cx="4343400" cy="3105150"/>
            <wp:effectExtent l="1905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157" t="21068" r="3783" b="9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06" w:rsidRPr="0071251F" w:rsidRDefault="00A34606" w:rsidP="00A34606">
      <w:pPr>
        <w:keepLines/>
        <w:spacing w:line="360" w:lineRule="auto"/>
        <w:jc w:val="center"/>
      </w:pPr>
      <w:r w:rsidRPr="0071251F">
        <w:rPr>
          <w:b/>
        </w:rPr>
        <w:t>Рис.</w:t>
      </w:r>
      <w:r>
        <w:rPr>
          <w:b/>
        </w:rPr>
        <w:t>4</w:t>
      </w:r>
      <w:r w:rsidRPr="0071251F">
        <w:rPr>
          <w:b/>
        </w:rPr>
        <w:t>.</w:t>
      </w:r>
      <w:r>
        <w:t xml:space="preserve"> Диаграмма декомпозиции процесса</w:t>
      </w:r>
      <w:r>
        <w:br w:type="textWrapping" w:clear="all"/>
        <w:t>«Подписание приказа о зачислении»</w:t>
      </w:r>
    </w:p>
    <w:p w:rsidR="00A34606" w:rsidRDefault="00A34606" w:rsidP="00A34606">
      <w:pPr>
        <w:spacing w:line="360" w:lineRule="auto"/>
        <w:ind w:firstLine="720"/>
        <w:jc w:val="both"/>
      </w:pPr>
      <w:r w:rsidRPr="00B865D0">
        <w:t xml:space="preserve">В диаграмме процесса </w:t>
      </w:r>
      <w:r>
        <w:t>«Подписание приказа о зачислении»</w:t>
      </w:r>
      <w:r w:rsidRPr="00B865D0">
        <w:rPr>
          <w:b/>
        </w:rPr>
        <w:t xml:space="preserve"> </w:t>
      </w:r>
      <w:r w:rsidRPr="00B865D0">
        <w:t>входной информацией явля</w:t>
      </w:r>
      <w:r>
        <w:t>е</w:t>
      </w:r>
      <w:r w:rsidRPr="00B865D0">
        <w:t>тся</w:t>
      </w:r>
      <w:r>
        <w:t xml:space="preserve"> подписанное заявление. Процесс состоит из трех работ: формирование приказа о зачислении, рассмотрение приказа, утверждение приказа.</w:t>
      </w:r>
    </w:p>
    <w:p w:rsidR="00A34606" w:rsidRDefault="00A34606" w:rsidP="00A34606">
      <w:pPr>
        <w:spacing w:line="360" w:lineRule="auto"/>
        <w:ind w:firstLine="720"/>
        <w:jc w:val="both"/>
      </w:pPr>
      <w:r w:rsidRPr="00B865D0">
        <w:t xml:space="preserve">Выходная информация – </w:t>
      </w:r>
      <w:r>
        <w:t>приказ о зачислении</w:t>
      </w:r>
      <w:r w:rsidRPr="00B865D0">
        <w:t>.</w:t>
      </w:r>
      <w:r>
        <w:t xml:space="preserve"> </w:t>
      </w:r>
    </w:p>
    <w:p w:rsidR="00A34606" w:rsidRDefault="00A34606" w:rsidP="00A34606">
      <w:pPr>
        <w:pStyle w:val="a"/>
        <w:numPr>
          <w:ilvl w:val="0"/>
          <w:numId w:val="0"/>
        </w:numPr>
        <w:spacing w:line="360" w:lineRule="auto"/>
        <w:ind w:firstLine="720"/>
        <w:jc w:val="both"/>
      </w:pPr>
      <w:r>
        <w:t>6. Составила д</w:t>
      </w:r>
      <w:r w:rsidRPr="00E1401A">
        <w:t>иаграмм</w:t>
      </w:r>
      <w:r>
        <w:t>у</w:t>
      </w:r>
      <w:r w:rsidRPr="00E1401A">
        <w:t xml:space="preserve"> дерево узлов процесса </w:t>
      </w:r>
      <w:r>
        <w:t>«Прием сотрудника на работу» (Рис.5)</w:t>
      </w:r>
      <w:r w:rsidRPr="00E1401A">
        <w:t>.</w:t>
      </w:r>
    </w:p>
    <w:p w:rsidR="00A34606" w:rsidRDefault="00A34606" w:rsidP="00A34606">
      <w:pPr>
        <w:pStyle w:val="a"/>
        <w:numPr>
          <w:ilvl w:val="0"/>
          <w:numId w:val="0"/>
        </w:numPr>
        <w:spacing w:line="360" w:lineRule="auto"/>
        <w:jc w:val="center"/>
      </w:pPr>
      <w:r>
        <w:rPr>
          <w:noProof/>
        </w:rPr>
        <w:drawing>
          <wp:inline distT="0" distB="0" distL="0" distR="0" wp14:anchorId="330147AB" wp14:editId="53272EDB">
            <wp:extent cx="4343400" cy="3076575"/>
            <wp:effectExtent l="1905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3157" t="22992" r="3783" b="7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06" w:rsidRDefault="00A34606" w:rsidP="00A34606">
      <w:pPr>
        <w:spacing w:line="360" w:lineRule="auto"/>
        <w:jc w:val="center"/>
      </w:pPr>
      <w:r>
        <w:rPr>
          <w:b/>
        </w:rPr>
        <w:t>Рис.5</w:t>
      </w:r>
      <w:r w:rsidRPr="00B865D0">
        <w:rPr>
          <w:b/>
        </w:rPr>
        <w:t xml:space="preserve">. </w:t>
      </w:r>
      <w:r>
        <w:t>Дерево узлов</w:t>
      </w:r>
      <w:r w:rsidRPr="00B803D8">
        <w:t xml:space="preserve"> </w:t>
      </w:r>
      <w:r>
        <w:t xml:space="preserve">процесса </w:t>
      </w:r>
      <w:r w:rsidRPr="00B803D8">
        <w:t xml:space="preserve">“ </w:t>
      </w:r>
      <w:r>
        <w:t>Прием сотрудника на работу</w:t>
      </w:r>
      <w:r w:rsidRPr="00B803D8">
        <w:t xml:space="preserve"> ”</w:t>
      </w:r>
    </w:p>
    <w:p w:rsidR="00A34606" w:rsidRPr="00B803D8" w:rsidRDefault="00A34606" w:rsidP="00A34606">
      <w:pPr>
        <w:spacing w:line="360" w:lineRule="auto"/>
        <w:ind w:firstLine="720"/>
        <w:jc w:val="both"/>
        <w:outlineLvl w:val="0"/>
      </w:pPr>
      <w:r w:rsidRPr="00B803D8">
        <w:rPr>
          <w:b/>
        </w:rPr>
        <w:t>Вывод:</w:t>
      </w:r>
      <w:r>
        <w:t xml:space="preserve"> Благодаря проделанной работе я </w:t>
      </w:r>
      <w:r w:rsidRPr="00DF4A72">
        <w:t>изучи</w:t>
      </w:r>
      <w:r>
        <w:t>ла</w:t>
      </w:r>
      <w:r w:rsidRPr="00DF4A72">
        <w:t xml:space="preserve"> основы создания IDEF0 </w:t>
      </w:r>
      <w:r>
        <w:t>–</w:t>
      </w:r>
      <w:r w:rsidRPr="00DF4A72">
        <w:t xml:space="preserve"> модели</w:t>
      </w:r>
      <w:r w:rsidRPr="00235F03">
        <w:t>, созда</w:t>
      </w:r>
      <w:r>
        <w:t>ла</w:t>
      </w:r>
      <w:r w:rsidRPr="00351C96">
        <w:t xml:space="preserve"> в среде </w:t>
      </w:r>
      <w:r w:rsidRPr="00351C96">
        <w:rPr>
          <w:lang w:val="en-US"/>
        </w:rPr>
        <w:t>Bpwin</w:t>
      </w:r>
      <w:r w:rsidRPr="00351C96">
        <w:t xml:space="preserve"> модель процесс</w:t>
      </w:r>
      <w:r>
        <w:t>а «Прием сотрудника на работу».</w:t>
      </w:r>
    </w:p>
    <w:p w:rsidR="00A34606" w:rsidRDefault="00A34606">
      <w:pPr>
        <w:spacing w:after="200" w:line="276" w:lineRule="auto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br w:type="page"/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F3636">
        <w:rPr>
          <w:rFonts w:ascii="Arial" w:hAnsi="Arial"/>
          <w:b/>
          <w:color w:val="000000"/>
          <w:sz w:val="28"/>
          <w:szCs w:val="28"/>
        </w:rPr>
        <w:lastRenderedPageBreak/>
        <w:t>Упражнение</w:t>
      </w:r>
      <w:r w:rsidRPr="001F3636">
        <w:rPr>
          <w:rFonts w:ascii="Arial" w:hAnsi="Arial" w:cs="Arial"/>
          <w:b/>
          <w:color w:val="000000"/>
          <w:sz w:val="28"/>
          <w:szCs w:val="28"/>
        </w:rPr>
        <w:t xml:space="preserve"> 2. </w:t>
      </w:r>
      <w:r w:rsidRPr="001F3636">
        <w:rPr>
          <w:rFonts w:ascii="Arial" w:hAnsi="Arial"/>
          <w:b/>
          <w:color w:val="000000"/>
          <w:sz w:val="28"/>
          <w:szCs w:val="28"/>
        </w:rPr>
        <w:t>Создание</w:t>
      </w:r>
      <w:r w:rsidRPr="001F3636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1F3636">
        <w:rPr>
          <w:rFonts w:ascii="Arial" w:hAnsi="Arial"/>
          <w:b/>
          <w:color w:val="000000"/>
          <w:sz w:val="28"/>
          <w:szCs w:val="28"/>
        </w:rPr>
        <w:t>диаграммы декомпозиции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1F3636">
        <w:rPr>
          <w:rFonts w:ascii="Arial" w:hAnsi="Arial" w:cs="Arial"/>
          <w:b/>
          <w:color w:val="000000"/>
        </w:rPr>
        <w:t>Методика выполнения упражнения</w:t>
      </w:r>
    </w:p>
    <w:p w:rsidR="00F74506" w:rsidRPr="001F3636" w:rsidRDefault="00F74506" w:rsidP="00F7450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</w:pPr>
      <w:r w:rsidRPr="001F3636">
        <w:rPr>
          <w:color w:val="000000"/>
        </w:rPr>
        <w:t xml:space="preserve">Выберите кнопку </w:t>
      </w:r>
      <w:r>
        <w:rPr>
          <w:noProof/>
          <w:color w:val="000000"/>
        </w:rPr>
        <w:drawing>
          <wp:inline distT="0" distB="0" distL="0" distR="0">
            <wp:extent cx="200025" cy="190500"/>
            <wp:effectExtent l="1905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636">
        <w:rPr>
          <w:color w:val="000000"/>
        </w:rPr>
        <w:t xml:space="preserve"> перехода на нижний уровень в палитре инструментов и в диалоговом окне </w:t>
      </w:r>
      <w:r w:rsidRPr="001F3636">
        <w:rPr>
          <w:b/>
          <w:color w:val="000000"/>
          <w:lang w:val="en-US"/>
        </w:rPr>
        <w:t>Activity</w:t>
      </w:r>
      <w:r w:rsidRPr="001F3636">
        <w:rPr>
          <w:b/>
          <w:color w:val="000000"/>
        </w:rPr>
        <w:t xml:space="preserve"> </w:t>
      </w:r>
      <w:r w:rsidRPr="001F3636">
        <w:rPr>
          <w:b/>
          <w:color w:val="000000"/>
          <w:lang w:val="en-US"/>
        </w:rPr>
        <w:t>Box</w:t>
      </w:r>
      <w:r w:rsidRPr="001F3636">
        <w:rPr>
          <w:b/>
          <w:color w:val="000000"/>
        </w:rPr>
        <w:t xml:space="preserve"> </w:t>
      </w:r>
      <w:r w:rsidRPr="001F3636">
        <w:rPr>
          <w:b/>
          <w:color w:val="000000"/>
          <w:lang w:val="en-US"/>
        </w:rPr>
        <w:t>Count</w:t>
      </w:r>
      <w:r w:rsidRPr="001F3636">
        <w:rPr>
          <w:color w:val="000000"/>
        </w:rPr>
        <w:t xml:space="preserve"> (рисунок 2.1) установите число работ на диаграмме нижнего уровня - 3 - и нажмите кнопку </w:t>
      </w:r>
      <w:r w:rsidRPr="001F3636">
        <w:rPr>
          <w:b/>
          <w:color w:val="000000"/>
        </w:rPr>
        <w:t>ОК</w:t>
      </w:r>
      <w:r w:rsidRPr="001F3636">
        <w:rPr>
          <w:color w:val="000000"/>
        </w:rPr>
        <w:t>.</w:t>
      </w:r>
    </w:p>
    <w:p w:rsidR="00F74506" w:rsidRPr="001F3636" w:rsidRDefault="00F74506" w:rsidP="00F74506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2028825" cy="1619250"/>
            <wp:effectExtent l="1905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outlineLvl w:val="0"/>
      </w:pPr>
      <w:r w:rsidRPr="001F3636">
        <w:rPr>
          <w:iCs/>
          <w:color w:val="000000"/>
        </w:rPr>
        <w:t xml:space="preserve">Рисунок 2.1 – Диалоговое окно </w:t>
      </w:r>
      <w:r w:rsidRPr="001F3636">
        <w:rPr>
          <w:b/>
          <w:iCs/>
          <w:color w:val="000000"/>
          <w:lang w:val="en-US"/>
        </w:rPr>
        <w:t>Activity</w:t>
      </w:r>
      <w:r w:rsidRPr="001F3636">
        <w:rPr>
          <w:b/>
          <w:iCs/>
          <w:color w:val="000000"/>
        </w:rPr>
        <w:t xml:space="preserve"> </w:t>
      </w:r>
      <w:r w:rsidRPr="001F3636">
        <w:rPr>
          <w:b/>
          <w:iCs/>
          <w:color w:val="000000"/>
          <w:lang w:val="en-US"/>
        </w:rPr>
        <w:t>Box</w:t>
      </w:r>
      <w:r w:rsidRPr="001F3636">
        <w:rPr>
          <w:b/>
          <w:iCs/>
          <w:color w:val="000000"/>
        </w:rPr>
        <w:t xml:space="preserve"> </w:t>
      </w:r>
      <w:r w:rsidRPr="001F3636">
        <w:rPr>
          <w:b/>
          <w:iCs/>
          <w:color w:val="000000"/>
          <w:lang w:val="en-US"/>
        </w:rPr>
        <w:t>Count</w:t>
      </w:r>
    </w:p>
    <w:p w:rsidR="00F74506" w:rsidRPr="00F74506" w:rsidRDefault="00F74506" w:rsidP="00F74506">
      <w:pPr>
        <w:numPr>
          <w:ilvl w:val="0"/>
          <w:numId w:val="3"/>
        </w:numPr>
        <w:rPr>
          <w:color w:val="000000"/>
        </w:rPr>
      </w:pPr>
      <w:r w:rsidRPr="001F3636">
        <w:rPr>
          <w:color w:val="000000"/>
        </w:rPr>
        <w:t>Автоматически будет создана диаграмма декомпозиции (рисунок 2.2).</w:t>
      </w:r>
    </w:p>
    <w:p w:rsidR="00F74506" w:rsidRPr="001F3636" w:rsidRDefault="00F74506" w:rsidP="00F74506">
      <w:pPr>
        <w:spacing w:before="1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286500" cy="3867150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pacing w:before="120"/>
        <w:ind w:left="357"/>
        <w:jc w:val="center"/>
        <w:rPr>
          <w:color w:val="000000"/>
        </w:rPr>
      </w:pPr>
      <w:r w:rsidRPr="001F3636">
        <w:rPr>
          <w:color w:val="000000"/>
        </w:rPr>
        <w:t>Рисунок 2.2 – Диаграмма декомпозиции</w:t>
      </w:r>
    </w:p>
    <w:p w:rsidR="00F74506" w:rsidRPr="001F3636" w:rsidRDefault="00F74506" w:rsidP="00F74506">
      <w:pPr>
        <w:ind w:left="360"/>
        <w:rPr>
          <w:color w:val="000000"/>
        </w:rPr>
      </w:pPr>
      <w:r w:rsidRPr="001F3636">
        <w:rPr>
          <w:color w:val="000000"/>
        </w:rPr>
        <w:t xml:space="preserve">Правой кнопкой мыши щелкните по работе расположенной в левом верхнем углу области редактирования модели, выберите в контекстном меню опцию </w:t>
      </w:r>
      <w:r w:rsidRPr="001F3636">
        <w:rPr>
          <w:b/>
          <w:color w:val="000000"/>
          <w:lang w:val="en-US"/>
        </w:rPr>
        <w:t>Name</w:t>
      </w:r>
      <w:r w:rsidRPr="001F3636">
        <w:rPr>
          <w:color w:val="000000"/>
        </w:rPr>
        <w:t xml:space="preserve"> и внесите имя работы. Повторите операцию для оставшихся двух работ. Затем внесите определение, статус и источник для каждой работы согласно данным таблицы 2.1.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outlineLvl w:val="0"/>
      </w:pPr>
      <w:r w:rsidRPr="001F3636">
        <w:rPr>
          <w:iCs/>
          <w:color w:val="000000"/>
        </w:rPr>
        <w:t>Таблица 2.1 - Работы диаграммы декомпозиции А0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00"/>
        <w:gridCol w:w="6848"/>
      </w:tblGrid>
      <w:tr w:rsidR="00F74506" w:rsidRPr="001F3636" w:rsidTr="00F74506">
        <w:trPr>
          <w:trHeight w:val="3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</w:rPr>
            </w:pPr>
            <w:r w:rsidRPr="001F3636">
              <w:rPr>
                <w:b/>
                <w:iCs/>
                <w:color w:val="000000"/>
              </w:rPr>
              <w:t>Название работы</w:t>
            </w:r>
          </w:p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F3636">
              <w:rPr>
                <w:iCs/>
                <w:color w:val="000000"/>
              </w:rPr>
              <w:t>(</w:t>
            </w:r>
            <w:r w:rsidRPr="001F3636">
              <w:rPr>
                <w:iCs/>
                <w:color w:val="000000"/>
                <w:lang w:val="en-US"/>
              </w:rPr>
              <w:t>Activity Name</w:t>
            </w:r>
            <w:r w:rsidRPr="001F3636">
              <w:rPr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</w:rPr>
            </w:pPr>
            <w:r w:rsidRPr="001F3636">
              <w:rPr>
                <w:b/>
                <w:iCs/>
                <w:color w:val="000000"/>
              </w:rPr>
              <w:t>Определение работы</w:t>
            </w:r>
          </w:p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1F3636">
              <w:rPr>
                <w:iCs/>
                <w:color w:val="000000"/>
              </w:rPr>
              <w:t>(</w:t>
            </w:r>
            <w:r w:rsidRPr="001F3636">
              <w:rPr>
                <w:iCs/>
                <w:color w:val="000000"/>
                <w:lang w:val="en-US"/>
              </w:rPr>
              <w:t>Activity Definition</w:t>
            </w:r>
            <w:r w:rsidRPr="001F3636">
              <w:rPr>
                <w:iCs/>
                <w:color w:val="000000"/>
              </w:rPr>
              <w:t>)</w:t>
            </w:r>
          </w:p>
        </w:tc>
      </w:tr>
      <w:tr w:rsidR="00F74506" w:rsidRPr="001F3636" w:rsidTr="00F74506">
        <w:trPr>
          <w:trHeight w:val="2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</w:pPr>
            <w:r w:rsidRPr="001F3636">
              <w:rPr>
                <w:color w:val="000000"/>
              </w:rPr>
              <w:t>Продажи и маркетинг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</w:pPr>
            <w:r w:rsidRPr="001F3636">
              <w:rPr>
                <w:color w:val="000000"/>
              </w:rPr>
              <w:t>Телемаркетинг и презентации, выставки</w:t>
            </w:r>
          </w:p>
        </w:tc>
      </w:tr>
      <w:tr w:rsidR="00F74506" w:rsidRPr="001F3636" w:rsidTr="00F74506">
        <w:trPr>
          <w:trHeight w:val="4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</w:pPr>
            <w:r w:rsidRPr="001F3636">
              <w:rPr>
                <w:color w:val="000000"/>
              </w:rPr>
              <w:t>Сборка и тестирование компьютеров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</w:pPr>
            <w:r w:rsidRPr="001F3636">
              <w:rPr>
                <w:color w:val="000000"/>
              </w:rPr>
              <w:t>Сборка и тестирование настольных и портативных компьютеров</w:t>
            </w:r>
          </w:p>
        </w:tc>
      </w:tr>
      <w:tr w:rsidR="00F74506" w:rsidRPr="001F3636" w:rsidTr="00F74506">
        <w:trPr>
          <w:trHeight w:val="4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</w:pPr>
            <w:r w:rsidRPr="001F3636">
              <w:rPr>
                <w:color w:val="000000"/>
              </w:rPr>
              <w:t>Отгрузка и получение</w:t>
            </w:r>
          </w:p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506" w:rsidRPr="001F3636" w:rsidRDefault="00F74506" w:rsidP="00F74506">
            <w:pPr>
              <w:shd w:val="clear" w:color="auto" w:fill="FFFFFF"/>
              <w:autoSpaceDE w:val="0"/>
              <w:autoSpaceDN w:val="0"/>
              <w:adjustRightInd w:val="0"/>
            </w:pPr>
            <w:r w:rsidRPr="001F3636">
              <w:rPr>
                <w:color w:val="000000"/>
              </w:rPr>
              <w:t>Отгрузка заказов клиентам и получение компонентов от поставщиков</w:t>
            </w:r>
          </w:p>
        </w:tc>
      </w:tr>
    </w:tbl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spacing w:before="120"/>
        <w:rPr>
          <w:color w:val="000000"/>
        </w:rPr>
      </w:pPr>
      <w:r w:rsidRPr="001F3636">
        <w:rPr>
          <w:color w:val="000000"/>
        </w:rPr>
        <w:t>Диаграмма декомпозиции примет вид представленный на рисунке 2.3.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spacing w:before="1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6267450" cy="3829050"/>
            <wp:effectExtent l="1905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spacing w:before="120"/>
        <w:jc w:val="center"/>
        <w:rPr>
          <w:color w:val="000000"/>
        </w:rPr>
      </w:pPr>
      <w:r w:rsidRPr="001F3636">
        <w:rPr>
          <w:color w:val="000000"/>
        </w:rPr>
        <w:t>Рисунок 2.3 – Диаграмма декомпозиции после присвоения работам наименований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spacing w:before="120"/>
        <w:jc w:val="center"/>
        <w:rPr>
          <w:color w:val="000000"/>
        </w:rPr>
      </w:pPr>
    </w:p>
    <w:p w:rsidR="00F74506" w:rsidRPr="001F3636" w:rsidRDefault="00F74506" w:rsidP="00F7450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</w:pPr>
      <w:r w:rsidRPr="001F3636">
        <w:rPr>
          <w:color w:val="000000"/>
        </w:rPr>
        <w:t xml:space="preserve">Для изменения свойств работ после их внесения в диаграмму можно воспользоваться словарем работ (рисунок 2.4). Вызов словаря производится при помощи пункта главного меню </w:t>
      </w:r>
      <w:r w:rsidRPr="001F3636">
        <w:rPr>
          <w:b/>
          <w:color w:val="000000"/>
          <w:lang w:val="en-US"/>
        </w:rPr>
        <w:t>Dictionary</w:t>
      </w:r>
      <w:r w:rsidRPr="001F3636">
        <w:rPr>
          <w:b/>
          <w:color w:val="000000"/>
        </w:rPr>
        <w:t xml:space="preserve"> /</w:t>
      </w:r>
      <w:r w:rsidRPr="001F3636">
        <w:rPr>
          <w:b/>
          <w:color w:val="000000"/>
          <w:lang w:val="en-US"/>
        </w:rPr>
        <w:t>Activity</w:t>
      </w:r>
      <w:r w:rsidRPr="001F3636">
        <w:rPr>
          <w:color w:val="000000"/>
        </w:rPr>
        <w:t>.</w:t>
      </w:r>
    </w:p>
    <w:p w:rsidR="00F74506" w:rsidRPr="001F3636" w:rsidRDefault="00F74506" w:rsidP="00F74506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5915025" cy="1362075"/>
            <wp:effectExtent l="1905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outlineLvl w:val="0"/>
      </w:pPr>
      <w:r w:rsidRPr="001F3636">
        <w:rPr>
          <w:iCs/>
          <w:color w:val="000000"/>
        </w:rPr>
        <w:t xml:space="preserve">Рисунок 2.4 - Словарь </w:t>
      </w:r>
      <w:r w:rsidRPr="001F3636">
        <w:rPr>
          <w:iCs/>
          <w:color w:val="000000"/>
          <w:lang w:val="en-US"/>
        </w:rPr>
        <w:t>Activity</w:t>
      </w:r>
      <w:r w:rsidRPr="001F3636">
        <w:rPr>
          <w:iCs/>
          <w:color w:val="000000"/>
        </w:rPr>
        <w:t xml:space="preserve"> </w:t>
      </w:r>
      <w:r w:rsidRPr="001F3636">
        <w:rPr>
          <w:iCs/>
          <w:color w:val="000000"/>
          <w:lang w:val="en-US"/>
        </w:rPr>
        <w:t>Dictionary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ind w:left="708"/>
        <w:rPr>
          <w:color w:val="000000"/>
        </w:rPr>
      </w:pPr>
      <w:r w:rsidRPr="001F3636">
        <w:rPr>
          <w:color w:val="000000"/>
        </w:rPr>
        <w:t xml:space="preserve">Если описать имя и свойства работы в словаре, ее можно будет внести в диаграмму позже с помощью кнопки </w:t>
      </w:r>
      <w:r>
        <w:rPr>
          <w:noProof/>
          <w:color w:val="000000"/>
        </w:rPr>
        <w:drawing>
          <wp:inline distT="0" distB="0" distL="0" distR="0">
            <wp:extent cx="219075" cy="200025"/>
            <wp:effectExtent l="1905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636">
        <w:t xml:space="preserve"> </w:t>
      </w:r>
      <w:r w:rsidRPr="001F3636">
        <w:rPr>
          <w:color w:val="000000"/>
        </w:rPr>
        <w:t xml:space="preserve">в палитре инструментов. Невозможно удалить работу из словаря, если она используется на какой-либо диаграмме. Если работа удаляется из диаграммы, из словаря она не удаляется. Имя и описание такой работы может быть использовано в дальнейшем. Для добавления работы в словарь необходимо перейти в конец списка и щелкнуть правой кнопкой по последней строке. Возникает новая строка, в которой нужно внести имя и свойства работы. Для удаления всех имен работ, не использующихся в модели, щелкните по кнопке </w:t>
      </w:r>
      <w:r>
        <w:rPr>
          <w:noProof/>
        </w:rPr>
        <w:drawing>
          <wp:inline distT="0" distB="0" distL="0" distR="0">
            <wp:extent cx="209550" cy="228600"/>
            <wp:effectExtent l="1905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636">
        <w:t xml:space="preserve"> </w:t>
      </w:r>
      <w:r w:rsidRPr="001F3636">
        <w:rPr>
          <w:color w:val="000000"/>
        </w:rPr>
        <w:t>(</w:t>
      </w:r>
      <w:r w:rsidRPr="001F3636">
        <w:rPr>
          <w:b/>
          <w:color w:val="000000"/>
          <w:lang w:val="en-US"/>
        </w:rPr>
        <w:t>Purge</w:t>
      </w:r>
      <w:r w:rsidRPr="001F3636">
        <w:rPr>
          <w:b/>
          <w:color w:val="000000"/>
        </w:rPr>
        <w:t xml:space="preserve"> (Чистить)</w:t>
      </w:r>
      <w:r w:rsidRPr="001F3636">
        <w:rPr>
          <w:color w:val="000000"/>
        </w:rPr>
        <w:t>).</w:t>
      </w:r>
    </w:p>
    <w:p w:rsidR="00F74506" w:rsidRPr="001F3636" w:rsidRDefault="00F74506" w:rsidP="00F7450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rPr>
          <w:color w:val="000000"/>
        </w:rPr>
      </w:pPr>
      <w:r w:rsidRPr="001F3636">
        <w:rPr>
          <w:color w:val="000000"/>
        </w:rPr>
        <w:t xml:space="preserve">Перейдите в режим рисования стрелок и свяжите граничные стрелки, воспользовавшись кнопкой  </w:t>
      </w:r>
      <w:r>
        <w:rPr>
          <w:noProof/>
        </w:rPr>
        <w:drawing>
          <wp:inline distT="0" distB="0" distL="0" distR="0">
            <wp:extent cx="228600" cy="142875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636">
        <w:t xml:space="preserve"> </w:t>
      </w:r>
      <w:r w:rsidRPr="001F3636">
        <w:rPr>
          <w:color w:val="000000"/>
        </w:rPr>
        <w:t>на палитре инструментов так, как это показано на рисунке 2.5.</w:t>
      </w:r>
    </w:p>
    <w:p w:rsidR="00F74506" w:rsidRPr="001F3636" w:rsidRDefault="00F74506" w:rsidP="00F74506">
      <w:pPr>
        <w:autoSpaceDE w:val="0"/>
        <w:autoSpaceDN w:val="0"/>
        <w:adjustRightInd w:val="0"/>
        <w:spacing w:before="120"/>
      </w:pPr>
      <w:r>
        <w:rPr>
          <w:noProof/>
        </w:rPr>
        <w:lastRenderedPageBreak/>
        <w:drawing>
          <wp:inline distT="0" distB="0" distL="0" distR="0">
            <wp:extent cx="6286500" cy="3438525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outlineLvl w:val="0"/>
      </w:pPr>
      <w:r w:rsidRPr="001F3636">
        <w:rPr>
          <w:iCs/>
          <w:color w:val="000000"/>
        </w:rPr>
        <w:t>Рисунок 2.5 - Связанные граничные стрелки на диаграмме А0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ind w:left="360"/>
        <w:rPr>
          <w:color w:val="000000"/>
        </w:rPr>
      </w:pPr>
    </w:p>
    <w:p w:rsidR="00F74506" w:rsidRPr="001F3636" w:rsidRDefault="00F74506" w:rsidP="00F7450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</w:pPr>
      <w:r w:rsidRPr="001F3636">
        <w:rPr>
          <w:color w:val="000000"/>
        </w:rPr>
        <w:t xml:space="preserve">Правой кнопкой мыши щелкните по ветви стрелки управления работы </w:t>
      </w:r>
      <w:r w:rsidRPr="001F3636">
        <w:rPr>
          <w:b/>
          <w:bCs/>
          <w:iCs/>
          <w:color w:val="000000"/>
        </w:rPr>
        <w:t>"Сборка и тестирование компьютеров"</w:t>
      </w:r>
      <w:r w:rsidRPr="001F3636">
        <w:rPr>
          <w:b/>
          <w:bCs/>
          <w:i/>
          <w:iCs/>
          <w:color w:val="000000"/>
        </w:rPr>
        <w:t xml:space="preserve"> </w:t>
      </w:r>
      <w:r w:rsidRPr="001F3636">
        <w:rPr>
          <w:color w:val="000000"/>
        </w:rPr>
        <w:t xml:space="preserve">и переименуйте ее в </w:t>
      </w:r>
      <w:r w:rsidRPr="001F3636">
        <w:rPr>
          <w:b/>
          <w:bCs/>
          <w:iCs/>
          <w:color w:val="000000"/>
        </w:rPr>
        <w:t>"Правила сборки и тестирования"</w:t>
      </w:r>
      <w:r w:rsidRPr="001F3636">
        <w:rPr>
          <w:b/>
          <w:bCs/>
          <w:i/>
          <w:iCs/>
          <w:color w:val="000000"/>
        </w:rPr>
        <w:t xml:space="preserve"> </w:t>
      </w:r>
      <w:r w:rsidRPr="001F3636">
        <w:rPr>
          <w:color w:val="000000"/>
        </w:rPr>
        <w:t>(рисунок 2.6).</w:t>
      </w:r>
    </w:p>
    <w:p w:rsidR="00F74506" w:rsidRPr="001F3636" w:rsidRDefault="00F74506" w:rsidP="00F74506">
      <w:pPr>
        <w:autoSpaceDE w:val="0"/>
        <w:autoSpaceDN w:val="0"/>
        <w:adjustRightInd w:val="0"/>
        <w:spacing w:before="120"/>
        <w:jc w:val="center"/>
      </w:pPr>
      <w:r>
        <w:rPr>
          <w:noProof/>
        </w:rPr>
        <w:drawing>
          <wp:inline distT="0" distB="0" distL="0" distR="0">
            <wp:extent cx="4248150" cy="2352675"/>
            <wp:effectExtent l="19050" t="19050" r="19050" b="2857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52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outlineLvl w:val="0"/>
      </w:pPr>
      <w:r w:rsidRPr="001F3636">
        <w:rPr>
          <w:iCs/>
          <w:color w:val="000000"/>
        </w:rPr>
        <w:t>Рисунок 2.6 - Стрелка "Правила сборки и тестирования"</w:t>
      </w:r>
    </w:p>
    <w:p w:rsidR="00F74506" w:rsidRPr="001F3636" w:rsidRDefault="00F74506" w:rsidP="00F74506">
      <w:pPr>
        <w:ind w:left="708"/>
        <w:rPr>
          <w:bCs/>
          <w:iCs/>
          <w:color w:val="000000"/>
        </w:rPr>
      </w:pPr>
      <w:r w:rsidRPr="001F3636">
        <w:rPr>
          <w:color w:val="000000"/>
        </w:rPr>
        <w:t>Внесите определение для новой ветви: "</w:t>
      </w:r>
      <w:r w:rsidRPr="001F3636">
        <w:rPr>
          <w:b/>
          <w:color w:val="000000"/>
        </w:rPr>
        <w:t>Инструкции по сборке, процедуры тестирования, критерии производительности и т. д</w:t>
      </w:r>
      <w:r w:rsidRPr="001F3636">
        <w:rPr>
          <w:color w:val="000000"/>
        </w:rPr>
        <w:t xml:space="preserve">." Правой кнопкой мыши щелкните по ветви стрелки механизма работы </w:t>
      </w:r>
      <w:r w:rsidRPr="001F3636">
        <w:rPr>
          <w:b/>
          <w:bCs/>
          <w:iCs/>
          <w:color w:val="000000"/>
        </w:rPr>
        <w:t>"Продажи и маркетинг"</w:t>
      </w:r>
      <w:r w:rsidRPr="001F3636">
        <w:rPr>
          <w:b/>
          <w:bCs/>
          <w:i/>
          <w:iCs/>
          <w:color w:val="000000"/>
        </w:rPr>
        <w:t xml:space="preserve"> </w:t>
      </w:r>
      <w:r w:rsidRPr="001F3636">
        <w:rPr>
          <w:color w:val="000000"/>
        </w:rPr>
        <w:t xml:space="preserve">и переименуйте ее как </w:t>
      </w:r>
      <w:r w:rsidRPr="001F3636">
        <w:rPr>
          <w:b/>
          <w:bCs/>
          <w:iCs/>
          <w:color w:val="000000"/>
        </w:rPr>
        <w:t>"Система оформления заказов" (</w:t>
      </w:r>
      <w:r w:rsidRPr="001F3636">
        <w:rPr>
          <w:bCs/>
          <w:iCs/>
          <w:color w:val="000000"/>
        </w:rPr>
        <w:t>рисунок 2.7</w:t>
      </w:r>
      <w:r w:rsidRPr="001F3636">
        <w:rPr>
          <w:b/>
          <w:bCs/>
          <w:iCs/>
          <w:color w:val="000000"/>
        </w:rPr>
        <w:t>)</w:t>
      </w:r>
      <w:r w:rsidRPr="001F3636">
        <w:rPr>
          <w:bCs/>
          <w:iCs/>
          <w:color w:val="000000"/>
        </w:rPr>
        <w:t>.</w:t>
      </w:r>
    </w:p>
    <w:p w:rsidR="00F74506" w:rsidRPr="001F3636" w:rsidRDefault="00F74506" w:rsidP="00F74506">
      <w:pPr>
        <w:spacing w:before="120"/>
        <w:ind w:left="709"/>
        <w:jc w:val="center"/>
        <w:rPr>
          <w:b/>
          <w:bCs/>
          <w:iCs/>
          <w:color w:val="000000"/>
        </w:rPr>
      </w:pPr>
      <w:r>
        <w:rPr>
          <w:b/>
          <w:bCs/>
          <w:iCs/>
          <w:noProof/>
          <w:color w:val="000000"/>
        </w:rPr>
        <w:drawing>
          <wp:inline distT="0" distB="0" distL="0" distR="0">
            <wp:extent cx="2447925" cy="1543050"/>
            <wp:effectExtent l="19050" t="19050" r="28575" b="1905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43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outlineLvl w:val="0"/>
      </w:pPr>
      <w:r w:rsidRPr="001F3636">
        <w:rPr>
          <w:iCs/>
          <w:color w:val="000000"/>
        </w:rPr>
        <w:t>Рисунок 2.7 - Стрелка "</w:t>
      </w:r>
      <w:r w:rsidRPr="001F3636">
        <w:rPr>
          <w:b/>
          <w:bCs/>
          <w:iCs/>
          <w:color w:val="000000"/>
        </w:rPr>
        <w:t xml:space="preserve"> </w:t>
      </w:r>
      <w:r w:rsidRPr="001F3636">
        <w:rPr>
          <w:bCs/>
          <w:iCs/>
          <w:color w:val="000000"/>
        </w:rPr>
        <w:t>Система оформления заказов</w:t>
      </w:r>
      <w:r w:rsidRPr="001F3636">
        <w:rPr>
          <w:iCs/>
          <w:color w:val="000000"/>
        </w:rPr>
        <w:t xml:space="preserve"> "</w:t>
      </w:r>
    </w:p>
    <w:p w:rsidR="00F74506" w:rsidRPr="001F3636" w:rsidRDefault="00F74506" w:rsidP="00F7450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</w:pPr>
      <w:r w:rsidRPr="001F3636">
        <w:rPr>
          <w:color w:val="000000"/>
        </w:rPr>
        <w:t xml:space="preserve">Альтернативный метод внесения имен и свойств стрелок - использование словаря стрелок (вызов словаря - меню </w:t>
      </w:r>
      <w:r w:rsidRPr="001F3636">
        <w:rPr>
          <w:b/>
          <w:color w:val="000000"/>
          <w:lang w:val="en-US"/>
        </w:rPr>
        <w:t>Dictionary</w:t>
      </w:r>
      <w:r w:rsidRPr="001F3636">
        <w:rPr>
          <w:b/>
          <w:color w:val="000000"/>
        </w:rPr>
        <w:t xml:space="preserve">/ </w:t>
      </w:r>
      <w:r w:rsidRPr="001F3636">
        <w:rPr>
          <w:b/>
          <w:color w:val="000000"/>
          <w:lang w:val="en-US"/>
        </w:rPr>
        <w:t>Arrow</w:t>
      </w:r>
      <w:r w:rsidRPr="001F3636">
        <w:rPr>
          <w:color w:val="000000"/>
        </w:rPr>
        <w:t>). Если внести имя и свойства стрелки в словарь (рисунок 2.8), ее можно будет внести в диаграмму позже.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ind w:left="360"/>
      </w:pPr>
      <w:r>
        <w:rPr>
          <w:noProof/>
        </w:rPr>
        <w:lastRenderedPageBreak/>
        <w:drawing>
          <wp:inline distT="0" distB="0" distL="0" distR="0">
            <wp:extent cx="5876925" cy="1905000"/>
            <wp:effectExtent l="1905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outlineLvl w:val="0"/>
      </w:pPr>
      <w:r w:rsidRPr="001F3636">
        <w:rPr>
          <w:iCs/>
          <w:color w:val="000000"/>
        </w:rPr>
        <w:t>Рисунок 2.8 – Словарь стрелок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ind w:left="708"/>
      </w:pPr>
      <w:r w:rsidRPr="001F3636">
        <w:rPr>
          <w:color w:val="000000"/>
        </w:rPr>
        <w:t>Стрелку нельзя удалить из словаря, если она используется на какой-либо диаграмме. Если удалить стрелку из диаграммы, из словаря она не удаляется. Имя и описание такой стрелки может быть использовано в дальнейшем. Для добавления стрелки необходимо перейти в конец списка и щелкнуть правой кнопкой по последней строке. Возникает новая строка, в которой нужно внести имя и свойства стрелки.</w:t>
      </w:r>
    </w:p>
    <w:p w:rsidR="00F74506" w:rsidRPr="001F3636" w:rsidRDefault="00F74506" w:rsidP="00F7450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</w:pPr>
      <w:r w:rsidRPr="001F3636">
        <w:rPr>
          <w:color w:val="000000"/>
        </w:rPr>
        <w:t>Создайте новые внутренние стрелки так, как показано на рисунке 2.9.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spacing w:before="120"/>
      </w:pPr>
    </w:p>
    <w:p w:rsidR="00F74506" w:rsidRPr="001F3636" w:rsidRDefault="00F74506" w:rsidP="00F74506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5038725" cy="3381375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iCs/>
          <w:color w:val="000000"/>
        </w:rPr>
      </w:pPr>
      <w:r w:rsidRPr="001F3636">
        <w:rPr>
          <w:iCs/>
          <w:color w:val="000000"/>
        </w:rPr>
        <w:t>Рисунок 2.9 - Внутренние стрелки диаграммы А0</w:t>
      </w:r>
    </w:p>
    <w:p w:rsidR="00F74506" w:rsidRPr="001F3636" w:rsidRDefault="00F74506" w:rsidP="00F74506">
      <w:pPr>
        <w:numPr>
          <w:ilvl w:val="0"/>
          <w:numId w:val="3"/>
        </w:numPr>
        <w:rPr>
          <w:color w:val="000000"/>
        </w:rPr>
      </w:pPr>
      <w:r w:rsidRPr="001F3636">
        <w:rPr>
          <w:color w:val="000000"/>
        </w:rPr>
        <w:t xml:space="preserve">Создайте стрелку обратной связи (по управлению) </w:t>
      </w:r>
      <w:r w:rsidRPr="001F3636">
        <w:rPr>
          <w:b/>
          <w:bCs/>
          <w:iCs/>
          <w:color w:val="000000"/>
        </w:rPr>
        <w:t>"Результаты сборки и тестирования"</w:t>
      </w:r>
      <w:r w:rsidRPr="001F3636">
        <w:rPr>
          <w:b/>
          <w:bCs/>
          <w:i/>
          <w:iCs/>
          <w:color w:val="000000"/>
        </w:rPr>
        <w:t xml:space="preserve">, </w:t>
      </w:r>
      <w:r w:rsidRPr="001F3636">
        <w:rPr>
          <w:color w:val="000000"/>
        </w:rPr>
        <w:t xml:space="preserve">идущую от работы </w:t>
      </w:r>
      <w:r w:rsidRPr="001F3636">
        <w:rPr>
          <w:b/>
          <w:bCs/>
          <w:iCs/>
          <w:color w:val="000000"/>
        </w:rPr>
        <w:t>"Сборка и тестирование компьютеров"</w:t>
      </w:r>
      <w:r w:rsidRPr="001F3636">
        <w:rPr>
          <w:b/>
          <w:bCs/>
          <w:i/>
          <w:iCs/>
          <w:color w:val="000000"/>
        </w:rPr>
        <w:t xml:space="preserve"> </w:t>
      </w:r>
      <w:r w:rsidRPr="001F3636">
        <w:rPr>
          <w:color w:val="000000"/>
        </w:rPr>
        <w:t xml:space="preserve">к работе </w:t>
      </w:r>
      <w:r w:rsidRPr="001F3636">
        <w:rPr>
          <w:b/>
          <w:bCs/>
          <w:iCs/>
          <w:color w:val="000000"/>
        </w:rPr>
        <w:t>"Продажи и маркетинг"</w:t>
      </w:r>
      <w:r w:rsidRPr="001F3636">
        <w:rPr>
          <w:bCs/>
          <w:iCs/>
          <w:color w:val="000000"/>
        </w:rPr>
        <w:t>.</w:t>
      </w:r>
      <w:r w:rsidRPr="001F3636">
        <w:rPr>
          <w:b/>
          <w:bCs/>
          <w:i/>
          <w:iCs/>
          <w:color w:val="000000"/>
        </w:rPr>
        <w:t xml:space="preserve"> </w:t>
      </w:r>
      <w:r w:rsidRPr="001F3636">
        <w:rPr>
          <w:color w:val="000000"/>
        </w:rPr>
        <w:t xml:space="preserve">Измените, при необходимости, стиль стрелки (толщина линий) и установите опцию </w:t>
      </w:r>
      <w:r w:rsidRPr="001F3636">
        <w:rPr>
          <w:b/>
          <w:color w:val="000000"/>
          <w:lang w:val="en-US"/>
        </w:rPr>
        <w:t>Extra</w:t>
      </w:r>
      <w:r w:rsidRPr="001F3636">
        <w:rPr>
          <w:b/>
          <w:color w:val="000000"/>
        </w:rPr>
        <w:t xml:space="preserve"> </w:t>
      </w:r>
      <w:r w:rsidRPr="001F3636">
        <w:rPr>
          <w:b/>
          <w:color w:val="000000"/>
          <w:lang w:val="en-US"/>
        </w:rPr>
        <w:t>Arrowhead</w:t>
      </w:r>
      <w:r w:rsidRPr="001F3636">
        <w:rPr>
          <w:b/>
          <w:color w:val="000000"/>
        </w:rPr>
        <w:t xml:space="preserve"> (</w:t>
      </w:r>
      <w:r w:rsidRPr="001F3636">
        <w:rPr>
          <w:color w:val="000000"/>
        </w:rPr>
        <w:t>Дополнительный Наконечник стрелы</w:t>
      </w:r>
      <w:r w:rsidRPr="001F3636">
        <w:rPr>
          <w:b/>
          <w:color w:val="000000"/>
        </w:rPr>
        <w:t>)</w:t>
      </w:r>
      <w:r w:rsidRPr="001F3636">
        <w:rPr>
          <w:color w:val="000000"/>
        </w:rPr>
        <w:t xml:space="preserve"> (из контекстного меню). Методом </w:t>
      </w:r>
      <w:r w:rsidRPr="001F3636">
        <w:rPr>
          <w:b/>
          <w:color w:val="000000"/>
          <w:lang w:val="en-US"/>
        </w:rPr>
        <w:t>drag</w:t>
      </w:r>
      <w:r w:rsidRPr="001F3636">
        <w:rPr>
          <w:b/>
          <w:color w:val="000000"/>
        </w:rPr>
        <w:t>&amp;</w:t>
      </w:r>
      <w:r w:rsidRPr="001F3636">
        <w:rPr>
          <w:b/>
          <w:color w:val="000000"/>
          <w:lang w:val="en-US"/>
        </w:rPr>
        <w:t>drop</w:t>
      </w:r>
      <w:r w:rsidRPr="001F3636">
        <w:rPr>
          <w:color w:val="000000"/>
        </w:rPr>
        <w:t xml:space="preserve"> перенесите имена стрелок так, чтобы их было удобнее читать. Если необходимо, установите из контекстного меню</w:t>
      </w:r>
      <w:r w:rsidRPr="001F3636">
        <w:rPr>
          <w:b/>
          <w:color w:val="000000"/>
        </w:rPr>
        <w:t xml:space="preserve"> </w:t>
      </w:r>
      <w:r w:rsidRPr="001F3636">
        <w:rPr>
          <w:b/>
          <w:color w:val="000000"/>
          <w:lang w:val="en-US"/>
        </w:rPr>
        <w:t>Squiggle</w:t>
      </w:r>
      <w:r w:rsidRPr="001F3636">
        <w:rPr>
          <w:color w:val="000000"/>
        </w:rPr>
        <w:t xml:space="preserve"> (Загогулину). Результат возможных изменений показан на рисунке 2.10.</w:t>
      </w:r>
    </w:p>
    <w:p w:rsidR="00F74506" w:rsidRPr="001F3636" w:rsidRDefault="00F74506" w:rsidP="00F74506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4543425" cy="2333625"/>
            <wp:effectExtent l="1905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outlineLvl w:val="0"/>
      </w:pPr>
      <w:r w:rsidRPr="001F3636">
        <w:rPr>
          <w:iCs/>
          <w:color w:val="000000"/>
        </w:rPr>
        <w:t>Рисунок 2.10 - Результат редактирования стрелок на диаграмме А0</w:t>
      </w:r>
    </w:p>
    <w:p w:rsidR="00F74506" w:rsidRPr="001F3636" w:rsidRDefault="00F74506" w:rsidP="00F7450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</w:pPr>
      <w:r w:rsidRPr="001F3636">
        <w:rPr>
          <w:color w:val="000000"/>
        </w:rPr>
        <w:t xml:space="preserve">Создайте новую граничную стрелку выхода </w:t>
      </w:r>
      <w:r w:rsidRPr="001F3636">
        <w:rPr>
          <w:b/>
          <w:bCs/>
          <w:iCs/>
          <w:color w:val="000000"/>
        </w:rPr>
        <w:t>"Маркетинговые материалы"</w:t>
      </w:r>
      <w:r w:rsidRPr="001F3636">
        <w:rPr>
          <w:b/>
          <w:bCs/>
          <w:i/>
          <w:iCs/>
          <w:color w:val="000000"/>
        </w:rPr>
        <w:t xml:space="preserve">, </w:t>
      </w:r>
      <w:r w:rsidRPr="001F3636">
        <w:rPr>
          <w:color w:val="000000"/>
        </w:rPr>
        <w:t xml:space="preserve">выходящую из работы </w:t>
      </w:r>
      <w:r w:rsidRPr="001F3636">
        <w:rPr>
          <w:b/>
          <w:bCs/>
          <w:iCs/>
          <w:color w:val="000000"/>
        </w:rPr>
        <w:t>"Продажи и маркетинг".</w:t>
      </w:r>
      <w:r w:rsidRPr="001F3636">
        <w:rPr>
          <w:b/>
          <w:bCs/>
          <w:i/>
          <w:iCs/>
          <w:color w:val="000000"/>
        </w:rPr>
        <w:t xml:space="preserve"> </w:t>
      </w:r>
      <w:r w:rsidRPr="001F3636">
        <w:rPr>
          <w:color w:val="000000"/>
        </w:rPr>
        <w:t xml:space="preserve">Эта стрелка автоматически не попадает на диаграмму верхнего уровня и имеет квадратные скобки на наконечнике </w:t>
      </w:r>
      <w:r>
        <w:rPr>
          <w:noProof/>
        </w:rPr>
        <w:drawing>
          <wp:inline distT="0" distB="0" distL="0" distR="0">
            <wp:extent cx="371475" cy="190500"/>
            <wp:effectExtent l="19050" t="0" r="952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636">
        <w:t xml:space="preserve"> (рисунок 2.11). 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305550" cy="3467100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 w:rsidRPr="001F3636">
        <w:rPr>
          <w:color w:val="000000"/>
        </w:rPr>
        <w:t xml:space="preserve">Рисунок 2.11 – Стрелка </w:t>
      </w:r>
      <w:r w:rsidRPr="001F3636">
        <w:rPr>
          <w:b/>
          <w:bCs/>
          <w:iCs/>
          <w:color w:val="000000"/>
        </w:rPr>
        <w:t>Маркетинговые материалы</w:t>
      </w:r>
      <w:r w:rsidRPr="001F3636">
        <w:rPr>
          <w:color w:val="000000"/>
        </w:rPr>
        <w:t xml:space="preserve"> </w:t>
      </w:r>
    </w:p>
    <w:p w:rsidR="00F74506" w:rsidRPr="001F3636" w:rsidRDefault="00F74506" w:rsidP="00F7450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rPr>
          <w:color w:val="000000"/>
        </w:rPr>
      </w:pPr>
      <w:r w:rsidRPr="001F3636">
        <w:rPr>
          <w:color w:val="000000"/>
        </w:rPr>
        <w:t xml:space="preserve">Щелкните правой кнопкой мыши по квадратным скобкам и выберите пункт меню </w:t>
      </w:r>
      <w:r w:rsidRPr="001F3636">
        <w:rPr>
          <w:b/>
          <w:color w:val="000000"/>
          <w:lang w:val="en-US"/>
        </w:rPr>
        <w:t>Arrow</w:t>
      </w:r>
      <w:r w:rsidRPr="001F3636">
        <w:rPr>
          <w:b/>
          <w:color w:val="000000"/>
        </w:rPr>
        <w:t xml:space="preserve"> </w:t>
      </w:r>
      <w:r w:rsidRPr="001F3636">
        <w:rPr>
          <w:b/>
          <w:color w:val="000000"/>
          <w:lang w:val="en-US"/>
        </w:rPr>
        <w:t>Tunnel</w:t>
      </w:r>
      <w:r w:rsidRPr="001F3636">
        <w:rPr>
          <w:color w:val="000000"/>
        </w:rPr>
        <w:t xml:space="preserve"> (рисунок 2.12).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133475" cy="2171700"/>
            <wp:effectExtent l="19050" t="0" r="952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 w:rsidRPr="001F3636">
        <w:rPr>
          <w:color w:val="000000"/>
        </w:rPr>
        <w:t xml:space="preserve">Рисунок 2.12 - Пункт меню </w:t>
      </w:r>
      <w:r w:rsidRPr="001F3636">
        <w:rPr>
          <w:b/>
          <w:color w:val="000000"/>
          <w:lang w:val="en-US"/>
        </w:rPr>
        <w:t>Arrow</w:t>
      </w:r>
      <w:r w:rsidRPr="001F3636">
        <w:rPr>
          <w:b/>
          <w:color w:val="000000"/>
        </w:rPr>
        <w:t xml:space="preserve"> </w:t>
      </w:r>
      <w:r w:rsidRPr="001F3636">
        <w:rPr>
          <w:b/>
          <w:color w:val="000000"/>
          <w:lang w:val="en-US"/>
        </w:rPr>
        <w:t>Tunnel</w:t>
      </w:r>
      <w:r w:rsidRPr="001F3636">
        <w:rPr>
          <w:color w:val="000000"/>
        </w:rPr>
        <w:t xml:space="preserve"> 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1F3636">
        <w:rPr>
          <w:color w:val="000000"/>
        </w:rPr>
        <w:t xml:space="preserve">В диалоговом окне </w:t>
      </w:r>
      <w:r w:rsidRPr="001F3636">
        <w:rPr>
          <w:b/>
          <w:color w:val="000000"/>
          <w:lang w:val="en-US"/>
        </w:rPr>
        <w:t>Border</w:t>
      </w:r>
      <w:r w:rsidRPr="001F3636">
        <w:rPr>
          <w:b/>
          <w:color w:val="000000"/>
        </w:rPr>
        <w:t xml:space="preserve"> </w:t>
      </w:r>
      <w:r w:rsidRPr="001F3636">
        <w:rPr>
          <w:b/>
          <w:color w:val="000000"/>
          <w:lang w:val="en-US"/>
        </w:rPr>
        <w:t>Arrow</w:t>
      </w:r>
      <w:r w:rsidRPr="001F3636">
        <w:rPr>
          <w:b/>
          <w:color w:val="000000"/>
        </w:rPr>
        <w:t xml:space="preserve"> </w:t>
      </w:r>
      <w:r w:rsidRPr="001F3636">
        <w:rPr>
          <w:b/>
          <w:color w:val="000000"/>
          <w:lang w:val="en-US"/>
        </w:rPr>
        <w:t>Editor</w:t>
      </w:r>
      <w:r w:rsidRPr="001F3636">
        <w:rPr>
          <w:b/>
          <w:color w:val="000000"/>
        </w:rPr>
        <w:t xml:space="preserve"> (</w:t>
      </w:r>
      <w:r w:rsidRPr="001F3636">
        <w:rPr>
          <w:color w:val="000000"/>
        </w:rPr>
        <w:t>Редактор Граничных Стрелок</w:t>
      </w:r>
      <w:r w:rsidRPr="001F3636">
        <w:rPr>
          <w:b/>
          <w:color w:val="000000"/>
        </w:rPr>
        <w:t>)</w:t>
      </w:r>
      <w:r w:rsidRPr="001F3636">
        <w:rPr>
          <w:color w:val="000000"/>
        </w:rPr>
        <w:t xml:space="preserve"> выберите опцию </w:t>
      </w:r>
      <w:r w:rsidRPr="001F3636">
        <w:rPr>
          <w:b/>
          <w:color w:val="000000"/>
          <w:lang w:val="en-US"/>
        </w:rPr>
        <w:t>Resolve it to Border Arrow</w:t>
      </w:r>
      <w:r w:rsidRPr="001F3636">
        <w:rPr>
          <w:color w:val="000000"/>
          <w:lang w:val="en-US"/>
        </w:rPr>
        <w:t xml:space="preserve"> (</w:t>
      </w:r>
      <w:r w:rsidRPr="001F3636">
        <w:rPr>
          <w:color w:val="000000"/>
        </w:rPr>
        <w:t>Разрешить</w:t>
      </w:r>
      <w:r w:rsidRPr="001F3636">
        <w:rPr>
          <w:color w:val="000000"/>
          <w:lang w:val="en-US"/>
        </w:rPr>
        <w:t xml:space="preserve"> </w:t>
      </w:r>
      <w:r w:rsidRPr="001F3636">
        <w:rPr>
          <w:color w:val="000000"/>
        </w:rPr>
        <w:t>как</w:t>
      </w:r>
      <w:r w:rsidRPr="001F3636">
        <w:rPr>
          <w:color w:val="000000"/>
          <w:lang w:val="en-US"/>
        </w:rPr>
        <w:t xml:space="preserve"> </w:t>
      </w:r>
      <w:r w:rsidRPr="001F3636">
        <w:rPr>
          <w:color w:val="000000"/>
        </w:rPr>
        <w:t>Граничную</w:t>
      </w:r>
      <w:r w:rsidRPr="001F3636">
        <w:rPr>
          <w:color w:val="000000"/>
          <w:lang w:val="en-US"/>
        </w:rPr>
        <w:t xml:space="preserve"> </w:t>
      </w:r>
      <w:r w:rsidRPr="001F3636">
        <w:rPr>
          <w:color w:val="000000"/>
        </w:rPr>
        <w:t>Стрелку</w:t>
      </w:r>
      <w:r w:rsidRPr="001F3636">
        <w:rPr>
          <w:color w:val="000000"/>
          <w:lang w:val="en-US"/>
        </w:rPr>
        <w:t>)</w:t>
      </w:r>
      <w:r w:rsidRPr="001F3636">
        <w:rPr>
          <w:color w:val="000000"/>
        </w:rPr>
        <w:t xml:space="preserve"> </w:t>
      </w:r>
      <w:r w:rsidRPr="001F3636">
        <w:rPr>
          <w:color w:val="000000"/>
          <w:lang w:val="en-US"/>
        </w:rPr>
        <w:t>(</w:t>
      </w:r>
      <w:r w:rsidRPr="001F3636">
        <w:rPr>
          <w:color w:val="000000"/>
        </w:rPr>
        <w:t>рисунок</w:t>
      </w:r>
      <w:r w:rsidRPr="001F3636">
        <w:rPr>
          <w:color w:val="000000"/>
          <w:lang w:val="en-US"/>
        </w:rPr>
        <w:t xml:space="preserve"> 2.13).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228975" cy="1971675"/>
            <wp:effectExtent l="1905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Default="00F74506" w:rsidP="00F74506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lang w:val="en-US"/>
        </w:rPr>
      </w:pPr>
      <w:r w:rsidRPr="001F3636">
        <w:rPr>
          <w:color w:val="000000"/>
        </w:rPr>
        <w:t>Рисунок</w:t>
      </w:r>
      <w:r w:rsidRPr="001F3636">
        <w:rPr>
          <w:color w:val="000000"/>
          <w:lang w:val="en-US"/>
        </w:rPr>
        <w:t xml:space="preserve"> 2.13 – </w:t>
      </w:r>
      <w:r w:rsidRPr="001F3636">
        <w:rPr>
          <w:color w:val="000000"/>
        </w:rPr>
        <w:t>Диалоговое</w:t>
      </w:r>
      <w:r w:rsidRPr="001F3636">
        <w:rPr>
          <w:color w:val="000000"/>
          <w:lang w:val="en-US"/>
        </w:rPr>
        <w:t xml:space="preserve"> </w:t>
      </w:r>
      <w:r w:rsidRPr="001F3636">
        <w:rPr>
          <w:color w:val="000000"/>
        </w:rPr>
        <w:t>окно</w:t>
      </w:r>
      <w:r w:rsidRPr="001F3636">
        <w:rPr>
          <w:color w:val="000000"/>
          <w:lang w:val="en-US"/>
        </w:rPr>
        <w:t xml:space="preserve"> </w:t>
      </w:r>
      <w:r w:rsidRPr="001F3636">
        <w:rPr>
          <w:b/>
          <w:color w:val="000000"/>
          <w:lang w:val="en-US"/>
        </w:rPr>
        <w:t>Border Arrow Editor</w:t>
      </w: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lang w:val="en-US"/>
        </w:rPr>
      </w:pPr>
    </w:p>
    <w:p w:rsidR="00F74506" w:rsidRPr="00F74506" w:rsidRDefault="00F74506" w:rsidP="00F74506">
      <w:pPr>
        <w:shd w:val="clear" w:color="auto" w:fill="FFFFFF"/>
        <w:autoSpaceDE w:val="0"/>
        <w:autoSpaceDN w:val="0"/>
        <w:adjustRightInd w:val="0"/>
        <w:ind w:left="708"/>
        <w:rPr>
          <w:color w:val="000000"/>
          <w:lang w:val="en-US"/>
        </w:rPr>
      </w:pPr>
    </w:p>
    <w:p w:rsidR="00F74506" w:rsidRPr="001F3636" w:rsidRDefault="00F74506" w:rsidP="00F74506">
      <w:pPr>
        <w:shd w:val="clear" w:color="auto" w:fill="FFFFFF"/>
        <w:autoSpaceDE w:val="0"/>
        <w:autoSpaceDN w:val="0"/>
        <w:adjustRightInd w:val="0"/>
        <w:ind w:left="708"/>
        <w:rPr>
          <w:color w:val="000000"/>
        </w:rPr>
      </w:pPr>
      <w:r w:rsidRPr="001F3636">
        <w:rPr>
          <w:color w:val="000000"/>
        </w:rPr>
        <w:t xml:space="preserve">Для стрелки </w:t>
      </w:r>
      <w:r w:rsidRPr="001F3636">
        <w:rPr>
          <w:b/>
          <w:bCs/>
          <w:iCs/>
          <w:color w:val="000000"/>
        </w:rPr>
        <w:t>"Маркетинговые материалы"</w:t>
      </w:r>
      <w:r w:rsidRPr="001F3636">
        <w:rPr>
          <w:b/>
          <w:bCs/>
          <w:i/>
          <w:iCs/>
          <w:color w:val="000000"/>
        </w:rPr>
        <w:t xml:space="preserve"> </w:t>
      </w:r>
      <w:r w:rsidRPr="001F3636">
        <w:rPr>
          <w:color w:val="000000"/>
        </w:rPr>
        <w:t xml:space="preserve">выберите опцию </w:t>
      </w:r>
      <w:r w:rsidRPr="001F3636">
        <w:rPr>
          <w:b/>
          <w:color w:val="000000"/>
          <w:lang w:val="en-US"/>
        </w:rPr>
        <w:t>Trim</w:t>
      </w:r>
      <w:r w:rsidRPr="001F3636">
        <w:rPr>
          <w:b/>
          <w:color w:val="000000"/>
        </w:rPr>
        <w:t xml:space="preserve"> (</w:t>
      </w:r>
      <w:r w:rsidRPr="001F3636">
        <w:rPr>
          <w:color w:val="000000"/>
        </w:rPr>
        <w:t>Упорядочить</w:t>
      </w:r>
      <w:r w:rsidRPr="001F3636">
        <w:rPr>
          <w:b/>
          <w:color w:val="000000"/>
        </w:rPr>
        <w:t>)</w:t>
      </w:r>
      <w:r w:rsidRPr="001F3636">
        <w:rPr>
          <w:color w:val="000000"/>
        </w:rPr>
        <w:t xml:space="preserve"> из контекстного меню. Результат выполнения упражнения 2 показан на рис. 4.2.7.</w:t>
      </w:r>
    </w:p>
    <w:p w:rsidR="00F74506" w:rsidRPr="001F3636" w:rsidRDefault="00F74506" w:rsidP="00F74506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276975" cy="3448050"/>
            <wp:effectExtent l="19050" t="0" r="952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1F3636" w:rsidRDefault="00F74506" w:rsidP="00F74506">
      <w:pPr>
        <w:ind w:left="360"/>
        <w:jc w:val="center"/>
      </w:pPr>
      <w:r w:rsidRPr="001F3636">
        <w:rPr>
          <w:iCs/>
          <w:color w:val="000000"/>
        </w:rPr>
        <w:t>Рисунок 2.14 - Результат выполнения упражнения 2 - диаграмма А0</w:t>
      </w:r>
    </w:p>
    <w:p w:rsidR="00F74506" w:rsidRPr="001F3636" w:rsidRDefault="00F74506" w:rsidP="00F74506">
      <w:pPr>
        <w:ind w:left="360"/>
      </w:pPr>
      <w:r w:rsidRPr="001F3636">
        <w:t>На этом выполнение упражнения 2 считается завершенным.</w:t>
      </w:r>
    </w:p>
    <w:p w:rsidR="00F74506" w:rsidRDefault="00F74506">
      <w:pPr>
        <w:spacing w:after="200" w:line="276" w:lineRule="auto"/>
      </w:pPr>
      <w:r>
        <w:br w:type="page"/>
      </w:r>
    </w:p>
    <w:p w:rsidR="00F74506" w:rsidRPr="00951D6E" w:rsidRDefault="00F74506" w:rsidP="003D4BF8">
      <w:pPr>
        <w:spacing w:after="200" w:line="276" w:lineRule="auto"/>
        <w:jc w:val="center"/>
        <w:rPr>
          <w:b/>
        </w:rPr>
      </w:pPr>
      <w:bookmarkStart w:id="1" w:name="_Toc202775223"/>
      <w:r w:rsidRPr="00951D6E">
        <w:rPr>
          <w:b/>
        </w:rPr>
        <w:lastRenderedPageBreak/>
        <w:t xml:space="preserve">Лабораторная работа № </w:t>
      </w:r>
      <w:r>
        <w:rPr>
          <w:b/>
        </w:rPr>
        <w:t>4</w:t>
      </w:r>
    </w:p>
    <w:p w:rsidR="00F74506" w:rsidRPr="00951D6E" w:rsidRDefault="00F74506" w:rsidP="00F74506">
      <w:pPr>
        <w:keepLines/>
        <w:spacing w:after="100" w:afterAutospacing="1" w:line="360" w:lineRule="auto"/>
        <w:jc w:val="center"/>
        <w:outlineLvl w:val="0"/>
        <w:rPr>
          <w:b/>
        </w:rPr>
      </w:pPr>
      <w:r>
        <w:rPr>
          <w:b/>
        </w:rPr>
        <w:t xml:space="preserve">Среда Bpwin. Применение методологии </w:t>
      </w:r>
      <w:r>
        <w:rPr>
          <w:b/>
          <w:lang w:val="en-US"/>
        </w:rPr>
        <w:t>DFD</w:t>
      </w:r>
      <w:r w:rsidRPr="00951D6E">
        <w:rPr>
          <w:b/>
        </w:rPr>
        <w:t xml:space="preserve"> и </w:t>
      </w:r>
      <w:r>
        <w:rPr>
          <w:b/>
          <w:lang w:val="en-US"/>
        </w:rPr>
        <w:t>IDEF</w:t>
      </w:r>
      <w:r w:rsidRPr="00951D6E">
        <w:rPr>
          <w:b/>
        </w:rPr>
        <w:t>3</w:t>
      </w:r>
      <w:r w:rsidRPr="00951D6E">
        <w:rPr>
          <w:b/>
        </w:rPr>
        <w:br w:type="textWrapping" w:clear="all"/>
        <w:t>для создания модели процессов</w:t>
      </w:r>
    </w:p>
    <w:p w:rsidR="00F74506" w:rsidRDefault="00F74506" w:rsidP="00F74506">
      <w:pPr>
        <w:spacing w:line="360" w:lineRule="auto"/>
        <w:ind w:firstLine="720"/>
        <w:jc w:val="both"/>
        <w:outlineLvl w:val="0"/>
      </w:pPr>
      <w:r w:rsidRPr="00951D6E">
        <w:rPr>
          <w:b/>
        </w:rPr>
        <w:t>Цель работы:</w:t>
      </w:r>
      <w:r w:rsidRPr="00951D6E">
        <w:rPr>
          <w:b/>
          <w:i/>
        </w:rPr>
        <w:t xml:space="preserve"> </w:t>
      </w:r>
      <w:r w:rsidRPr="00DF4A72">
        <w:t xml:space="preserve">изучить </w:t>
      </w:r>
      <w:r>
        <w:t>основные элементы</w:t>
      </w:r>
      <w:r w:rsidRPr="00DF4A72">
        <w:t xml:space="preserve"> </w:t>
      </w:r>
      <w:r w:rsidRPr="00DF4A72">
        <w:rPr>
          <w:lang w:val="en-US"/>
        </w:rPr>
        <w:t>DFD</w:t>
      </w:r>
      <w:r w:rsidRPr="00DF4A72">
        <w:t xml:space="preserve"> </w:t>
      </w:r>
      <w:r>
        <w:t>–</w:t>
      </w:r>
      <w:r w:rsidRPr="00DF4A72">
        <w:t xml:space="preserve"> модели</w:t>
      </w:r>
      <w:r>
        <w:t xml:space="preserve">, приобретение навыков работы со стандартом </w:t>
      </w:r>
      <w:r>
        <w:rPr>
          <w:lang w:val="en-US"/>
        </w:rPr>
        <w:t>IDEF</w:t>
      </w:r>
      <w:r w:rsidRPr="00DF4A72">
        <w:t>3.</w:t>
      </w:r>
    </w:p>
    <w:p w:rsidR="00F74506" w:rsidRPr="002116BF" w:rsidRDefault="00F74506" w:rsidP="00F74506">
      <w:pPr>
        <w:suppressAutoHyphens/>
        <w:spacing w:line="360" w:lineRule="auto"/>
        <w:ind w:firstLine="720"/>
        <w:jc w:val="both"/>
      </w:pPr>
      <w:r w:rsidRPr="00951D6E">
        <w:rPr>
          <w:b/>
        </w:rPr>
        <w:t>Задание:</w:t>
      </w:r>
      <w:r w:rsidRPr="005B0376">
        <w:rPr>
          <w:b/>
          <w:i/>
        </w:rPr>
        <w:t xml:space="preserve"> </w:t>
      </w:r>
      <w:r w:rsidRPr="00DF4A72">
        <w:t xml:space="preserve">Создать в среде </w:t>
      </w:r>
      <w:r w:rsidRPr="00DF4A72">
        <w:rPr>
          <w:lang w:val="en-US"/>
        </w:rPr>
        <w:t>Bpwin</w:t>
      </w:r>
      <w:r w:rsidRPr="00DF4A72">
        <w:t xml:space="preserve"> </w:t>
      </w:r>
      <w:r>
        <w:t xml:space="preserve">функциональную </w:t>
      </w:r>
      <w:r w:rsidRPr="00DF4A72">
        <w:t xml:space="preserve">модель ИС в соответствии со следующими требованиями: методология </w:t>
      </w:r>
      <w:r w:rsidRPr="00DF4A72">
        <w:rPr>
          <w:lang w:val="en-US"/>
        </w:rPr>
        <w:t>DFD</w:t>
      </w:r>
      <w:r w:rsidRPr="00DF4A72">
        <w:t xml:space="preserve">, </w:t>
      </w:r>
      <w:r>
        <w:t xml:space="preserve">не менее </w:t>
      </w:r>
      <w:r w:rsidRPr="00DF4A72">
        <w:t>3</w:t>
      </w:r>
      <w:r>
        <w:t>-х уровней детализации</w:t>
      </w:r>
      <w:r w:rsidRPr="00DF4A72">
        <w:t>, не менее 4-х диаграмм</w:t>
      </w:r>
      <w:r w:rsidRPr="00D26D40">
        <w:t xml:space="preserve">, одна из которых в </w:t>
      </w:r>
      <w:r w:rsidRPr="00D26D40">
        <w:rPr>
          <w:lang w:val="en-US"/>
        </w:rPr>
        <w:t>IDEF</w:t>
      </w:r>
      <w:r w:rsidRPr="00D26D40">
        <w:t>3.</w:t>
      </w:r>
      <w:r w:rsidRPr="002116BF">
        <w:t xml:space="preserve"> Провести анализ соответствия модел</w:t>
      </w:r>
      <w:r>
        <w:t>и автоматизируемых процессов и функциональной модели ИС и о</w:t>
      </w:r>
      <w:r w:rsidRPr="002116BF">
        <w:t>бъяснить имеющиеся несоответствия.</w:t>
      </w:r>
    </w:p>
    <w:p w:rsidR="00F74506" w:rsidRPr="00951D6E" w:rsidRDefault="00F74506" w:rsidP="00F74506">
      <w:pPr>
        <w:spacing w:line="360" w:lineRule="auto"/>
        <w:ind w:firstLine="720"/>
        <w:jc w:val="both"/>
        <w:outlineLvl w:val="0"/>
      </w:pPr>
      <w:r w:rsidRPr="00951D6E">
        <w:rPr>
          <w:b/>
        </w:rPr>
        <w:t>Ход работы:</w:t>
      </w:r>
      <w:r w:rsidRPr="00951D6E">
        <w:t xml:space="preserve"> </w:t>
      </w:r>
    </w:p>
    <w:bookmarkEnd w:id="1"/>
    <w:p w:rsidR="00F74506" w:rsidRDefault="00F74506" w:rsidP="00F74506">
      <w:pPr>
        <w:numPr>
          <w:ilvl w:val="0"/>
          <w:numId w:val="12"/>
        </w:numPr>
        <w:spacing w:line="360" w:lineRule="auto"/>
      </w:pPr>
      <w:r w:rsidRPr="00EE153F">
        <w:t>Создал</w:t>
      </w:r>
      <w:r>
        <w:t>а д</w:t>
      </w:r>
      <w:r w:rsidRPr="00EE153F">
        <w:rPr>
          <w:color w:val="000000"/>
        </w:rPr>
        <w:t>иаграмму потоков данных</w:t>
      </w:r>
      <w:r w:rsidRPr="00EE153F">
        <w:t xml:space="preserve"> </w:t>
      </w:r>
      <w:r>
        <w:t xml:space="preserve">в </w:t>
      </w:r>
      <w:r>
        <w:rPr>
          <w:lang w:val="en-US"/>
        </w:rPr>
        <w:t>DDF</w:t>
      </w:r>
      <w:r>
        <w:t xml:space="preserve"> (Рис.1). </w:t>
      </w:r>
    </w:p>
    <w:p w:rsidR="00F74506" w:rsidRDefault="00F74506" w:rsidP="00F74506">
      <w:pPr>
        <w:spacing w:line="360" w:lineRule="auto"/>
        <w:ind w:firstLine="720"/>
        <w:jc w:val="both"/>
      </w:pPr>
      <w:r>
        <w:t xml:space="preserve">В соответствии с предметной областью «Отдел кадров. Учет приема сотрудников» в среде </w:t>
      </w:r>
      <w:r w:rsidRPr="00D86824">
        <w:t>Bpwin</w:t>
      </w:r>
      <w:r>
        <w:t xml:space="preserve"> </w:t>
      </w:r>
      <w:r w:rsidRPr="00D86824">
        <w:t>была создана модель процессов, удовлетворяющая</w:t>
      </w:r>
      <w:r>
        <w:t xml:space="preserve"> требованиям. Модель </w:t>
      </w:r>
      <w:r w:rsidRPr="0037276E">
        <w:t xml:space="preserve">процессов, созданная в среде </w:t>
      </w:r>
      <w:r w:rsidRPr="0037276E">
        <w:rPr>
          <w:lang w:val="en-US"/>
        </w:rPr>
        <w:t>BpWin</w:t>
      </w:r>
      <w:r w:rsidRPr="0037276E">
        <w:t xml:space="preserve">, автоматизирует учет </w:t>
      </w:r>
      <w:r>
        <w:t>приема сотрудников в отделе кадров</w:t>
      </w:r>
      <w:r w:rsidRPr="0037276E">
        <w:t>. В контекстной диаграмме</w:t>
      </w:r>
      <w:r>
        <w:t xml:space="preserve"> (пункт 1)</w:t>
      </w:r>
      <w:r w:rsidRPr="0037276E">
        <w:t xml:space="preserve"> входной информацией являются </w:t>
      </w:r>
      <w:r>
        <w:t>резюме соискателя и его документы</w:t>
      </w:r>
      <w:r w:rsidRPr="0037276E">
        <w:t xml:space="preserve">. Выходная информация – это </w:t>
      </w:r>
      <w:r>
        <w:t>отчеты о численности рабочих, квалификации сотрудников, проделанной работе, текучести кадров, приказ о зачислении, личные карточки сотрудников и данные о соискателе.</w:t>
      </w:r>
    </w:p>
    <w:p w:rsidR="00F74506" w:rsidRDefault="00F74506" w:rsidP="00F7450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3600" cy="2821940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22972" t="28517" r="1920" b="25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951D6E" w:rsidRDefault="00F74506" w:rsidP="00F74506">
      <w:pPr>
        <w:spacing w:line="360" w:lineRule="auto"/>
        <w:jc w:val="center"/>
      </w:pPr>
      <w:r w:rsidRPr="00951D6E">
        <w:rPr>
          <w:b/>
        </w:rPr>
        <w:t>Рис.1.</w:t>
      </w:r>
      <w:r>
        <w:t xml:space="preserve"> Диаграмма потоков</w:t>
      </w:r>
    </w:p>
    <w:p w:rsidR="00F74506" w:rsidRDefault="00F74506" w:rsidP="00F74506">
      <w:pPr>
        <w:numPr>
          <w:ilvl w:val="0"/>
          <w:numId w:val="12"/>
        </w:numPr>
        <w:spacing w:line="360" w:lineRule="auto"/>
      </w:pPr>
      <w:r>
        <w:t>Провела декомпозицию ИС «Прием сотрудников на работу»</w:t>
      </w:r>
      <w:r w:rsidRPr="008E3411">
        <w:t xml:space="preserve"> </w:t>
      </w:r>
      <w:r>
        <w:t xml:space="preserve">в </w:t>
      </w:r>
      <w:r>
        <w:rPr>
          <w:lang w:val="en-US"/>
        </w:rPr>
        <w:t>DDF</w:t>
      </w:r>
      <w:r>
        <w:t xml:space="preserve"> (Рис.2).</w:t>
      </w:r>
    </w:p>
    <w:p w:rsidR="00F74506" w:rsidRDefault="00F74506" w:rsidP="00F74506">
      <w:pPr>
        <w:spacing w:line="360" w:lineRule="auto"/>
        <w:ind w:firstLine="720"/>
        <w:jc w:val="both"/>
      </w:pPr>
    </w:p>
    <w:p w:rsidR="00F74506" w:rsidRDefault="00F74506" w:rsidP="00F74506">
      <w:pPr>
        <w:spacing w:line="360" w:lineRule="auto"/>
        <w:ind w:firstLine="720"/>
      </w:pPr>
    </w:p>
    <w:p w:rsidR="00F74506" w:rsidRDefault="00F74506" w:rsidP="00F7450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290310" cy="3893820"/>
            <wp:effectExtent l="1905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18365" t="25763" r="1712" b="12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Default="00F74506" w:rsidP="00F74506">
      <w:pPr>
        <w:spacing w:line="360" w:lineRule="auto"/>
        <w:jc w:val="center"/>
      </w:pPr>
      <w:r w:rsidRPr="00951D6E">
        <w:rPr>
          <w:b/>
        </w:rPr>
        <w:t>Рис.</w:t>
      </w:r>
      <w:r>
        <w:rPr>
          <w:b/>
        </w:rPr>
        <w:t>2</w:t>
      </w:r>
      <w:r w:rsidRPr="00951D6E">
        <w:rPr>
          <w:b/>
        </w:rPr>
        <w:t>.</w:t>
      </w:r>
      <w:r>
        <w:t xml:space="preserve"> Декомпозиция ИС «Прием сотрудников на работу»</w:t>
      </w:r>
    </w:p>
    <w:p w:rsidR="00F74506" w:rsidRDefault="00F74506" w:rsidP="00F74506">
      <w:pPr>
        <w:spacing w:line="360" w:lineRule="auto"/>
        <w:ind w:firstLine="720"/>
      </w:pPr>
      <w:r>
        <w:t>В данной диаграмме для формирования приказа о зачислении требуются следующие данные: ФИО сотрудника, должность, оклад, число зачисления.</w:t>
      </w:r>
    </w:p>
    <w:p w:rsidR="00F74506" w:rsidRDefault="00F74506" w:rsidP="00F74506">
      <w:pPr>
        <w:spacing w:line="360" w:lineRule="auto"/>
        <w:ind w:firstLine="720"/>
      </w:pPr>
      <w:r>
        <w:t>Для формирования отчетов о численности и квалификации сотрудников необходимы данные о численном составе рабочих на предприятии, о занимаемой ими должности и квалификационном разряде.</w:t>
      </w:r>
    </w:p>
    <w:p w:rsidR="00F74506" w:rsidRPr="00951D6E" w:rsidRDefault="00F74506" w:rsidP="00F74506">
      <w:pPr>
        <w:spacing w:line="360" w:lineRule="auto"/>
        <w:ind w:firstLine="720"/>
      </w:pPr>
      <w:r>
        <w:t>Для составления отчета о текучести кадров необходимо иметь данные о рабочих, поступивших на работу за период и количестве рабочих покинувших данное место работы. В случае увольнения учитываются также данные о причине увольнения.</w:t>
      </w:r>
    </w:p>
    <w:p w:rsidR="00F74506" w:rsidRDefault="00F74506" w:rsidP="00F74506">
      <w:pPr>
        <w:numPr>
          <w:ilvl w:val="0"/>
          <w:numId w:val="12"/>
        </w:numPr>
        <w:spacing w:line="360" w:lineRule="auto"/>
      </w:pPr>
      <w:r>
        <w:t>Провела декомпозицию процесса «Формирование приказа о зачислении»</w:t>
      </w:r>
      <w:r w:rsidRPr="008E3411">
        <w:t xml:space="preserve"> </w:t>
      </w:r>
      <w:r>
        <w:t xml:space="preserve">в </w:t>
      </w:r>
      <w:r>
        <w:rPr>
          <w:lang w:val="en-US"/>
        </w:rPr>
        <w:t>DDF</w:t>
      </w:r>
      <w:r>
        <w:t xml:space="preserve"> (Рис.3).</w:t>
      </w:r>
    </w:p>
    <w:p w:rsidR="00F74506" w:rsidRDefault="00F74506" w:rsidP="00F74506">
      <w:pPr>
        <w:spacing w:line="360" w:lineRule="auto"/>
        <w:jc w:val="center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6290310" cy="3799205"/>
            <wp:effectExtent l="1905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18365" t="26575" r="1712" b="13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Default="00F74506" w:rsidP="00F74506">
      <w:pPr>
        <w:shd w:val="clear" w:color="auto" w:fill="FFFFFF"/>
        <w:spacing w:before="60" w:line="360" w:lineRule="auto"/>
        <w:jc w:val="center"/>
      </w:pPr>
      <w:r w:rsidRPr="00951D6E">
        <w:rPr>
          <w:b/>
        </w:rPr>
        <w:t>Рис.</w:t>
      </w:r>
      <w:r w:rsidRPr="005F626E">
        <w:rPr>
          <w:b/>
        </w:rPr>
        <w:t>3</w:t>
      </w:r>
      <w:r w:rsidRPr="00951D6E">
        <w:rPr>
          <w:b/>
        </w:rPr>
        <w:t>.</w:t>
      </w:r>
      <w:r>
        <w:t xml:space="preserve"> Декомпозиция процесса «Формирование приказа о зачислении»</w:t>
      </w:r>
    </w:p>
    <w:p w:rsidR="00F74506" w:rsidRDefault="00F74506" w:rsidP="00F74506">
      <w:pPr>
        <w:spacing w:line="360" w:lineRule="auto"/>
        <w:ind w:firstLine="720"/>
        <w:jc w:val="both"/>
      </w:pPr>
      <w:r>
        <w:t xml:space="preserve">В </w:t>
      </w:r>
      <w:r w:rsidRPr="00975318">
        <w:t xml:space="preserve">диаграмме </w:t>
      </w:r>
      <w:r>
        <w:t>функции “</w:t>
      </w:r>
      <w:r w:rsidRPr="00A978CF">
        <w:t xml:space="preserve"> </w:t>
      </w:r>
      <w:r>
        <w:t>Формирование приказа о зачислении</w:t>
      </w:r>
      <w:r w:rsidRPr="00975318">
        <w:t xml:space="preserve"> ”</w:t>
      </w:r>
      <w:r>
        <w:t xml:space="preserve"> (пункт 3)</w:t>
      </w:r>
      <w:r w:rsidRPr="008E2099">
        <w:t xml:space="preserve"> </w:t>
      </w:r>
      <w:r w:rsidRPr="00975318">
        <w:t xml:space="preserve">входной информацией являются </w:t>
      </w:r>
      <w:r>
        <w:t>утвержденные резюме и данные из БД для оформления документов и отчетов</w:t>
      </w:r>
      <w:r w:rsidRPr="00975318">
        <w:t xml:space="preserve">. Выходная информация – это </w:t>
      </w:r>
      <w:r>
        <w:t>приказ о зачислении и данные об этом приказе</w:t>
      </w:r>
      <w:r w:rsidRPr="00975318">
        <w:t>.</w:t>
      </w:r>
      <w:r>
        <w:t xml:space="preserve"> Составляющими работами являются: формирование шаблона приказа, внесение в шаблон необходимых данных и вывод приказа на печать.</w:t>
      </w:r>
    </w:p>
    <w:p w:rsidR="00F74506" w:rsidRPr="009E6B90" w:rsidRDefault="00F74506" w:rsidP="00F74506">
      <w:pPr>
        <w:numPr>
          <w:ilvl w:val="0"/>
          <w:numId w:val="12"/>
        </w:numPr>
        <w:spacing w:line="360" w:lineRule="auto"/>
      </w:pPr>
      <w:r>
        <w:t>Провела декомпозицию процесса «Формирование отчетов» в</w:t>
      </w:r>
      <w:r w:rsidRPr="00F15B42">
        <w:t xml:space="preserve"> </w:t>
      </w:r>
      <w:r>
        <w:rPr>
          <w:lang w:val="en-US"/>
        </w:rPr>
        <w:t>IDEF</w:t>
      </w:r>
      <w:r w:rsidRPr="00F15B42">
        <w:t>3</w:t>
      </w:r>
      <w:r>
        <w:t xml:space="preserve"> (Рис.4)</w:t>
      </w:r>
      <w:r w:rsidRPr="009E6B90">
        <w:t>:</w:t>
      </w:r>
    </w:p>
    <w:p w:rsidR="00F74506" w:rsidRDefault="00F74506" w:rsidP="00F74506">
      <w:pPr>
        <w:shd w:val="clear" w:color="auto" w:fill="FFFFFF"/>
        <w:spacing w:before="60" w:line="360" w:lineRule="auto"/>
        <w:jc w:val="center"/>
      </w:pPr>
      <w:r>
        <w:rPr>
          <w:noProof/>
        </w:rPr>
        <w:drawing>
          <wp:inline distT="0" distB="0" distL="0" distR="0">
            <wp:extent cx="6353810" cy="3925570"/>
            <wp:effectExtent l="19050" t="0" r="889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17421" t="26169" r="1712" b="11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951D6E" w:rsidRDefault="00F74506" w:rsidP="00F74506">
      <w:pPr>
        <w:shd w:val="clear" w:color="auto" w:fill="FFFFFF"/>
        <w:spacing w:before="60" w:line="360" w:lineRule="auto"/>
        <w:jc w:val="center"/>
      </w:pPr>
      <w:r w:rsidRPr="00951D6E">
        <w:rPr>
          <w:b/>
        </w:rPr>
        <w:lastRenderedPageBreak/>
        <w:t>Рис.</w:t>
      </w:r>
      <w:r w:rsidRPr="00F74506">
        <w:rPr>
          <w:b/>
        </w:rPr>
        <w:t>4</w:t>
      </w:r>
      <w:r w:rsidRPr="00951D6E">
        <w:rPr>
          <w:b/>
        </w:rPr>
        <w:t>.</w:t>
      </w:r>
      <w:r>
        <w:t xml:space="preserve"> Декомпозиция процесса «Формирование отчетов»</w:t>
      </w:r>
    </w:p>
    <w:p w:rsidR="00F74506" w:rsidRDefault="00F74506" w:rsidP="00F74506">
      <w:pPr>
        <w:shd w:val="clear" w:color="auto" w:fill="FFFFFF"/>
        <w:spacing w:before="60" w:line="360" w:lineRule="auto"/>
        <w:ind w:firstLine="720"/>
        <w:jc w:val="both"/>
        <w:rPr>
          <w:color w:val="000000"/>
        </w:rPr>
      </w:pPr>
      <w:r>
        <w:t xml:space="preserve"> Проведя анализ соответствия модели автоматизируемых процессов и функциональной модели информационной системы, можно сделать следующее заключение: существующие процессы – учет сотрудников, их личных данных, формирование приказов о зачислении и отчетов разного рода – полностью автоматизируются с учетом данной модели.</w:t>
      </w:r>
      <w:r>
        <w:rPr>
          <w:color w:val="000000"/>
        </w:rPr>
        <w:t xml:space="preserve"> Модель процессов </w:t>
      </w:r>
      <w:r>
        <w:rPr>
          <w:color w:val="000000"/>
          <w:lang w:val="en-US"/>
        </w:rPr>
        <w:t>IDEF</w:t>
      </w:r>
      <w:r w:rsidRPr="004B136F">
        <w:rPr>
          <w:color w:val="000000"/>
        </w:rPr>
        <w:t>0</w:t>
      </w:r>
      <w:r>
        <w:rPr>
          <w:color w:val="000000"/>
        </w:rPr>
        <w:t xml:space="preserve"> соответствует модели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 ИС.</w:t>
      </w:r>
    </w:p>
    <w:p w:rsidR="00F74506" w:rsidRDefault="00F74506" w:rsidP="00F74506">
      <w:pPr>
        <w:spacing w:line="360" w:lineRule="auto"/>
        <w:ind w:firstLine="720"/>
      </w:pPr>
      <w:r w:rsidRPr="00951D6E">
        <w:rPr>
          <w:b/>
        </w:rPr>
        <w:t>Вывод:</w:t>
      </w:r>
      <w:r>
        <w:t xml:space="preserve"> в ходе данной работы мы смогли </w:t>
      </w:r>
      <w:r w:rsidRPr="00DF4A72">
        <w:t xml:space="preserve">изучить </w:t>
      </w:r>
      <w:r>
        <w:t>основные элементы</w:t>
      </w:r>
      <w:r w:rsidRPr="00DF4A72">
        <w:t xml:space="preserve"> </w:t>
      </w:r>
      <w:r w:rsidRPr="00DF4A72">
        <w:rPr>
          <w:lang w:val="en-US"/>
        </w:rPr>
        <w:t>DFD</w:t>
      </w:r>
      <w:r w:rsidRPr="00DF4A72">
        <w:t xml:space="preserve"> </w:t>
      </w:r>
      <w:r>
        <w:t>–</w:t>
      </w:r>
      <w:r w:rsidRPr="00DF4A72">
        <w:t xml:space="preserve"> модели</w:t>
      </w:r>
      <w:r>
        <w:t xml:space="preserve">, приобретение навыков работы со стандартом </w:t>
      </w:r>
      <w:r>
        <w:rPr>
          <w:lang w:val="en-US"/>
        </w:rPr>
        <w:t>IDEF</w:t>
      </w:r>
      <w:r w:rsidRPr="00DF4A72">
        <w:t>3</w:t>
      </w:r>
      <w:r>
        <w:t>.</w:t>
      </w:r>
    </w:p>
    <w:p w:rsidR="00F74506" w:rsidRDefault="00F74506">
      <w:pPr>
        <w:spacing w:after="200" w:line="276" w:lineRule="auto"/>
      </w:pPr>
      <w:r>
        <w:br w:type="page"/>
      </w:r>
    </w:p>
    <w:p w:rsidR="00F74506" w:rsidRPr="00BB3630" w:rsidRDefault="00F74506" w:rsidP="00F74506">
      <w:pPr>
        <w:spacing w:line="360" w:lineRule="auto"/>
        <w:jc w:val="center"/>
        <w:outlineLvl w:val="0"/>
        <w:rPr>
          <w:b/>
        </w:rPr>
      </w:pPr>
      <w:bookmarkStart w:id="2" w:name="_Toc202775226"/>
      <w:r w:rsidRPr="00951D6E">
        <w:rPr>
          <w:b/>
        </w:rPr>
        <w:lastRenderedPageBreak/>
        <w:t xml:space="preserve">Лабораторная работа № </w:t>
      </w:r>
      <w:r w:rsidRPr="00BB3630">
        <w:rPr>
          <w:b/>
        </w:rPr>
        <w:t>5</w:t>
      </w:r>
    </w:p>
    <w:p w:rsidR="00F74506" w:rsidRPr="00BB3630" w:rsidRDefault="00F74506" w:rsidP="00F74506">
      <w:pPr>
        <w:keepLines/>
        <w:spacing w:after="100" w:afterAutospacing="1" w:line="360" w:lineRule="auto"/>
        <w:jc w:val="center"/>
        <w:outlineLvl w:val="0"/>
        <w:rPr>
          <w:b/>
        </w:rPr>
      </w:pPr>
      <w:r>
        <w:rPr>
          <w:b/>
        </w:rPr>
        <w:t xml:space="preserve">Создание логической и физической модели данных в </w:t>
      </w:r>
      <w:r>
        <w:rPr>
          <w:b/>
          <w:lang w:val="en-US"/>
        </w:rPr>
        <w:t>Bpwin</w:t>
      </w:r>
      <w:r>
        <w:rPr>
          <w:b/>
        </w:rPr>
        <w:t>.</w:t>
      </w:r>
    </w:p>
    <w:p w:rsidR="00F74506" w:rsidRPr="00BB3630" w:rsidRDefault="00F74506" w:rsidP="00F74506">
      <w:pPr>
        <w:spacing w:line="360" w:lineRule="auto"/>
        <w:ind w:firstLine="720"/>
        <w:jc w:val="both"/>
        <w:outlineLvl w:val="0"/>
      </w:pPr>
      <w:r w:rsidRPr="00BB3630">
        <w:rPr>
          <w:b/>
        </w:rPr>
        <w:t>Цель работы:</w:t>
      </w:r>
      <w:r w:rsidRPr="00BB3630">
        <w:rPr>
          <w:b/>
          <w:i/>
        </w:rPr>
        <w:t xml:space="preserve"> </w:t>
      </w:r>
      <w:r w:rsidRPr="00BB3630">
        <w:t>изучить основные элементы модели данных, приобрести практические навыки ее разработки.</w:t>
      </w:r>
    </w:p>
    <w:p w:rsidR="00F74506" w:rsidRPr="004176B6" w:rsidRDefault="00F74506" w:rsidP="00F74506">
      <w:pPr>
        <w:spacing w:line="360" w:lineRule="auto"/>
        <w:ind w:right="-2" w:firstLine="720"/>
        <w:jc w:val="both"/>
      </w:pPr>
      <w:r w:rsidRPr="00951D6E">
        <w:rPr>
          <w:b/>
        </w:rPr>
        <w:t>Задание:</w:t>
      </w:r>
      <w:r w:rsidRPr="005B0376">
        <w:rPr>
          <w:b/>
          <w:i/>
        </w:rPr>
        <w:t xml:space="preserve"> </w:t>
      </w:r>
      <w:r w:rsidRPr="004176B6">
        <w:t xml:space="preserve">Создать в среде </w:t>
      </w:r>
      <w:r w:rsidRPr="004176B6">
        <w:rPr>
          <w:lang w:val="en-US"/>
        </w:rPr>
        <w:t>ERwin</w:t>
      </w:r>
      <w:r w:rsidRPr="004176B6">
        <w:t xml:space="preserve"> логическую модель (на русском языке) ИС в соответствии со следующими требованиями: стандарт IDEF1</w:t>
      </w:r>
      <w:r w:rsidRPr="004176B6">
        <w:rPr>
          <w:lang w:val="en-US"/>
        </w:rPr>
        <w:t>X</w:t>
      </w:r>
      <w:r w:rsidRPr="004176B6">
        <w:t>, не менее 4-х таблиц, проверка на нор</w:t>
      </w:r>
      <w:r>
        <w:t>мализацию, и соответствующую ей физическую модель на английском языке.</w:t>
      </w:r>
    </w:p>
    <w:p w:rsidR="00F74506" w:rsidRDefault="00F74506" w:rsidP="00F74506">
      <w:pPr>
        <w:spacing w:line="360" w:lineRule="auto"/>
        <w:ind w:firstLine="720"/>
        <w:jc w:val="both"/>
        <w:outlineLvl w:val="0"/>
      </w:pPr>
      <w:r w:rsidRPr="00951D6E">
        <w:rPr>
          <w:b/>
        </w:rPr>
        <w:t>Ход работы:</w:t>
      </w:r>
      <w:r w:rsidRPr="00951D6E">
        <w:t xml:space="preserve"> </w:t>
      </w:r>
    </w:p>
    <w:p w:rsidR="00F74506" w:rsidRPr="009E75AA" w:rsidRDefault="00F74506" w:rsidP="00F74506">
      <w:pPr>
        <w:spacing w:line="360" w:lineRule="auto"/>
        <w:ind w:right="-2" w:firstLine="720"/>
        <w:rPr>
          <w:i/>
        </w:rPr>
      </w:pPr>
      <w:r w:rsidRPr="009E75AA">
        <w:rPr>
          <w:i/>
        </w:rPr>
        <w:t xml:space="preserve">Этап разработки </w:t>
      </w:r>
      <w:r>
        <w:rPr>
          <w:i/>
        </w:rPr>
        <w:t xml:space="preserve">логической </w:t>
      </w:r>
      <w:r w:rsidRPr="009E75AA">
        <w:rPr>
          <w:i/>
        </w:rPr>
        <w:t xml:space="preserve"> мод</w:t>
      </w:r>
      <w:r>
        <w:rPr>
          <w:i/>
        </w:rPr>
        <w:t>е</w:t>
      </w:r>
      <w:r w:rsidRPr="009E75AA">
        <w:rPr>
          <w:i/>
        </w:rPr>
        <w:t>ли данных</w:t>
      </w:r>
      <w:r>
        <w:rPr>
          <w:i/>
        </w:rPr>
        <w:t xml:space="preserve"> </w:t>
      </w:r>
    </w:p>
    <w:p w:rsidR="00F74506" w:rsidRDefault="00F74506" w:rsidP="00F74506">
      <w:pPr>
        <w:spacing w:line="360" w:lineRule="auto"/>
        <w:ind w:firstLine="720"/>
        <w:jc w:val="both"/>
        <w:outlineLvl w:val="0"/>
      </w:pPr>
      <w:r>
        <w:t xml:space="preserve">В соответствии с выбранной предметной областью – «Отдел кадров. Учет персонала» - в среде </w:t>
      </w:r>
      <w:r w:rsidRPr="004176B6">
        <w:rPr>
          <w:lang w:val="en-US"/>
        </w:rPr>
        <w:t>Erwin</w:t>
      </w:r>
      <w:r>
        <w:t xml:space="preserve"> построила логическую модель данных (Рис.1):</w:t>
      </w:r>
    </w:p>
    <w:p w:rsidR="00F74506" w:rsidRDefault="00F74506" w:rsidP="00F74506">
      <w:pPr>
        <w:spacing w:line="360" w:lineRule="auto"/>
        <w:jc w:val="center"/>
        <w:outlineLvl w:val="0"/>
      </w:pPr>
      <w:r>
        <w:rPr>
          <w:noProof/>
        </w:rPr>
        <w:drawing>
          <wp:inline distT="0" distB="0" distL="0" distR="0">
            <wp:extent cx="4876800" cy="2200275"/>
            <wp:effectExtent l="1905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l="19341" t="16573" r="30472" b="5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Default="00F74506" w:rsidP="00F74506">
      <w:pPr>
        <w:spacing w:line="360" w:lineRule="auto"/>
        <w:jc w:val="center"/>
        <w:outlineLvl w:val="0"/>
      </w:pPr>
      <w:r w:rsidRPr="000D6922">
        <w:rPr>
          <w:b/>
        </w:rPr>
        <w:t>Рис.1.</w:t>
      </w:r>
      <w:r>
        <w:t xml:space="preserve"> Логическая модель данных</w:t>
      </w:r>
    </w:p>
    <w:p w:rsidR="00F74506" w:rsidRDefault="00F74506" w:rsidP="00F74506">
      <w:pPr>
        <w:spacing w:line="360" w:lineRule="auto"/>
        <w:ind w:firstLine="720"/>
        <w:jc w:val="both"/>
      </w:pPr>
      <w:r w:rsidRPr="007802BB">
        <w:t>Модель содержит 5 таблиц, связанных связями «один ко многим». Все таблицы нормализованы, т.е. приведены к 3 НФ: таблица не име</w:t>
      </w:r>
      <w:r>
        <w:t>ет</w:t>
      </w:r>
      <w:r w:rsidRPr="007802BB">
        <w:t xml:space="preserve"> транзитивных зависимостей между не ключевыми полями, т.е. значение любого поля, не входящего в первичный ключ не завис</w:t>
      </w:r>
      <w:r>
        <w:t>ит</w:t>
      </w:r>
      <w:r w:rsidRPr="007802BB">
        <w:t xml:space="preserve"> от значения другого поля, не входящего в первич</w:t>
      </w:r>
      <w:r>
        <w:t>ный ключ.</w:t>
      </w:r>
    </w:p>
    <w:p w:rsidR="00F74506" w:rsidRPr="00A61DAC" w:rsidRDefault="00F74506" w:rsidP="00F74506">
      <w:pPr>
        <w:shd w:val="clear" w:color="auto" w:fill="FFFFFF"/>
        <w:spacing w:before="60" w:line="360" w:lineRule="auto"/>
        <w:ind w:firstLine="567"/>
        <w:jc w:val="both"/>
        <w:rPr>
          <w:color w:val="000000"/>
        </w:rPr>
      </w:pPr>
      <w:r w:rsidRPr="00A61DAC">
        <w:rPr>
          <w:color w:val="000000"/>
        </w:rPr>
        <w:t>Таблица “</w:t>
      </w:r>
      <w:r>
        <w:rPr>
          <w:color w:val="000000"/>
        </w:rPr>
        <w:t>Сотрудники</w:t>
      </w:r>
      <w:r w:rsidRPr="00A61DAC">
        <w:rPr>
          <w:color w:val="000000"/>
        </w:rPr>
        <w:t>” содержит поля: “</w:t>
      </w:r>
      <w:r>
        <w:rPr>
          <w:color w:val="000000"/>
        </w:rPr>
        <w:t xml:space="preserve">Табельный номер” (ключевое поле), “ФИО”, </w:t>
      </w:r>
      <w:r w:rsidRPr="00A61DAC">
        <w:rPr>
          <w:color w:val="000000"/>
        </w:rPr>
        <w:t>“</w:t>
      </w:r>
      <w:r>
        <w:rPr>
          <w:color w:val="000000"/>
        </w:rPr>
        <w:t>Возраст</w:t>
      </w:r>
      <w:r w:rsidRPr="00A61DAC">
        <w:rPr>
          <w:color w:val="000000"/>
        </w:rPr>
        <w:t>”</w:t>
      </w:r>
      <w:r>
        <w:rPr>
          <w:color w:val="000000"/>
        </w:rPr>
        <w:t xml:space="preserve">, </w:t>
      </w:r>
      <w:r w:rsidRPr="00A61DAC">
        <w:rPr>
          <w:color w:val="000000"/>
        </w:rPr>
        <w:t>“</w:t>
      </w:r>
      <w:r>
        <w:rPr>
          <w:color w:val="000000"/>
        </w:rPr>
        <w:t>Образование</w:t>
      </w:r>
      <w:r w:rsidRPr="00A61DAC">
        <w:rPr>
          <w:color w:val="000000"/>
        </w:rPr>
        <w:t>”, “Телефон”</w:t>
      </w:r>
      <w:r>
        <w:rPr>
          <w:color w:val="000000"/>
        </w:rPr>
        <w:t xml:space="preserve">, </w:t>
      </w:r>
      <w:r w:rsidRPr="00A61DAC">
        <w:rPr>
          <w:color w:val="000000"/>
        </w:rPr>
        <w:t>“</w:t>
      </w:r>
      <w:r>
        <w:rPr>
          <w:color w:val="000000"/>
        </w:rPr>
        <w:t>Код адреса</w:t>
      </w:r>
      <w:r w:rsidRPr="00A61DAC">
        <w:rPr>
          <w:color w:val="000000"/>
        </w:rPr>
        <w:t>”</w:t>
      </w:r>
      <w:r>
        <w:rPr>
          <w:color w:val="000000"/>
        </w:rPr>
        <w:t>, “Код приказа</w:t>
      </w:r>
      <w:r w:rsidRPr="00A61DAC">
        <w:rPr>
          <w:color w:val="000000"/>
        </w:rPr>
        <w:t>”.</w:t>
      </w:r>
    </w:p>
    <w:p w:rsidR="00F74506" w:rsidRPr="00A61DAC" w:rsidRDefault="00F74506" w:rsidP="00F74506">
      <w:pPr>
        <w:shd w:val="clear" w:color="auto" w:fill="FFFFFF"/>
        <w:spacing w:before="60" w:line="360" w:lineRule="auto"/>
        <w:ind w:firstLine="567"/>
        <w:jc w:val="both"/>
        <w:rPr>
          <w:color w:val="000000"/>
        </w:rPr>
      </w:pPr>
      <w:r w:rsidRPr="00A61DAC">
        <w:rPr>
          <w:color w:val="000000"/>
        </w:rPr>
        <w:t>Таблица “</w:t>
      </w:r>
      <w:r>
        <w:rPr>
          <w:color w:val="000000"/>
        </w:rPr>
        <w:t>Адрес</w:t>
      </w:r>
      <w:r w:rsidRPr="00A61DAC">
        <w:rPr>
          <w:color w:val="000000"/>
        </w:rPr>
        <w:t>” содержит поля: “</w:t>
      </w:r>
      <w:r>
        <w:rPr>
          <w:color w:val="000000"/>
        </w:rPr>
        <w:t xml:space="preserve">Код адреса” (ключевое поле), “Город”, </w:t>
      </w:r>
      <w:r w:rsidRPr="00A61DAC">
        <w:rPr>
          <w:color w:val="000000"/>
        </w:rPr>
        <w:t>“</w:t>
      </w:r>
      <w:r>
        <w:rPr>
          <w:color w:val="000000"/>
        </w:rPr>
        <w:t>Улица</w:t>
      </w:r>
      <w:r w:rsidRPr="00A61DAC">
        <w:rPr>
          <w:color w:val="000000"/>
        </w:rPr>
        <w:t>”</w:t>
      </w:r>
      <w:r>
        <w:rPr>
          <w:color w:val="000000"/>
        </w:rPr>
        <w:t xml:space="preserve">, </w:t>
      </w:r>
      <w:r w:rsidRPr="00A61DAC">
        <w:rPr>
          <w:color w:val="000000"/>
        </w:rPr>
        <w:t>“</w:t>
      </w:r>
      <w:r>
        <w:rPr>
          <w:color w:val="000000"/>
        </w:rPr>
        <w:t>Дом</w:t>
      </w:r>
      <w:r w:rsidRPr="00A61DAC">
        <w:rPr>
          <w:color w:val="000000"/>
        </w:rPr>
        <w:t>”, “</w:t>
      </w:r>
      <w:r>
        <w:rPr>
          <w:color w:val="000000"/>
        </w:rPr>
        <w:t>Квартира</w:t>
      </w:r>
      <w:r w:rsidRPr="00A61DAC">
        <w:rPr>
          <w:color w:val="000000"/>
        </w:rPr>
        <w:t>”</w:t>
      </w:r>
      <w:r>
        <w:rPr>
          <w:color w:val="000000"/>
        </w:rPr>
        <w:t>.</w:t>
      </w:r>
    </w:p>
    <w:p w:rsidR="00F74506" w:rsidRPr="00A61DAC" w:rsidRDefault="00F74506" w:rsidP="00F74506">
      <w:pPr>
        <w:shd w:val="clear" w:color="auto" w:fill="FFFFFF"/>
        <w:spacing w:before="60" w:line="360" w:lineRule="auto"/>
        <w:ind w:firstLine="567"/>
        <w:jc w:val="both"/>
        <w:rPr>
          <w:color w:val="000000"/>
        </w:rPr>
      </w:pPr>
      <w:r w:rsidRPr="00A61DAC">
        <w:rPr>
          <w:color w:val="000000"/>
        </w:rPr>
        <w:t>Таблица “</w:t>
      </w:r>
      <w:r>
        <w:rPr>
          <w:color w:val="000000"/>
        </w:rPr>
        <w:t>Приказ о зачислении</w:t>
      </w:r>
      <w:r w:rsidRPr="00A61DAC">
        <w:rPr>
          <w:color w:val="000000"/>
        </w:rPr>
        <w:t>” содержит поля: “</w:t>
      </w:r>
      <w:r>
        <w:rPr>
          <w:color w:val="000000"/>
        </w:rPr>
        <w:t xml:space="preserve">Код приказа” (ключевое поле), “Дата”, </w:t>
      </w:r>
      <w:r w:rsidRPr="00A61DAC">
        <w:rPr>
          <w:color w:val="000000"/>
        </w:rPr>
        <w:t>“</w:t>
      </w:r>
      <w:r>
        <w:rPr>
          <w:color w:val="000000"/>
        </w:rPr>
        <w:t>Оклад</w:t>
      </w:r>
      <w:r w:rsidRPr="00A61DAC">
        <w:rPr>
          <w:color w:val="000000"/>
        </w:rPr>
        <w:t>”</w:t>
      </w:r>
      <w:r>
        <w:rPr>
          <w:color w:val="000000"/>
        </w:rPr>
        <w:t xml:space="preserve">, </w:t>
      </w:r>
      <w:r w:rsidRPr="00A61DAC">
        <w:rPr>
          <w:color w:val="000000"/>
        </w:rPr>
        <w:t>“</w:t>
      </w:r>
      <w:r>
        <w:rPr>
          <w:color w:val="000000"/>
        </w:rPr>
        <w:t>Код должности</w:t>
      </w:r>
      <w:r w:rsidRPr="00A61DAC">
        <w:rPr>
          <w:color w:val="000000"/>
        </w:rPr>
        <w:t>”, “</w:t>
      </w:r>
      <w:r>
        <w:rPr>
          <w:color w:val="000000"/>
        </w:rPr>
        <w:t>Код подразделения</w:t>
      </w:r>
      <w:r w:rsidRPr="00A61DAC">
        <w:rPr>
          <w:color w:val="000000"/>
        </w:rPr>
        <w:t>”</w:t>
      </w:r>
      <w:r>
        <w:rPr>
          <w:color w:val="000000"/>
        </w:rPr>
        <w:t>.</w:t>
      </w:r>
    </w:p>
    <w:p w:rsidR="00F74506" w:rsidRPr="00A61DAC" w:rsidRDefault="00F74506" w:rsidP="00F74506">
      <w:pPr>
        <w:shd w:val="clear" w:color="auto" w:fill="FFFFFF"/>
        <w:spacing w:before="60" w:line="360" w:lineRule="auto"/>
        <w:ind w:firstLine="567"/>
        <w:jc w:val="both"/>
        <w:rPr>
          <w:color w:val="000000"/>
        </w:rPr>
      </w:pPr>
      <w:r w:rsidRPr="00A61DAC">
        <w:rPr>
          <w:color w:val="000000"/>
        </w:rPr>
        <w:t>Таблица “</w:t>
      </w:r>
      <w:r>
        <w:rPr>
          <w:color w:val="000000"/>
        </w:rPr>
        <w:t>Должности</w:t>
      </w:r>
      <w:r w:rsidRPr="00A61DAC">
        <w:rPr>
          <w:color w:val="000000"/>
        </w:rPr>
        <w:t>” содержит поля: “</w:t>
      </w:r>
      <w:r>
        <w:rPr>
          <w:color w:val="000000"/>
        </w:rPr>
        <w:t xml:space="preserve">Код должности” (ключевое поле), “Должность”, “Оклад”, </w:t>
      </w:r>
      <w:r w:rsidRPr="00B930C2">
        <w:rPr>
          <w:color w:val="000000"/>
        </w:rPr>
        <w:t>“</w:t>
      </w:r>
      <w:r>
        <w:rPr>
          <w:color w:val="000000"/>
        </w:rPr>
        <w:t>Подразделение</w:t>
      </w:r>
      <w:r w:rsidRPr="00B930C2">
        <w:rPr>
          <w:color w:val="000000"/>
        </w:rPr>
        <w:t>”</w:t>
      </w:r>
      <w:r>
        <w:rPr>
          <w:color w:val="000000"/>
        </w:rPr>
        <w:t>.</w:t>
      </w:r>
    </w:p>
    <w:bookmarkEnd w:id="2"/>
    <w:p w:rsidR="00F74506" w:rsidRDefault="00F74506" w:rsidP="00F74506">
      <w:pPr>
        <w:spacing w:line="360" w:lineRule="auto"/>
        <w:ind w:right="-2" w:firstLine="720"/>
      </w:pPr>
      <w:r w:rsidRPr="009E75AA">
        <w:rPr>
          <w:i/>
        </w:rPr>
        <w:t xml:space="preserve">Этап разработки </w:t>
      </w:r>
      <w:r>
        <w:rPr>
          <w:i/>
        </w:rPr>
        <w:t>физической</w:t>
      </w:r>
      <w:r w:rsidRPr="009E75AA">
        <w:rPr>
          <w:i/>
        </w:rPr>
        <w:t xml:space="preserve"> мод</w:t>
      </w:r>
      <w:r>
        <w:rPr>
          <w:i/>
        </w:rPr>
        <w:t>е</w:t>
      </w:r>
      <w:r w:rsidRPr="009E75AA">
        <w:rPr>
          <w:i/>
        </w:rPr>
        <w:t>ли данных</w:t>
      </w:r>
    </w:p>
    <w:p w:rsidR="00F74506" w:rsidRDefault="00F74506" w:rsidP="00F74506">
      <w:pPr>
        <w:spacing w:line="360" w:lineRule="auto"/>
        <w:ind w:firstLine="720"/>
        <w:jc w:val="both"/>
        <w:outlineLvl w:val="0"/>
      </w:pPr>
      <w:r>
        <w:t xml:space="preserve">В среде </w:t>
      </w:r>
      <w:r w:rsidRPr="004176B6">
        <w:rPr>
          <w:lang w:val="en-US"/>
        </w:rPr>
        <w:t>Erwin</w:t>
      </w:r>
      <w:r>
        <w:t xml:space="preserve"> построила физическую модель данных (Рис.2):</w:t>
      </w:r>
    </w:p>
    <w:p w:rsidR="00F74506" w:rsidRDefault="00F74506" w:rsidP="00F74506">
      <w:pPr>
        <w:spacing w:line="360" w:lineRule="auto"/>
        <w:ind w:right="-2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581650" cy="2695575"/>
            <wp:effectExtent l="1905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l="18512" t="20152" r="23828" b="45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Default="00F74506" w:rsidP="00F74506">
      <w:pPr>
        <w:spacing w:line="360" w:lineRule="auto"/>
        <w:jc w:val="center"/>
        <w:outlineLvl w:val="0"/>
      </w:pPr>
      <w:r w:rsidRPr="000D6922">
        <w:rPr>
          <w:b/>
        </w:rPr>
        <w:t>Рис.</w:t>
      </w:r>
      <w:r>
        <w:rPr>
          <w:b/>
        </w:rPr>
        <w:t>2</w:t>
      </w:r>
      <w:r w:rsidRPr="000D6922">
        <w:rPr>
          <w:b/>
        </w:rPr>
        <w:t>.</w:t>
      </w:r>
      <w:r>
        <w:t xml:space="preserve"> Физическая модель данных</w:t>
      </w:r>
    </w:p>
    <w:p w:rsidR="00F74506" w:rsidRPr="00B613F6" w:rsidRDefault="00F74506" w:rsidP="00F74506">
      <w:pPr>
        <w:shd w:val="clear" w:color="auto" w:fill="FFFFFF"/>
        <w:spacing w:before="60" w:line="360" w:lineRule="auto"/>
        <w:ind w:firstLine="567"/>
        <w:jc w:val="both"/>
        <w:rPr>
          <w:color w:val="000000"/>
        </w:rPr>
      </w:pPr>
      <w:r w:rsidRPr="0014772C">
        <w:rPr>
          <w:color w:val="000000"/>
        </w:rPr>
        <w:t>При создании физической модели, выб</w:t>
      </w:r>
      <w:r>
        <w:rPr>
          <w:color w:val="000000"/>
        </w:rPr>
        <w:t>рала</w:t>
      </w:r>
      <w:r w:rsidRPr="0014772C">
        <w:rPr>
          <w:color w:val="000000"/>
        </w:rPr>
        <w:t xml:space="preserve"> Access в качестве нужного типа СУБД</w:t>
      </w:r>
      <w:r>
        <w:rPr>
          <w:color w:val="000000"/>
        </w:rPr>
        <w:t xml:space="preserve">. Выбор СУБД показан на рисунке 3 -  </w:t>
      </w:r>
      <w:r>
        <w:rPr>
          <w:color w:val="000000"/>
          <w:lang w:val="en-US"/>
        </w:rPr>
        <w:t>Database</w:t>
      </w:r>
      <w:r w:rsidRPr="00B613F6">
        <w:rPr>
          <w:color w:val="000000"/>
        </w:rPr>
        <w:t xml:space="preserve"> – </w:t>
      </w:r>
      <w:r>
        <w:rPr>
          <w:color w:val="000000"/>
          <w:lang w:val="en-US"/>
        </w:rPr>
        <w:t>Choose</w:t>
      </w:r>
      <w:r w:rsidRPr="00B613F6">
        <w:rPr>
          <w:color w:val="000000"/>
        </w:rPr>
        <w:t xml:space="preserve"> </w:t>
      </w:r>
      <w:r>
        <w:rPr>
          <w:color w:val="000000"/>
          <w:lang w:val="en-US"/>
        </w:rPr>
        <w:t>Database</w:t>
      </w:r>
      <w:r w:rsidRPr="00B613F6">
        <w:rPr>
          <w:color w:val="000000"/>
        </w:rPr>
        <w:t>.</w:t>
      </w:r>
    </w:p>
    <w:p w:rsidR="00F74506" w:rsidRPr="00982906" w:rsidRDefault="00F74506" w:rsidP="00F74506">
      <w:pPr>
        <w:spacing w:line="360" w:lineRule="auto"/>
        <w:ind w:right="-2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010025" cy="1562100"/>
            <wp:effectExtent l="19050" t="0" r="952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B613F6" w:rsidRDefault="00F74506" w:rsidP="00F74506">
      <w:pPr>
        <w:spacing w:line="360" w:lineRule="auto"/>
        <w:ind w:right="-2"/>
        <w:jc w:val="center"/>
        <w:rPr>
          <w:b/>
        </w:rPr>
      </w:pPr>
      <w:r w:rsidRPr="00B613F6">
        <w:rPr>
          <w:b/>
        </w:rPr>
        <w:t xml:space="preserve">Рис.3. </w:t>
      </w:r>
      <w:r w:rsidRPr="00B613F6">
        <w:t>Выбор СУБД</w:t>
      </w:r>
    </w:p>
    <w:p w:rsidR="00F74506" w:rsidRPr="00B613F6" w:rsidRDefault="00F74506" w:rsidP="00F74506">
      <w:pPr>
        <w:spacing w:line="360" w:lineRule="auto"/>
        <w:ind w:firstLine="720"/>
      </w:pPr>
      <w:r w:rsidRPr="00B613F6">
        <w:rPr>
          <w:b/>
        </w:rPr>
        <w:t>Вывод:</w:t>
      </w:r>
      <w:r>
        <w:t xml:space="preserve"> Благодаря проделанной работе я </w:t>
      </w:r>
      <w:r w:rsidRPr="00BB3630">
        <w:t>изучи</w:t>
      </w:r>
      <w:r>
        <w:t>ла</w:t>
      </w:r>
      <w:r w:rsidRPr="00BB3630">
        <w:t xml:space="preserve"> основные элементы модели данных, приобре</w:t>
      </w:r>
      <w:r>
        <w:t>ла</w:t>
      </w:r>
      <w:r w:rsidRPr="00BB3630">
        <w:t xml:space="preserve"> практические навыки ее разработки.</w:t>
      </w:r>
    </w:p>
    <w:p w:rsidR="00F74506" w:rsidRDefault="00F74506">
      <w:pPr>
        <w:spacing w:after="200" w:line="276" w:lineRule="auto"/>
      </w:pPr>
      <w:r>
        <w:br w:type="page"/>
      </w:r>
    </w:p>
    <w:p w:rsidR="00F74506" w:rsidRPr="00BB3630" w:rsidRDefault="00F74506" w:rsidP="00F74506">
      <w:pPr>
        <w:spacing w:line="360" w:lineRule="auto"/>
        <w:jc w:val="center"/>
        <w:outlineLvl w:val="0"/>
        <w:rPr>
          <w:b/>
        </w:rPr>
      </w:pPr>
      <w:r w:rsidRPr="00951D6E">
        <w:rPr>
          <w:b/>
        </w:rPr>
        <w:lastRenderedPageBreak/>
        <w:t xml:space="preserve">Лабораторная работа № </w:t>
      </w:r>
      <w:r>
        <w:rPr>
          <w:b/>
        </w:rPr>
        <w:t>6</w:t>
      </w:r>
    </w:p>
    <w:p w:rsidR="00F74506" w:rsidRPr="0039638F" w:rsidRDefault="00F74506" w:rsidP="00F74506">
      <w:pPr>
        <w:keepLines/>
        <w:spacing w:after="100" w:afterAutospacing="1" w:line="360" w:lineRule="auto"/>
        <w:jc w:val="center"/>
        <w:outlineLvl w:val="0"/>
        <w:rPr>
          <w:b/>
        </w:rPr>
      </w:pPr>
      <w:r>
        <w:rPr>
          <w:b/>
        </w:rPr>
        <w:t>Соответствие логической модели ERwin и модели процессов BPwin</w:t>
      </w:r>
    </w:p>
    <w:p w:rsidR="00F74506" w:rsidRPr="00BB3630" w:rsidRDefault="00F74506" w:rsidP="00F74506">
      <w:pPr>
        <w:spacing w:line="360" w:lineRule="auto"/>
        <w:ind w:firstLine="720"/>
        <w:jc w:val="both"/>
        <w:outlineLvl w:val="0"/>
      </w:pPr>
      <w:r w:rsidRPr="00BB3630">
        <w:rPr>
          <w:b/>
        </w:rPr>
        <w:t>Цель работы:</w:t>
      </w:r>
      <w:r w:rsidRPr="00BB3630">
        <w:rPr>
          <w:b/>
          <w:i/>
        </w:rPr>
        <w:t xml:space="preserve"> </w:t>
      </w:r>
      <w:r w:rsidRPr="00775F7C">
        <w:t xml:space="preserve">изучить </w:t>
      </w:r>
      <w:r>
        <w:t xml:space="preserve">на практических примерах </w:t>
      </w:r>
      <w:r w:rsidRPr="00775F7C">
        <w:t>соответствие между логической модел</w:t>
      </w:r>
      <w:r>
        <w:t>ью</w:t>
      </w:r>
      <w:r w:rsidRPr="00775F7C">
        <w:t xml:space="preserve"> Erwin и модел</w:t>
      </w:r>
      <w:r>
        <w:t>ью</w:t>
      </w:r>
      <w:r w:rsidRPr="00775F7C">
        <w:t xml:space="preserve"> процессов Bpwin</w:t>
      </w:r>
      <w:r>
        <w:t xml:space="preserve"> и генерацию отчетов в </w:t>
      </w:r>
      <w:r w:rsidRPr="00775F7C">
        <w:t>Bpwin</w:t>
      </w:r>
      <w:r>
        <w:t>.</w:t>
      </w:r>
    </w:p>
    <w:p w:rsidR="00F74506" w:rsidRPr="004176B6" w:rsidRDefault="00F74506" w:rsidP="00F74506">
      <w:pPr>
        <w:spacing w:line="360" w:lineRule="auto"/>
        <w:ind w:right="-2" w:firstLine="720"/>
        <w:jc w:val="both"/>
      </w:pPr>
      <w:r w:rsidRPr="00951D6E">
        <w:rPr>
          <w:b/>
        </w:rPr>
        <w:t>Задание:</w:t>
      </w:r>
      <w:r w:rsidRPr="005B0376">
        <w:rPr>
          <w:b/>
          <w:i/>
        </w:rPr>
        <w:t xml:space="preserve"> </w:t>
      </w:r>
      <w:r w:rsidRPr="002F56FB">
        <w:t xml:space="preserve">Экспортировать данные из </w:t>
      </w:r>
      <w:r w:rsidRPr="002F56FB">
        <w:rPr>
          <w:lang w:val="en-US"/>
        </w:rPr>
        <w:t>ERwin</w:t>
      </w:r>
      <w:r w:rsidRPr="002F56FB">
        <w:t xml:space="preserve"> в </w:t>
      </w:r>
      <w:r w:rsidRPr="002F56FB">
        <w:rPr>
          <w:lang w:val="en-US"/>
        </w:rPr>
        <w:t>Bpwin</w:t>
      </w:r>
      <w:r>
        <w:t>, п</w:t>
      </w:r>
      <w:r w:rsidRPr="00351C96">
        <w:t xml:space="preserve">ривязать в </w:t>
      </w:r>
      <w:r w:rsidRPr="00351C96">
        <w:rPr>
          <w:lang w:val="en-US"/>
        </w:rPr>
        <w:t>Bpwin</w:t>
      </w:r>
      <w:r w:rsidRPr="00351C96">
        <w:t xml:space="preserve"> полученные данные к одной из работ и к связанным с ней стрелкам</w:t>
      </w:r>
      <w:r>
        <w:t xml:space="preserve"> и с</w:t>
      </w:r>
      <w:r w:rsidRPr="00351C96">
        <w:t xml:space="preserve">генерировать отчет в </w:t>
      </w:r>
      <w:r w:rsidRPr="00351C96">
        <w:rPr>
          <w:lang w:val="en-US"/>
        </w:rPr>
        <w:t>Bpwin</w:t>
      </w:r>
      <w:r w:rsidRPr="00351C96">
        <w:t>, содержащий данные о привязанных сущностях и атрибутах.</w:t>
      </w:r>
      <w:r>
        <w:t xml:space="preserve"> </w:t>
      </w:r>
      <w:r w:rsidRPr="00351C96">
        <w:t xml:space="preserve">Дополнить в </w:t>
      </w:r>
      <w:r w:rsidRPr="00351C96">
        <w:rPr>
          <w:lang w:val="en-US"/>
        </w:rPr>
        <w:t>Bpwin</w:t>
      </w:r>
      <w:r w:rsidRPr="00351C96">
        <w:t xml:space="preserve"> словарь новой сущностью и связанными с ней атрибутами</w:t>
      </w:r>
      <w:r>
        <w:t xml:space="preserve"> и</w:t>
      </w:r>
      <w:r w:rsidRPr="00351C96">
        <w:t xml:space="preserve"> </w:t>
      </w:r>
      <w:r>
        <w:t>э</w:t>
      </w:r>
      <w:r w:rsidRPr="00351C96">
        <w:t xml:space="preserve">кспортировать данные из словаря сущностей из </w:t>
      </w:r>
      <w:r w:rsidRPr="00351C96">
        <w:rPr>
          <w:lang w:val="en-US"/>
        </w:rPr>
        <w:t>Bpwin</w:t>
      </w:r>
      <w:r w:rsidRPr="00351C96">
        <w:t xml:space="preserve"> в </w:t>
      </w:r>
      <w:r w:rsidRPr="00351C96">
        <w:rPr>
          <w:lang w:val="en-US"/>
        </w:rPr>
        <w:t>Erwin</w:t>
      </w:r>
      <w:r>
        <w:t>, сгенерировать</w:t>
      </w:r>
      <w:r w:rsidRPr="00351C96">
        <w:t xml:space="preserve"> отчет по сущностям и атрибутам Bpwin</w:t>
      </w:r>
      <w:r>
        <w:t>.</w:t>
      </w:r>
      <w:r w:rsidRPr="00351C96">
        <w:t xml:space="preserve"> Заполнить данные, характеризующие модель Bp</w:t>
      </w:r>
      <w:r>
        <w:t>win в целом и одну из диаграмм и с</w:t>
      </w:r>
      <w:r w:rsidRPr="00351C96">
        <w:t xml:space="preserve">генерировать отчеты, включающие эту информацию. </w:t>
      </w:r>
      <w:r>
        <w:t>С</w:t>
      </w:r>
      <w:r w:rsidRPr="00351C96">
        <w:t>оздать</w:t>
      </w:r>
      <w:r>
        <w:t xml:space="preserve"> в</w:t>
      </w:r>
      <w:r w:rsidRPr="00351C96">
        <w:t xml:space="preserve"> одной из работ Bpwin пояснения к работе и относящимся к ней стрелкам и сгенерировать отчет, включающий эти пояснения.</w:t>
      </w:r>
    </w:p>
    <w:p w:rsidR="00F74506" w:rsidRDefault="00F74506" w:rsidP="00F74506">
      <w:pPr>
        <w:spacing w:line="360" w:lineRule="auto"/>
        <w:ind w:firstLine="720"/>
        <w:jc w:val="both"/>
        <w:outlineLvl w:val="0"/>
      </w:pPr>
      <w:r w:rsidRPr="00951D6E">
        <w:rPr>
          <w:b/>
        </w:rPr>
        <w:t>Ход работы:</w:t>
      </w:r>
      <w:r w:rsidRPr="00951D6E">
        <w:t xml:space="preserve"> </w:t>
      </w:r>
    </w:p>
    <w:p w:rsidR="00F74506" w:rsidRPr="001A53FC" w:rsidRDefault="00F74506" w:rsidP="00F74506">
      <w:pPr>
        <w:spacing w:line="360" w:lineRule="auto"/>
        <w:ind w:right="-2" w:firstLine="720"/>
        <w:rPr>
          <w:i/>
        </w:rPr>
      </w:pPr>
      <w:r w:rsidRPr="001A53FC">
        <w:rPr>
          <w:i/>
        </w:rPr>
        <w:t xml:space="preserve">Этап экспорта данных из </w:t>
      </w:r>
      <w:r w:rsidRPr="001A53FC">
        <w:rPr>
          <w:i/>
          <w:lang w:val="en-US"/>
        </w:rPr>
        <w:t>ERwin</w:t>
      </w:r>
      <w:r w:rsidRPr="001A53FC">
        <w:rPr>
          <w:i/>
        </w:rPr>
        <w:t xml:space="preserve"> в </w:t>
      </w:r>
      <w:r w:rsidRPr="001A53FC">
        <w:rPr>
          <w:i/>
          <w:lang w:val="en-US"/>
        </w:rPr>
        <w:t>Bpwin</w:t>
      </w:r>
      <w:r w:rsidRPr="001A53FC">
        <w:rPr>
          <w:i/>
        </w:rPr>
        <w:t xml:space="preserve"> и связывания полученных данных с работами и стрелками.</w:t>
      </w:r>
    </w:p>
    <w:p w:rsidR="00F74506" w:rsidRDefault="00F74506" w:rsidP="00F74506">
      <w:pPr>
        <w:spacing w:line="360" w:lineRule="auto"/>
        <w:ind w:firstLine="720"/>
        <w:jc w:val="both"/>
      </w:pPr>
      <w:r>
        <w:rPr>
          <w:color w:val="000000"/>
        </w:rPr>
        <w:t xml:space="preserve">Из модели данных командой экспорта создаем файл экспорта данных из </w:t>
      </w:r>
      <w:r w:rsidRPr="00C22180">
        <w:rPr>
          <w:lang w:val="en-US"/>
        </w:rPr>
        <w:t>ERwi</w:t>
      </w:r>
      <w:r>
        <w:rPr>
          <w:lang w:val="en-US"/>
        </w:rPr>
        <w:t>n</w:t>
      </w:r>
      <w:r>
        <w:t xml:space="preserve">. </w:t>
      </w:r>
      <w:r w:rsidRPr="00C22180">
        <w:rPr>
          <w:color w:val="000000"/>
        </w:rPr>
        <w:t xml:space="preserve">В процессе экспорта данных из </w:t>
      </w:r>
      <w:r w:rsidRPr="00C22180">
        <w:rPr>
          <w:lang w:val="en-US"/>
        </w:rPr>
        <w:t>Erwin</w:t>
      </w:r>
      <w:r w:rsidRPr="00C22180">
        <w:t xml:space="preserve"> создается сообщение о результатах экспорта</w:t>
      </w:r>
      <w:r w:rsidRPr="0039638F">
        <w:t xml:space="preserve"> (Рис.1)</w:t>
      </w:r>
      <w:r w:rsidRPr="00C22180">
        <w:t>.</w:t>
      </w:r>
      <w:r w:rsidRPr="0058619E">
        <w:t xml:space="preserve"> </w:t>
      </w:r>
      <w:r>
        <w:t>В реальной задаче следует создавать сущности и атрибуты на русском языке.</w:t>
      </w:r>
    </w:p>
    <w:p w:rsidR="00F74506" w:rsidRDefault="00F74506" w:rsidP="00F7450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89350" cy="3216275"/>
            <wp:effectExtent l="19050" t="0" r="635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F74506" w:rsidRDefault="00F74506" w:rsidP="00F74506">
      <w:pPr>
        <w:spacing w:line="360" w:lineRule="auto"/>
        <w:jc w:val="center"/>
        <w:rPr>
          <w:b/>
        </w:rPr>
      </w:pPr>
      <w:r>
        <w:rPr>
          <w:b/>
        </w:rPr>
        <w:t>Рис.1</w:t>
      </w:r>
      <w:r w:rsidRPr="00131BFB">
        <w:rPr>
          <w:b/>
        </w:rPr>
        <w:t xml:space="preserve">. </w:t>
      </w:r>
      <w:r w:rsidRPr="00A928CE">
        <w:t xml:space="preserve">Экспортированные данные из </w:t>
      </w:r>
      <w:r w:rsidRPr="00A928CE">
        <w:rPr>
          <w:lang w:val="en-US"/>
        </w:rPr>
        <w:t>ERwin</w:t>
      </w:r>
      <w:r w:rsidRPr="00A928CE">
        <w:t xml:space="preserve"> в </w:t>
      </w:r>
      <w:r w:rsidRPr="00A928CE">
        <w:rPr>
          <w:lang w:val="en-US"/>
        </w:rPr>
        <w:t>Bpwin</w:t>
      </w:r>
    </w:p>
    <w:p w:rsidR="00F74506" w:rsidRDefault="00F74506" w:rsidP="00F74506">
      <w:pPr>
        <w:spacing w:line="360" w:lineRule="auto"/>
        <w:ind w:firstLine="720"/>
        <w:jc w:val="both"/>
      </w:pPr>
      <w:r>
        <w:t xml:space="preserve">Далее импортируем данные в </w:t>
      </w:r>
      <w:r w:rsidRPr="00331252">
        <w:rPr>
          <w:lang w:val="en-US"/>
        </w:rPr>
        <w:t>Bpwin</w:t>
      </w:r>
      <w:r>
        <w:t xml:space="preserve"> и привязываем</w:t>
      </w:r>
      <w:r w:rsidRPr="00331252">
        <w:t xml:space="preserve"> полученные данные к одной из работ и к связанным с ней стрелкам</w:t>
      </w:r>
      <w:r>
        <w:t>. Г</w:t>
      </w:r>
      <w:r w:rsidRPr="0044389C">
        <w:t xml:space="preserve">енерируем отчет </w:t>
      </w:r>
      <w:r>
        <w:rPr>
          <w:color w:val="000000"/>
          <w:lang w:val="en-US"/>
        </w:rPr>
        <w:t>DataUsage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Report</w:t>
      </w:r>
      <w:r w:rsidRPr="0044389C">
        <w:t>, содержащий данные о привязанных сущностях и атрибутах</w:t>
      </w:r>
      <w:r>
        <w:t xml:space="preserve"> (Рис.2)</w:t>
      </w:r>
      <w:r w:rsidRPr="0044389C">
        <w:t>.</w:t>
      </w:r>
    </w:p>
    <w:p w:rsidR="00F74506" w:rsidRDefault="00F74506" w:rsidP="00F7450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29480" cy="4461510"/>
            <wp:effectExtent l="1905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A928CE" w:rsidRDefault="00F74506" w:rsidP="00F74506">
      <w:pPr>
        <w:spacing w:line="360" w:lineRule="auto"/>
        <w:jc w:val="center"/>
        <w:rPr>
          <w:b/>
        </w:rPr>
      </w:pPr>
      <w:r w:rsidRPr="00A928CE">
        <w:rPr>
          <w:b/>
        </w:rPr>
        <w:t>Рис.2.</w:t>
      </w:r>
      <w:r w:rsidRPr="00A928CE">
        <w:t xml:space="preserve"> Отчет</w:t>
      </w:r>
      <w:r>
        <w:rPr>
          <w:b/>
        </w:rPr>
        <w:t xml:space="preserve"> </w:t>
      </w:r>
      <w:r>
        <w:rPr>
          <w:color w:val="000000"/>
          <w:lang w:val="en-US"/>
        </w:rPr>
        <w:t>DataUsage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Report</w:t>
      </w:r>
    </w:p>
    <w:p w:rsidR="00F74506" w:rsidRPr="0044389C" w:rsidRDefault="00F74506" w:rsidP="00F74506">
      <w:pPr>
        <w:spacing w:line="360" w:lineRule="auto"/>
        <w:ind w:firstLine="720"/>
        <w:jc w:val="both"/>
        <w:rPr>
          <w:i/>
        </w:rPr>
      </w:pPr>
      <w:r w:rsidRPr="0044389C">
        <w:rPr>
          <w:i/>
        </w:rPr>
        <w:t xml:space="preserve">Этап дополнения словаря в </w:t>
      </w:r>
      <w:r w:rsidRPr="0044389C">
        <w:rPr>
          <w:i/>
          <w:lang w:val="en-US"/>
        </w:rPr>
        <w:t>Bpwin</w:t>
      </w:r>
      <w:r w:rsidRPr="0044389C">
        <w:rPr>
          <w:i/>
        </w:rPr>
        <w:t xml:space="preserve"> новой сущностью и атрибутами и экспор</w:t>
      </w:r>
      <w:r>
        <w:rPr>
          <w:i/>
        </w:rPr>
        <w:t>та данных</w:t>
      </w:r>
      <w:r w:rsidRPr="0044389C">
        <w:rPr>
          <w:i/>
        </w:rPr>
        <w:t xml:space="preserve"> из словаря сущностей из </w:t>
      </w:r>
      <w:r w:rsidRPr="0044389C">
        <w:rPr>
          <w:i/>
          <w:lang w:val="en-US"/>
        </w:rPr>
        <w:t>Bpwin</w:t>
      </w:r>
      <w:r w:rsidRPr="0044389C">
        <w:rPr>
          <w:i/>
        </w:rPr>
        <w:t xml:space="preserve"> в </w:t>
      </w:r>
      <w:r w:rsidRPr="0044389C">
        <w:rPr>
          <w:i/>
          <w:lang w:val="en-US"/>
        </w:rPr>
        <w:t>Erwin</w:t>
      </w:r>
      <w:r>
        <w:rPr>
          <w:i/>
        </w:rPr>
        <w:t>.</w:t>
      </w:r>
    </w:p>
    <w:p w:rsidR="00F74506" w:rsidRDefault="00F74506" w:rsidP="00F74506">
      <w:pPr>
        <w:shd w:val="clear" w:color="auto" w:fill="FFFFFF"/>
        <w:spacing w:before="60" w:line="360" w:lineRule="auto"/>
        <w:ind w:firstLine="720"/>
        <w:jc w:val="both"/>
      </w:pPr>
      <w:r>
        <w:rPr>
          <w:color w:val="000000"/>
        </w:rPr>
        <w:t xml:space="preserve">Новая импортированная в </w:t>
      </w:r>
      <w:r>
        <w:rPr>
          <w:color w:val="000000"/>
          <w:lang w:val="en-US"/>
        </w:rPr>
        <w:t>Erwin</w:t>
      </w:r>
      <w:r w:rsidRPr="00A51636">
        <w:rPr>
          <w:color w:val="000000"/>
        </w:rPr>
        <w:t xml:space="preserve"> </w:t>
      </w:r>
      <w:r>
        <w:rPr>
          <w:color w:val="000000"/>
        </w:rPr>
        <w:t xml:space="preserve">сущность не имеет первичного ключа и не связана с другими сущностями. Назначение атрибутов первичным ключом и связывание сущностей можно провести только средствами </w:t>
      </w:r>
      <w:r>
        <w:rPr>
          <w:color w:val="000000"/>
          <w:lang w:val="en-US"/>
        </w:rPr>
        <w:t>Erwin</w:t>
      </w:r>
      <w:r>
        <w:rPr>
          <w:color w:val="000000"/>
        </w:rPr>
        <w:t xml:space="preserve">; другими словами, сущности и атрибуты, созданные в </w:t>
      </w:r>
      <w:r>
        <w:rPr>
          <w:color w:val="000000"/>
          <w:lang w:val="en-US"/>
        </w:rPr>
        <w:t>BPwin</w:t>
      </w:r>
      <w:r>
        <w:rPr>
          <w:color w:val="000000"/>
        </w:rPr>
        <w:t xml:space="preserve"> и затем импортированные в </w:t>
      </w:r>
      <w:r>
        <w:rPr>
          <w:color w:val="000000"/>
          <w:lang w:val="en-US"/>
        </w:rPr>
        <w:t>Erwin</w:t>
      </w:r>
      <w:r>
        <w:rPr>
          <w:color w:val="000000"/>
        </w:rPr>
        <w:t>, можно рассматривать как заготовку для создания полноценной модели данных, а не как готовую модель.</w:t>
      </w:r>
    </w:p>
    <w:p w:rsidR="00F74506" w:rsidRDefault="00F74506" w:rsidP="00F74506">
      <w:pPr>
        <w:spacing w:line="360" w:lineRule="auto"/>
        <w:ind w:firstLine="720"/>
        <w:jc w:val="both"/>
      </w:pPr>
      <w:r w:rsidRPr="0044389C">
        <w:t xml:space="preserve">Дополним словарь </w:t>
      </w:r>
      <w:r w:rsidRPr="0044389C">
        <w:rPr>
          <w:lang w:val="en-US"/>
        </w:rPr>
        <w:t>Bpwin</w:t>
      </w:r>
      <w:r w:rsidRPr="0044389C">
        <w:t xml:space="preserve"> новой сущностью и связанными с ней атрибутами.</w:t>
      </w:r>
      <w:r>
        <w:t xml:space="preserve"> </w:t>
      </w:r>
      <w:r w:rsidRPr="0044389C">
        <w:t xml:space="preserve">На </w:t>
      </w:r>
      <w:r w:rsidRPr="00A928CE">
        <w:t>рисунк</w:t>
      </w:r>
      <w:r>
        <w:t>ах</w:t>
      </w:r>
      <w:r w:rsidRPr="00A928CE">
        <w:t xml:space="preserve"> 3</w:t>
      </w:r>
      <w:r>
        <w:t xml:space="preserve"> и 4 </w:t>
      </w:r>
      <w:r w:rsidRPr="0044389C">
        <w:t xml:space="preserve">показан пример создания новых сущностей и атрибутов в словаре </w:t>
      </w:r>
      <w:r w:rsidRPr="0044389C">
        <w:rPr>
          <w:lang w:val="en-US"/>
        </w:rPr>
        <w:t>BPwin</w:t>
      </w:r>
      <w:r w:rsidRPr="0044389C">
        <w:t>.</w:t>
      </w:r>
    </w:p>
    <w:p w:rsidR="00F74506" w:rsidRDefault="00F74506" w:rsidP="00F74506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3452495" cy="2159635"/>
            <wp:effectExtent l="1905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Default="00F74506" w:rsidP="00F74506">
      <w:pPr>
        <w:spacing w:line="360" w:lineRule="auto"/>
        <w:ind w:firstLine="720"/>
        <w:jc w:val="center"/>
      </w:pPr>
      <w:r>
        <w:rPr>
          <w:b/>
        </w:rPr>
        <w:t>Рис.3</w:t>
      </w:r>
      <w:r w:rsidRPr="00A928CE">
        <w:rPr>
          <w:b/>
        </w:rPr>
        <w:t>.</w:t>
      </w:r>
      <w:r>
        <w:t xml:space="preserve"> Добавление новой сущности</w:t>
      </w:r>
    </w:p>
    <w:p w:rsidR="00F74506" w:rsidRDefault="00F74506" w:rsidP="00F74506">
      <w:pPr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5565140" cy="5281295"/>
            <wp:effectExtent l="1905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528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A928CE" w:rsidRDefault="00F74506" w:rsidP="00F74506">
      <w:pPr>
        <w:spacing w:line="360" w:lineRule="auto"/>
        <w:ind w:firstLine="720"/>
        <w:jc w:val="center"/>
      </w:pPr>
      <w:r w:rsidRPr="00A928CE">
        <w:rPr>
          <w:b/>
        </w:rPr>
        <w:t>Рис.</w:t>
      </w:r>
      <w:r>
        <w:rPr>
          <w:b/>
        </w:rPr>
        <w:t>4.</w:t>
      </w:r>
      <w:r>
        <w:t xml:space="preserve"> Связывание атрибутов с новой сущностью</w:t>
      </w:r>
    </w:p>
    <w:p w:rsidR="00F74506" w:rsidRDefault="00F74506" w:rsidP="00F74506">
      <w:pPr>
        <w:spacing w:line="360" w:lineRule="auto"/>
        <w:ind w:firstLine="720"/>
        <w:jc w:val="both"/>
      </w:pPr>
      <w:r>
        <w:t>Командой экспорта э</w:t>
      </w:r>
      <w:r w:rsidRPr="00331252">
        <w:t>кспортир</w:t>
      </w:r>
      <w:r>
        <w:t>уем</w:t>
      </w:r>
      <w:r w:rsidRPr="00331252">
        <w:t xml:space="preserve"> данные из словаря сущностей из </w:t>
      </w:r>
      <w:r w:rsidRPr="00331252">
        <w:rPr>
          <w:lang w:val="en-US"/>
        </w:rPr>
        <w:t>Bpwin</w:t>
      </w:r>
      <w:r w:rsidRPr="00331252">
        <w:t xml:space="preserve"> </w:t>
      </w:r>
      <w:r>
        <w:t xml:space="preserve">в файл экспорта. При импорте данных в </w:t>
      </w:r>
      <w:r w:rsidRPr="00331252">
        <w:rPr>
          <w:lang w:val="en-US"/>
        </w:rPr>
        <w:t>Erwin</w:t>
      </w:r>
      <w:r>
        <w:t xml:space="preserve"> создается сообщение (Рис.5). </w:t>
      </w:r>
    </w:p>
    <w:p w:rsidR="00F74506" w:rsidRDefault="00F74506" w:rsidP="00F7450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348865" cy="3673475"/>
            <wp:effectExtent l="1905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F74506" w:rsidRDefault="00F74506" w:rsidP="00F74506">
      <w:pPr>
        <w:spacing w:line="360" w:lineRule="auto"/>
        <w:jc w:val="center"/>
        <w:rPr>
          <w:b/>
        </w:rPr>
      </w:pPr>
      <w:r>
        <w:rPr>
          <w:b/>
        </w:rPr>
        <w:lastRenderedPageBreak/>
        <w:t>Рис.5</w:t>
      </w:r>
      <w:r w:rsidRPr="00131BFB">
        <w:rPr>
          <w:b/>
        </w:rPr>
        <w:t xml:space="preserve">. </w:t>
      </w:r>
      <w:r w:rsidRPr="00A928CE">
        <w:t xml:space="preserve">Импортирование данные из </w:t>
      </w:r>
      <w:r w:rsidRPr="00A928CE">
        <w:rPr>
          <w:lang w:val="en-US"/>
        </w:rPr>
        <w:t>Bpwin</w:t>
      </w:r>
      <w:r w:rsidRPr="00A928CE">
        <w:t xml:space="preserve"> в </w:t>
      </w:r>
      <w:r w:rsidRPr="00A928CE">
        <w:rPr>
          <w:lang w:val="en-US"/>
        </w:rPr>
        <w:t>Erwin</w:t>
      </w:r>
    </w:p>
    <w:p w:rsidR="00F74506" w:rsidRDefault="00F74506" w:rsidP="00F74506">
      <w:pPr>
        <w:spacing w:line="360" w:lineRule="auto"/>
        <w:ind w:firstLine="720"/>
        <w:jc w:val="both"/>
      </w:pPr>
      <w:r w:rsidRPr="001A53FC">
        <w:rPr>
          <w:i/>
        </w:rPr>
        <w:t>Этап</w:t>
      </w:r>
      <w:r>
        <w:rPr>
          <w:i/>
        </w:rPr>
        <w:t xml:space="preserve"> создания отчетов.</w:t>
      </w:r>
    </w:p>
    <w:p w:rsidR="00F74506" w:rsidRDefault="00F74506" w:rsidP="00F74506">
      <w:pPr>
        <w:spacing w:line="360" w:lineRule="auto"/>
        <w:ind w:firstLine="720"/>
        <w:jc w:val="both"/>
      </w:pPr>
      <w:r>
        <w:t>После з</w:t>
      </w:r>
      <w:r w:rsidRPr="00351C96">
        <w:t>аполн</w:t>
      </w:r>
      <w:r>
        <w:t>ения данных, характеризующих</w:t>
      </w:r>
      <w:r w:rsidRPr="00351C96">
        <w:t xml:space="preserve"> модель Bp</w:t>
      </w:r>
      <w:r>
        <w:t xml:space="preserve">win в целом (автор, цель и т.д.) и одну из диаграмм (описание диаграммы), </w:t>
      </w:r>
      <w:r w:rsidRPr="00351C96">
        <w:t>гене</w:t>
      </w:r>
      <w:r>
        <w:t>рируем</w:t>
      </w:r>
      <w:r w:rsidRPr="00351C96">
        <w:t xml:space="preserve"> отчеты</w:t>
      </w:r>
      <w:r w:rsidRPr="009754E2">
        <w:rPr>
          <w:color w:val="000000"/>
        </w:rPr>
        <w:t xml:space="preserve"> </w:t>
      </w:r>
      <w:r>
        <w:rPr>
          <w:color w:val="000000"/>
          <w:lang w:val="en-US"/>
        </w:rPr>
        <w:t>Model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Report</w:t>
      </w:r>
      <w:r>
        <w:rPr>
          <w:color w:val="000000"/>
        </w:rPr>
        <w:t xml:space="preserve"> (Рис.6) и </w:t>
      </w:r>
      <w:r>
        <w:rPr>
          <w:color w:val="000000"/>
          <w:lang w:val="en-US"/>
        </w:rPr>
        <w:t>Diagram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Report</w:t>
      </w:r>
      <w:r>
        <w:rPr>
          <w:color w:val="000000"/>
        </w:rPr>
        <w:t xml:space="preserve"> (Рис.7)</w:t>
      </w:r>
      <w:r w:rsidRPr="00351C96">
        <w:t xml:space="preserve">. </w:t>
      </w:r>
    </w:p>
    <w:p w:rsidR="00F74506" w:rsidRDefault="00F74506" w:rsidP="00F74506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3689350" cy="3216275"/>
            <wp:effectExtent l="19050" t="0" r="635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Default="00F74506" w:rsidP="00F74506">
      <w:pPr>
        <w:spacing w:line="360" w:lineRule="auto"/>
        <w:ind w:firstLine="720"/>
        <w:jc w:val="center"/>
        <w:rPr>
          <w:color w:val="000000"/>
        </w:rPr>
      </w:pPr>
      <w:r w:rsidRPr="00C81078">
        <w:rPr>
          <w:b/>
        </w:rPr>
        <w:t>Рис.6.</w:t>
      </w:r>
      <w:r>
        <w:t xml:space="preserve"> О</w:t>
      </w:r>
      <w:r w:rsidRPr="00351C96">
        <w:t>тчет</w:t>
      </w:r>
      <w:r w:rsidRPr="009754E2">
        <w:rPr>
          <w:color w:val="000000"/>
        </w:rPr>
        <w:t xml:space="preserve"> </w:t>
      </w:r>
      <w:r>
        <w:rPr>
          <w:color w:val="000000"/>
          <w:lang w:val="en-US"/>
        </w:rPr>
        <w:t>Model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Report</w:t>
      </w:r>
    </w:p>
    <w:p w:rsidR="00F74506" w:rsidRDefault="00F74506" w:rsidP="00F74506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3704590" cy="3216275"/>
            <wp:effectExtent l="1905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C81078" w:rsidRDefault="00F74506" w:rsidP="00F74506">
      <w:pPr>
        <w:spacing w:line="360" w:lineRule="auto"/>
        <w:ind w:firstLine="720"/>
        <w:jc w:val="center"/>
      </w:pPr>
      <w:r w:rsidRPr="00C81078">
        <w:rPr>
          <w:b/>
        </w:rPr>
        <w:t>Рис.</w:t>
      </w:r>
      <w:r>
        <w:rPr>
          <w:b/>
        </w:rPr>
        <w:t>7</w:t>
      </w:r>
      <w:r w:rsidRPr="00C81078">
        <w:rPr>
          <w:b/>
        </w:rPr>
        <w:t>.</w:t>
      </w:r>
      <w:r>
        <w:t xml:space="preserve"> О</w:t>
      </w:r>
      <w:r w:rsidRPr="00351C96">
        <w:t>тчет</w:t>
      </w:r>
      <w:r w:rsidRPr="009754E2">
        <w:rPr>
          <w:color w:val="000000"/>
        </w:rPr>
        <w:t xml:space="preserve"> </w:t>
      </w:r>
      <w:r>
        <w:rPr>
          <w:color w:val="000000"/>
          <w:lang w:val="en-US"/>
        </w:rPr>
        <w:t>Diagram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Report</w:t>
      </w:r>
    </w:p>
    <w:p w:rsidR="00F74506" w:rsidRDefault="00F74506" w:rsidP="00F74506">
      <w:pPr>
        <w:spacing w:line="360" w:lineRule="auto"/>
        <w:ind w:firstLine="720"/>
        <w:jc w:val="both"/>
        <w:rPr>
          <w:color w:val="000000"/>
        </w:rPr>
      </w:pPr>
      <w:r>
        <w:t>Создаем в</w:t>
      </w:r>
      <w:r w:rsidRPr="00351C96">
        <w:t xml:space="preserve"> одной из работ Bpwin пояснения к работе </w:t>
      </w:r>
      <w:r>
        <w:t xml:space="preserve">и относящимся к ней стрелкам и </w:t>
      </w:r>
      <w:r w:rsidRPr="00351C96">
        <w:t>генер</w:t>
      </w:r>
      <w:r>
        <w:t>ируем</w:t>
      </w:r>
      <w:r w:rsidRPr="00351C96">
        <w:t xml:space="preserve"> отчет</w:t>
      </w:r>
      <w:r>
        <w:t xml:space="preserve"> </w:t>
      </w:r>
      <w:r>
        <w:rPr>
          <w:color w:val="000000"/>
          <w:lang w:val="en-US"/>
        </w:rPr>
        <w:t>Diagram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Object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Report</w:t>
      </w:r>
      <w:r>
        <w:rPr>
          <w:color w:val="000000"/>
        </w:rPr>
        <w:t xml:space="preserve"> (Рис.8).</w:t>
      </w:r>
    </w:p>
    <w:p w:rsidR="00F74506" w:rsidRDefault="00F74506" w:rsidP="00F74506">
      <w:pPr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3704590" cy="3216275"/>
            <wp:effectExtent l="1905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06" w:rsidRPr="00C81078" w:rsidRDefault="00F74506" w:rsidP="00F74506">
      <w:pPr>
        <w:spacing w:line="360" w:lineRule="auto"/>
        <w:ind w:firstLine="720"/>
        <w:jc w:val="center"/>
      </w:pPr>
      <w:r w:rsidRPr="00C81078">
        <w:rPr>
          <w:b/>
        </w:rPr>
        <w:t>Рис.</w:t>
      </w:r>
      <w:r>
        <w:rPr>
          <w:b/>
        </w:rPr>
        <w:t>8</w:t>
      </w:r>
      <w:r w:rsidRPr="00C81078">
        <w:rPr>
          <w:b/>
        </w:rPr>
        <w:t>.</w:t>
      </w:r>
      <w:r>
        <w:t xml:space="preserve"> О</w:t>
      </w:r>
      <w:r w:rsidRPr="00351C96">
        <w:t>тчет</w:t>
      </w:r>
      <w:r w:rsidRPr="009754E2">
        <w:rPr>
          <w:color w:val="000000"/>
        </w:rPr>
        <w:t xml:space="preserve"> </w:t>
      </w:r>
      <w:r>
        <w:rPr>
          <w:color w:val="000000"/>
          <w:lang w:val="en-US"/>
        </w:rPr>
        <w:t>Diagram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Object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Report</w:t>
      </w:r>
    </w:p>
    <w:p w:rsidR="00F74506" w:rsidRDefault="00F74506" w:rsidP="003D4BF8">
      <w:pPr>
        <w:spacing w:line="360" w:lineRule="auto"/>
        <w:ind w:firstLine="720"/>
        <w:jc w:val="both"/>
      </w:pPr>
      <w:r w:rsidRPr="00A928CE">
        <w:rPr>
          <w:b/>
        </w:rPr>
        <w:t>Вывод:</w:t>
      </w:r>
      <w:r>
        <w:rPr>
          <w:b/>
          <w:i/>
        </w:rPr>
        <w:t xml:space="preserve"> </w:t>
      </w:r>
      <w:r>
        <w:t xml:space="preserve">благодаря проделанной работе </w:t>
      </w:r>
      <w:r w:rsidRPr="00F83E01">
        <w:t xml:space="preserve">я </w:t>
      </w:r>
      <w:r w:rsidRPr="00775F7C">
        <w:t>изучи</w:t>
      </w:r>
      <w:r>
        <w:t>ла</w:t>
      </w:r>
      <w:r w:rsidRPr="00775F7C">
        <w:t xml:space="preserve"> </w:t>
      </w:r>
      <w:r>
        <w:t xml:space="preserve">на практических примерах </w:t>
      </w:r>
      <w:r w:rsidRPr="00775F7C">
        <w:t>соответствие между логической модел</w:t>
      </w:r>
      <w:r>
        <w:t>ью</w:t>
      </w:r>
      <w:r w:rsidRPr="00775F7C">
        <w:t xml:space="preserve"> Erwin и модел</w:t>
      </w:r>
      <w:r>
        <w:t>ью</w:t>
      </w:r>
      <w:r w:rsidRPr="00775F7C">
        <w:t xml:space="preserve"> процессов Bpwin</w:t>
      </w:r>
      <w:r>
        <w:t xml:space="preserve"> и технологию генерации отчетов в </w:t>
      </w:r>
      <w:r w:rsidRPr="00775F7C">
        <w:t>Bpwin</w:t>
      </w:r>
      <w:r w:rsidR="003D4BF8">
        <w:t>.</w:t>
      </w:r>
      <w:bookmarkStart w:id="3" w:name="_GoBack"/>
      <w:bookmarkEnd w:id="3"/>
    </w:p>
    <w:sectPr w:rsidR="00F74506" w:rsidSect="00F74506">
      <w:headerReference w:type="even" r:id="rId46"/>
      <w:pgSz w:w="11906" w:h="16838"/>
      <w:pgMar w:top="539" w:right="333" w:bottom="539" w:left="106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689" w:rsidRDefault="00A25689" w:rsidP="002626E1">
      <w:r>
        <w:separator/>
      </w:r>
    </w:p>
  </w:endnote>
  <w:endnote w:type="continuationSeparator" w:id="0">
    <w:p w:rsidR="00A25689" w:rsidRDefault="00A25689" w:rsidP="0026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689" w:rsidRDefault="00A25689" w:rsidP="002626E1">
      <w:r>
        <w:separator/>
      </w:r>
    </w:p>
  </w:footnote>
  <w:footnote w:type="continuationSeparator" w:id="0">
    <w:p w:rsidR="00A25689" w:rsidRDefault="00A25689" w:rsidP="00262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606" w:rsidRDefault="00A34606" w:rsidP="00F7450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4606" w:rsidRDefault="00A34606" w:rsidP="00F745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6451"/>
    <w:multiLevelType w:val="hybridMultilevel"/>
    <w:tmpl w:val="69624414"/>
    <w:lvl w:ilvl="0" w:tplc="A184EB7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905C36"/>
    <w:multiLevelType w:val="hybridMultilevel"/>
    <w:tmpl w:val="69624414"/>
    <w:lvl w:ilvl="0" w:tplc="A184EB7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A5D3B87"/>
    <w:multiLevelType w:val="singleLevel"/>
    <w:tmpl w:val="66928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EE518B3"/>
    <w:multiLevelType w:val="hybridMultilevel"/>
    <w:tmpl w:val="099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4A87"/>
    <w:multiLevelType w:val="hybridMultilevel"/>
    <w:tmpl w:val="C5E68EAA"/>
    <w:lvl w:ilvl="0" w:tplc="62F81944">
      <w:start w:val="1"/>
      <w:numFmt w:val="bullet"/>
      <w:pStyle w:val="a"/>
      <w:lvlText w:val="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5"/>
        </w:tabs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5"/>
        </w:tabs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5"/>
        </w:tabs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5"/>
        </w:tabs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5"/>
        </w:tabs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5"/>
        </w:tabs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5"/>
        </w:tabs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5"/>
        </w:tabs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4FAD5F17"/>
    <w:multiLevelType w:val="hybridMultilevel"/>
    <w:tmpl w:val="A37E9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51968"/>
    <w:multiLevelType w:val="hybridMultilevel"/>
    <w:tmpl w:val="3CC48580"/>
    <w:lvl w:ilvl="0" w:tplc="0FBE68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E1598E"/>
    <w:multiLevelType w:val="singleLevel"/>
    <w:tmpl w:val="90408D6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603A58EF"/>
    <w:multiLevelType w:val="hybridMultilevel"/>
    <w:tmpl w:val="0E46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07432"/>
    <w:multiLevelType w:val="singleLevel"/>
    <w:tmpl w:val="90408D6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070E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4A400F4"/>
    <w:multiLevelType w:val="hybridMultilevel"/>
    <w:tmpl w:val="EE06153E"/>
    <w:lvl w:ilvl="0" w:tplc="E2682D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6992A02"/>
    <w:multiLevelType w:val="hybridMultilevel"/>
    <w:tmpl w:val="75802948"/>
    <w:lvl w:ilvl="0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6F74379"/>
    <w:multiLevelType w:val="singleLevel"/>
    <w:tmpl w:val="66928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B0427C2"/>
    <w:multiLevelType w:val="hybridMultilevel"/>
    <w:tmpl w:val="3CC48580"/>
    <w:lvl w:ilvl="0" w:tplc="0FBE68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780591"/>
    <w:multiLevelType w:val="multilevel"/>
    <w:tmpl w:val="91841F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4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06"/>
    <w:rsid w:val="00010910"/>
    <w:rsid w:val="000319F2"/>
    <w:rsid w:val="000F43D0"/>
    <w:rsid w:val="002102D9"/>
    <w:rsid w:val="002626E1"/>
    <w:rsid w:val="00297A97"/>
    <w:rsid w:val="003D4BF8"/>
    <w:rsid w:val="00446AF2"/>
    <w:rsid w:val="00A25689"/>
    <w:rsid w:val="00A34606"/>
    <w:rsid w:val="00B5404B"/>
    <w:rsid w:val="00EF17C7"/>
    <w:rsid w:val="00F7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507A"/>
  <w15:docId w15:val="{B3951912-2A86-47A9-8E55-110A2F1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F74506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 w:val="28"/>
      <w:szCs w:val="20"/>
    </w:rPr>
  </w:style>
  <w:style w:type="paragraph" w:styleId="2">
    <w:name w:val="heading 2"/>
    <w:basedOn w:val="a0"/>
    <w:next w:val="a0"/>
    <w:link w:val="20"/>
    <w:qFormat/>
    <w:rsid w:val="00F74506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F745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745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F745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F745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F74506"/>
  </w:style>
  <w:style w:type="paragraph" w:styleId="a7">
    <w:name w:val="Balloon Text"/>
    <w:basedOn w:val="a0"/>
    <w:link w:val="a8"/>
    <w:uiPriority w:val="99"/>
    <w:semiHidden/>
    <w:unhideWhenUsed/>
    <w:rsid w:val="00F7450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74506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0"/>
    <w:uiPriority w:val="34"/>
    <w:qFormat/>
    <w:rsid w:val="00F7450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rsid w:val="00F745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F7450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Style4">
    <w:name w:val="Style4"/>
    <w:basedOn w:val="a0"/>
    <w:rsid w:val="00F74506"/>
    <w:pPr>
      <w:widowControl w:val="0"/>
      <w:autoSpaceDE w:val="0"/>
      <w:autoSpaceDN w:val="0"/>
      <w:adjustRightInd w:val="0"/>
      <w:spacing w:line="480" w:lineRule="exact"/>
      <w:ind w:firstLine="528"/>
      <w:jc w:val="both"/>
    </w:pPr>
  </w:style>
  <w:style w:type="character" w:customStyle="1" w:styleId="FontStyle13">
    <w:name w:val="Font Style13"/>
    <w:basedOn w:val="a1"/>
    <w:rsid w:val="00F74506"/>
    <w:rPr>
      <w:rFonts w:ascii="Times New Roman" w:hAnsi="Times New Roman" w:cs="Times New Roman"/>
      <w:sz w:val="26"/>
      <w:szCs w:val="26"/>
    </w:rPr>
  </w:style>
  <w:style w:type="character" w:customStyle="1" w:styleId="keyword">
    <w:name w:val="keyword"/>
    <w:basedOn w:val="a1"/>
    <w:rsid w:val="00F74506"/>
  </w:style>
  <w:style w:type="paragraph" w:styleId="a">
    <w:name w:val="List Bullet"/>
    <w:basedOn w:val="a0"/>
    <w:rsid w:val="00F74506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rsid w:val="00F7450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a">
    <w:name w:val="Hyperlink"/>
    <w:basedOn w:val="a1"/>
    <w:rsid w:val="00F74506"/>
    <w:rPr>
      <w:rFonts w:ascii="Verdana" w:hAnsi="Verdana" w:hint="default"/>
      <w:b w:val="0"/>
      <w:bCs w:val="0"/>
      <w:i w:val="0"/>
      <w:iCs w:val="0"/>
      <w:smallCaps w:val="0"/>
      <w:color w:val="000000"/>
      <w:sz w:val="21"/>
      <w:szCs w:val="21"/>
      <w:u w:val="single"/>
    </w:rPr>
  </w:style>
  <w:style w:type="paragraph" w:styleId="ab">
    <w:name w:val="Normal (Web)"/>
    <w:basedOn w:val="a0"/>
    <w:rsid w:val="00F74506"/>
    <w:pPr>
      <w:spacing w:before="100" w:beforeAutospacing="1" w:after="100" w:afterAutospacing="1"/>
    </w:pPr>
    <w:rPr>
      <w:rFonts w:ascii="Verdana" w:hAnsi="Verdana"/>
      <w:color w:val="000000"/>
      <w:sz w:val="21"/>
      <w:szCs w:val="21"/>
    </w:rPr>
  </w:style>
  <w:style w:type="character" w:styleId="ac">
    <w:name w:val="Strong"/>
    <w:basedOn w:val="a1"/>
    <w:qFormat/>
    <w:rsid w:val="00F74506"/>
    <w:rPr>
      <w:b/>
      <w:bCs/>
    </w:rPr>
  </w:style>
  <w:style w:type="paragraph" w:styleId="ad">
    <w:name w:val="Body Text"/>
    <w:basedOn w:val="a0"/>
    <w:link w:val="ae"/>
    <w:rsid w:val="00F74506"/>
    <w:pPr>
      <w:jc w:val="both"/>
    </w:pPr>
    <w:rPr>
      <w:szCs w:val="20"/>
    </w:rPr>
  </w:style>
  <w:style w:type="character" w:customStyle="1" w:styleId="ae">
    <w:name w:val="Основной текст Знак"/>
    <w:basedOn w:val="a1"/>
    <w:link w:val="ad"/>
    <w:rsid w:val="00F7450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 Indent"/>
    <w:basedOn w:val="a0"/>
    <w:link w:val="af0"/>
    <w:rsid w:val="00F74506"/>
    <w:pPr>
      <w:tabs>
        <w:tab w:val="left" w:pos="426"/>
      </w:tabs>
      <w:ind w:left="426" w:hanging="426"/>
      <w:jc w:val="both"/>
    </w:pPr>
    <w:rPr>
      <w:szCs w:val="20"/>
    </w:rPr>
  </w:style>
  <w:style w:type="character" w:customStyle="1" w:styleId="af0">
    <w:name w:val="Основной текст с отступом Знак"/>
    <w:basedOn w:val="a1"/>
    <w:link w:val="af"/>
    <w:rsid w:val="00F7450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0"/>
    <w:link w:val="22"/>
    <w:rsid w:val="00F74506"/>
    <w:pPr>
      <w:spacing w:line="360" w:lineRule="auto"/>
      <w:ind w:firstLine="567"/>
      <w:jc w:val="both"/>
    </w:pPr>
    <w:rPr>
      <w:szCs w:val="20"/>
    </w:rPr>
  </w:style>
  <w:style w:type="character" w:customStyle="1" w:styleId="22">
    <w:name w:val="Основной текст с отступом 2 Знак"/>
    <w:basedOn w:val="a1"/>
    <w:link w:val="21"/>
    <w:rsid w:val="00F7450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0"/>
    <w:link w:val="32"/>
    <w:rsid w:val="00F7450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rsid w:val="00F7450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3">
    <w:name w:val="Body Text Indent 3"/>
    <w:basedOn w:val="a0"/>
    <w:link w:val="34"/>
    <w:rsid w:val="00F7450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1"/>
    <w:link w:val="33"/>
    <w:rsid w:val="00F7450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1">
    <w:name w:val="caption"/>
    <w:basedOn w:val="a0"/>
    <w:next w:val="a0"/>
    <w:qFormat/>
    <w:rsid w:val="00F74506"/>
    <w:pPr>
      <w:ind w:firstLine="708"/>
      <w:jc w:val="center"/>
    </w:pPr>
    <w:rPr>
      <w:sz w:val="28"/>
      <w:szCs w:val="28"/>
    </w:rPr>
  </w:style>
  <w:style w:type="paragraph" w:styleId="11">
    <w:name w:val="toc 1"/>
    <w:basedOn w:val="a0"/>
    <w:rsid w:val="00F74506"/>
    <w:rPr>
      <w:i/>
      <w:iCs/>
      <w:sz w:val="36"/>
      <w:szCs w:val="36"/>
    </w:rPr>
  </w:style>
  <w:style w:type="paragraph" w:styleId="23">
    <w:name w:val="toc 2"/>
    <w:basedOn w:val="a0"/>
    <w:rsid w:val="00F74506"/>
    <w:pPr>
      <w:ind w:left="540"/>
    </w:pPr>
    <w:rPr>
      <w:sz w:val="32"/>
      <w:szCs w:val="32"/>
    </w:rPr>
  </w:style>
  <w:style w:type="paragraph" w:styleId="35">
    <w:name w:val="toc 3"/>
    <w:basedOn w:val="a0"/>
    <w:rsid w:val="00F74506"/>
    <w:pPr>
      <w:ind w:left="900"/>
    </w:pPr>
    <w:rPr>
      <w:sz w:val="28"/>
      <w:szCs w:val="28"/>
    </w:rPr>
  </w:style>
  <w:style w:type="paragraph" w:customStyle="1" w:styleId="af2">
    <w:name w:val="a"/>
    <w:basedOn w:val="a0"/>
    <w:rsid w:val="00F74506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7450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f3">
    <w:name w:val="Block Text"/>
    <w:basedOn w:val="a0"/>
    <w:rsid w:val="00F74506"/>
    <w:pPr>
      <w:spacing w:line="360" w:lineRule="auto"/>
      <w:ind w:left="851" w:right="283" w:firstLine="567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Korole</dc:creator>
  <cp:lastModifiedBy>User</cp:lastModifiedBy>
  <cp:revision>2</cp:revision>
  <dcterms:created xsi:type="dcterms:W3CDTF">2022-01-14T14:10:00Z</dcterms:created>
  <dcterms:modified xsi:type="dcterms:W3CDTF">2022-01-14T14:10:00Z</dcterms:modified>
</cp:coreProperties>
</file>