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5580" w:rsidRPr="00283F5B" w:rsidRDefault="00D65580" w:rsidP="00D65580">
      <w:pPr>
        <w:widowControl w:val="0"/>
        <w:spacing w:after="120" w:line="240" w:lineRule="auto"/>
        <w:ind w:hanging="18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Министерство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науки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и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высшего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образования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Российской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Федерации</w:t>
      </w:r>
    </w:p>
    <w:p w:rsidR="00D65580" w:rsidRPr="00283F5B" w:rsidRDefault="00D65580" w:rsidP="00D65580">
      <w:pPr>
        <w:widowControl w:val="0"/>
        <w:spacing w:after="0" w:line="240" w:lineRule="auto"/>
        <w:ind w:hanging="18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Федеральное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</w:p>
    <w:p w:rsidR="00D65580" w:rsidRPr="00283F5B" w:rsidRDefault="00D65580" w:rsidP="00D65580">
      <w:pPr>
        <w:widowControl w:val="0"/>
        <w:spacing w:after="120" w:line="240" w:lineRule="auto"/>
        <w:ind w:hanging="18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учреждение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высшего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образования</w:t>
      </w:r>
    </w:p>
    <w:p w:rsidR="00D65580" w:rsidRPr="00283F5B" w:rsidRDefault="00D65580" w:rsidP="00D65580">
      <w:pPr>
        <w:widowControl w:val="0"/>
        <w:spacing w:after="0" w:line="240" w:lineRule="auto"/>
        <w:ind w:hanging="18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«Воронежский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государственный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лесотехнический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университет</w:t>
      </w:r>
    </w:p>
    <w:p w:rsidR="00D65580" w:rsidRPr="00283F5B" w:rsidRDefault="00D65580" w:rsidP="00D65580">
      <w:pPr>
        <w:widowControl w:val="0"/>
        <w:spacing w:after="0" w:line="240" w:lineRule="auto"/>
        <w:ind w:hanging="18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имени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Г.Ф.Морозова»</w:t>
      </w:r>
    </w:p>
    <w:p w:rsidR="00D65580" w:rsidRPr="00283F5B" w:rsidRDefault="00D65580" w:rsidP="00D65580">
      <w:pPr>
        <w:widowControl w:val="0"/>
        <w:spacing w:after="0" w:line="22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28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Кафедра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Вычислительной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техники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и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информационных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систем</w:t>
      </w:r>
    </w:p>
    <w:p w:rsidR="00D65580" w:rsidRPr="00283F5B" w:rsidRDefault="00D65580" w:rsidP="00D65580">
      <w:pPr>
        <w:widowControl w:val="0"/>
        <w:spacing w:after="0" w:line="228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283F5B">
        <w:rPr>
          <w:rFonts w:ascii="Times New Roman" w:eastAsia="Times New Roman" w:hAnsi="Times New Roman" w:cs="Times New Roman"/>
          <w:sz w:val="20"/>
          <w:szCs w:val="20"/>
        </w:rPr>
        <w:t>(название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кафедры)</w:t>
      </w:r>
    </w:p>
    <w:p w:rsidR="00D65580" w:rsidRPr="00283F5B" w:rsidRDefault="00D65580" w:rsidP="00D65580">
      <w:pPr>
        <w:widowControl w:val="0"/>
        <w:spacing w:after="0" w:line="22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32"/>
          <w:szCs w:val="32"/>
        </w:rPr>
      </w:pPr>
      <w:r w:rsidRPr="00283F5B">
        <w:rPr>
          <w:rFonts w:ascii="Times New Roman" w:eastAsia="Times New Roman" w:hAnsi="Times New Roman" w:cs="Times New Roman"/>
          <w:b/>
          <w:caps/>
          <w:sz w:val="32"/>
          <w:szCs w:val="32"/>
        </w:rPr>
        <w:t>Пояснительная</w:t>
      </w:r>
      <w:r w:rsidR="009C6F5A">
        <w:rPr>
          <w:rFonts w:ascii="Times New Roman" w:eastAsia="Times New Roman" w:hAnsi="Times New Roman" w:cs="Times New Roman"/>
          <w:b/>
          <w:caps/>
          <w:sz w:val="32"/>
          <w:szCs w:val="32"/>
        </w:rPr>
        <w:t xml:space="preserve"> </w:t>
      </w:r>
      <w:r w:rsidRPr="00283F5B">
        <w:rPr>
          <w:rFonts w:ascii="Times New Roman" w:eastAsia="Times New Roman" w:hAnsi="Times New Roman" w:cs="Times New Roman"/>
          <w:b/>
          <w:caps/>
          <w:sz w:val="32"/>
          <w:szCs w:val="32"/>
        </w:rPr>
        <w:t>записка</w:t>
      </w: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32"/>
          <w:szCs w:val="32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283F5B">
        <w:rPr>
          <w:rFonts w:ascii="Times New Roman" w:eastAsia="Times New Roman" w:hAnsi="Times New Roman" w:cs="Times New Roman"/>
          <w:b/>
          <w:sz w:val="32"/>
          <w:szCs w:val="32"/>
        </w:rPr>
        <w:t>к</w:t>
      </w:r>
      <w:r w:rsidR="009C6F5A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83F5B">
        <w:rPr>
          <w:rFonts w:ascii="Times New Roman" w:eastAsia="Times New Roman" w:hAnsi="Times New Roman" w:cs="Times New Roman"/>
          <w:b/>
          <w:sz w:val="32"/>
          <w:szCs w:val="32"/>
        </w:rPr>
        <w:t>Расчётнографической</w:t>
      </w:r>
      <w:proofErr w:type="spellEnd"/>
      <w:r w:rsidR="009C6F5A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r w:rsidRPr="00283F5B">
        <w:rPr>
          <w:rFonts w:ascii="Times New Roman" w:eastAsia="Times New Roman" w:hAnsi="Times New Roman" w:cs="Times New Roman"/>
          <w:b/>
          <w:sz w:val="32"/>
          <w:szCs w:val="32"/>
        </w:rPr>
        <w:t>работ</w:t>
      </w:r>
      <w:proofErr w:type="gramStart"/>
      <w:r w:rsidRPr="00283F5B">
        <w:rPr>
          <w:rFonts w:ascii="Times New Roman" w:eastAsia="Times New Roman" w:hAnsi="Times New Roman" w:cs="Times New Roman"/>
          <w:b/>
          <w:sz w:val="32"/>
          <w:szCs w:val="32"/>
        </w:rPr>
        <w:t>е(</w:t>
      </w:r>
      <w:proofErr w:type="gramEnd"/>
      <w:r w:rsidRPr="00283F5B">
        <w:rPr>
          <w:rFonts w:ascii="Times New Roman" w:eastAsia="Times New Roman" w:hAnsi="Times New Roman" w:cs="Times New Roman"/>
          <w:b/>
          <w:sz w:val="32"/>
          <w:szCs w:val="32"/>
        </w:rPr>
        <w:t>РГР)</w:t>
      </w: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283F5B">
        <w:rPr>
          <w:rFonts w:ascii="Times New Roman" w:eastAsia="Times New Roman" w:hAnsi="Times New Roman" w:cs="Times New Roman"/>
          <w:sz w:val="20"/>
          <w:szCs w:val="20"/>
        </w:rPr>
        <w:t>(вид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работы)</w:t>
      </w: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«Проектирование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архитектуры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информационной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системы»</w:t>
      </w: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283F5B">
        <w:rPr>
          <w:rFonts w:ascii="Times New Roman" w:eastAsia="Times New Roman" w:hAnsi="Times New Roman" w:cs="Times New Roman"/>
          <w:sz w:val="20"/>
          <w:szCs w:val="20"/>
        </w:rPr>
        <w:t>(тема)</w:t>
      </w:r>
    </w:p>
    <w:p w:rsidR="00D65580" w:rsidRPr="00283F5B" w:rsidRDefault="00D65580" w:rsidP="00D65580">
      <w:pPr>
        <w:widowControl w:val="0"/>
        <w:shd w:val="clear" w:color="auto" w:fill="FFFFFF"/>
        <w:autoSpaceDE w:val="0"/>
        <w:autoSpaceDN w:val="0"/>
        <w:adjustRightInd w:val="0"/>
        <w:spacing w:before="12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09.03.02Информационные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системы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и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технологии</w:t>
      </w:r>
    </w:p>
    <w:p w:rsidR="00D65580" w:rsidRPr="00283F5B" w:rsidRDefault="00D65580" w:rsidP="00D65580">
      <w:pPr>
        <w:widowControl w:val="0"/>
        <w:spacing w:after="0" w:line="228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283F5B">
        <w:rPr>
          <w:rFonts w:ascii="Times New Roman" w:eastAsia="Times New Roman" w:hAnsi="Times New Roman" w:cs="Times New Roman"/>
          <w:sz w:val="20"/>
          <w:szCs w:val="20"/>
        </w:rPr>
        <w:t>(код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и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наименование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направления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подготовки)</w:t>
      </w: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По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283F5B">
        <w:rPr>
          <w:rFonts w:ascii="Times New Roman" w:eastAsia="Times New Roman" w:hAnsi="Times New Roman" w:cs="Times New Roman"/>
          <w:sz w:val="28"/>
          <w:szCs w:val="28"/>
        </w:rPr>
        <w:t>дисциплине</w:t>
      </w:r>
      <w:proofErr w:type="gramStart"/>
      <w:r w:rsidRPr="00283F5B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А</w:t>
      </w:r>
      <w:proofErr w:type="gramEnd"/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рхитектура</w:t>
      </w:r>
      <w:proofErr w:type="spellEnd"/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информационных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систем</w:t>
      </w: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b/>
          <w:bCs/>
          <w:sz w:val="28"/>
          <w:szCs w:val="28"/>
        </w:rPr>
        <w:t>Вариант</w:t>
      </w:r>
      <w:r w:rsidR="009C6F5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9</w:t>
      </w: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before="12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группы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ab/>
        <w:t>ИС2–191–ОБ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ab/>
        <w:t>______________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Величко</w:t>
      </w:r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В.А.</w:t>
      </w: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283F5B">
        <w:rPr>
          <w:rFonts w:ascii="Times New Roman" w:eastAsia="Times New Roman" w:hAnsi="Times New Roman" w:cs="Times New Roman"/>
          <w:sz w:val="20"/>
          <w:szCs w:val="20"/>
        </w:rPr>
        <w:t>(номер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группы)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ab/>
        <w:t>(инициалы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и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sz w:val="20"/>
          <w:szCs w:val="20"/>
        </w:rPr>
        <w:t>фамилия)</w:t>
      </w: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D65580" w:rsidRPr="00283F5B" w:rsidRDefault="00D65580" w:rsidP="00D65580">
      <w:pPr>
        <w:widowControl w:val="0"/>
        <w:spacing w:after="0" w:line="228" w:lineRule="auto"/>
        <w:jc w:val="both"/>
        <w:rPr>
          <w:rFonts w:ascii="Times New Roman" w:eastAsia="Times New Roman" w:hAnsi="Times New Roman" w:cs="Times New Roman"/>
          <w:sz w:val="20"/>
          <w:szCs w:val="20"/>
          <w:u w:val="single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Руководитель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к.т.н</w:t>
      </w:r>
      <w:proofErr w:type="gramStart"/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.д</w:t>
      </w:r>
      <w:proofErr w:type="gramEnd"/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оцент</w:t>
      </w:r>
      <w:proofErr w:type="spellEnd"/>
      <w:r w:rsidRPr="00283F5B">
        <w:rPr>
          <w:rFonts w:ascii="Times New Roman" w:eastAsia="Times New Roman" w:hAnsi="Times New Roman" w:cs="Times New Roman"/>
          <w:sz w:val="28"/>
          <w:szCs w:val="28"/>
        </w:rPr>
        <w:tab/>
      </w:r>
      <w:r w:rsidRPr="00283F5B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Pr="00283F5B">
        <w:rPr>
          <w:rFonts w:ascii="Times New Roman" w:eastAsia="Times New Roman" w:hAnsi="Times New Roman" w:cs="Times New Roman"/>
          <w:sz w:val="28"/>
          <w:szCs w:val="28"/>
        </w:rPr>
        <w:t>_____________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Ачкасов</w:t>
      </w:r>
      <w:proofErr w:type="spellEnd"/>
      <w:r w:rsidR="009C6F5A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  <w:u w:val="single"/>
        </w:rPr>
        <w:t>А.В.</w:t>
      </w:r>
    </w:p>
    <w:p w:rsidR="00D65580" w:rsidRPr="00283F5B" w:rsidRDefault="00D65580" w:rsidP="00D65580">
      <w:pPr>
        <w:widowControl w:val="0"/>
        <w:spacing w:after="0" w:line="228" w:lineRule="auto"/>
        <w:ind w:left="613" w:firstLine="9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0"/>
          <w:szCs w:val="20"/>
        </w:rPr>
        <w:t>(ученая</w:t>
      </w:r>
      <w:r w:rsidR="009C6F5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283F5B">
        <w:rPr>
          <w:rFonts w:ascii="Times New Roman" w:eastAsia="Times New Roman" w:hAnsi="Times New Roman" w:cs="Times New Roman"/>
          <w:sz w:val="20"/>
          <w:szCs w:val="20"/>
        </w:rPr>
        <w:t>степень</w:t>
      </w:r>
      <w:proofErr w:type="gramStart"/>
      <w:r w:rsidRPr="00283F5B">
        <w:rPr>
          <w:rFonts w:ascii="Times New Roman" w:eastAsia="Times New Roman" w:hAnsi="Times New Roman" w:cs="Times New Roman"/>
          <w:sz w:val="20"/>
          <w:szCs w:val="20"/>
        </w:rPr>
        <w:t>,у</w:t>
      </w:r>
      <w:proofErr w:type="gramEnd"/>
      <w:r w:rsidRPr="00283F5B">
        <w:rPr>
          <w:rFonts w:ascii="Times New Roman" w:eastAsia="Times New Roman" w:hAnsi="Times New Roman" w:cs="Times New Roman"/>
          <w:sz w:val="20"/>
          <w:szCs w:val="20"/>
        </w:rPr>
        <w:t>ченоезвание</w:t>
      </w:r>
      <w:proofErr w:type="spellEnd"/>
      <w:r w:rsidRPr="00283F5B">
        <w:rPr>
          <w:rFonts w:ascii="Times New Roman" w:eastAsia="Times New Roman" w:hAnsi="Times New Roman" w:cs="Times New Roman"/>
          <w:sz w:val="20"/>
          <w:szCs w:val="20"/>
        </w:rPr>
        <w:t>)(подпись)(</w:t>
      </w:r>
      <w:proofErr w:type="spellStart"/>
      <w:r w:rsidRPr="00283F5B">
        <w:rPr>
          <w:rFonts w:ascii="Times New Roman" w:eastAsia="Times New Roman" w:hAnsi="Times New Roman" w:cs="Times New Roman"/>
          <w:sz w:val="20"/>
          <w:szCs w:val="20"/>
        </w:rPr>
        <w:t>инициалыифамилия</w:t>
      </w:r>
      <w:proofErr w:type="spellEnd"/>
      <w:r w:rsidRPr="00283F5B">
        <w:rPr>
          <w:rFonts w:ascii="Times New Roman" w:eastAsia="Times New Roman" w:hAnsi="Times New Roman" w:cs="Times New Roman"/>
          <w:sz w:val="20"/>
          <w:szCs w:val="20"/>
        </w:rPr>
        <w:t>)</w:t>
      </w: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D65580" w:rsidRPr="00283F5B" w:rsidRDefault="00D65580" w:rsidP="00D65580">
      <w:pPr>
        <w:rPr>
          <w:rFonts w:ascii="Times New Roman" w:eastAsia="Times New Roman" w:hAnsi="Times New Roman" w:cs="Times New Roman"/>
          <w:sz w:val="28"/>
          <w:szCs w:val="20"/>
        </w:rPr>
      </w:pP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65580" w:rsidRPr="00283F5B" w:rsidRDefault="00D65580" w:rsidP="00D6558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sz w:val="28"/>
          <w:szCs w:val="28"/>
        </w:rPr>
        <w:t>Воронеж</w:t>
      </w:r>
      <w:r w:rsidR="009C6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sz w:val="28"/>
          <w:szCs w:val="28"/>
        </w:rPr>
        <w:t>2020г.</w:t>
      </w:r>
    </w:p>
    <w:p w:rsidR="002D635E" w:rsidRDefault="002D635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lastRenderedPageBreak/>
        <w:t>МИНИСТЕРСТВО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НАУКИ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И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ВЫСШЕГО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ОБРАЗОВАНИЯ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РФ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ФЕДЕРАЛЬНОЕ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ГОСУДАРСТВЕННОЕ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БЮДЖЕТНОЕ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ОБРАЗОВАТЕЛЬНОЕ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УЧРЕЖДЕНИЕ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ВЫСШЕГО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ОБРАЗОВАНИЯ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ВОРОНЕЖСКИЙ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ГОСУДАРСТВЕННЫЙ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ЛЕСОТЕХНИЧЕСКИЙ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br/>
        <w:t>УНИВЕРСИТЕТ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ИМЕНИ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Г.Ф.МОРОЗОВА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Кафедра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Вычислительной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техники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и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информационных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систем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ЗАДАНИЕ</w:t>
      </w:r>
    </w:p>
    <w:p w:rsidR="00D65580" w:rsidRPr="00283F5B" w:rsidRDefault="00D65580" w:rsidP="00D6558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на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proofErr w:type="spellStart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расчетнографическую</w:t>
      </w:r>
      <w:proofErr w:type="spellEnd"/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работу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по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дисциплине</w:t>
      </w:r>
    </w:p>
    <w:p w:rsidR="00D65580" w:rsidRPr="00283F5B" w:rsidRDefault="00D65580" w:rsidP="00D6558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«Информационные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системы: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этапы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развития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и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введения</w:t>
      </w:r>
    </w:p>
    <w:p w:rsidR="00D65580" w:rsidRPr="00283F5B" w:rsidRDefault="00D65580" w:rsidP="00D6558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специальность»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68595E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Студенту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2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курса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гр</w:t>
      </w:r>
      <w:proofErr w:type="gramStart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.И</w:t>
      </w:r>
      <w:proofErr w:type="gramEnd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С2191ОБ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  <w:u w:val="single"/>
        </w:rPr>
        <w:t>Величко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  <w:u w:val="single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  <w:u w:val="single"/>
        </w:rPr>
        <w:t>В.А.</w:t>
      </w:r>
    </w:p>
    <w:p w:rsidR="00D65580" w:rsidRPr="00283F5B" w:rsidRDefault="00D65580" w:rsidP="0068595E">
      <w:pPr>
        <w:spacing w:after="0" w:line="240" w:lineRule="auto"/>
        <w:ind w:left="5664" w:firstLine="708"/>
        <w:rPr>
          <w:rFonts w:ascii="Times New Roman" w:eastAsia="Times New Roman" w:hAnsi="Times New Roman" w:cs="Times New Roman"/>
          <w:w w:val="102"/>
          <w:sz w:val="20"/>
          <w:szCs w:val="20"/>
        </w:rPr>
      </w:pPr>
      <w:r w:rsidRPr="00283F5B">
        <w:rPr>
          <w:rFonts w:ascii="Times New Roman" w:eastAsia="Times New Roman" w:hAnsi="Times New Roman" w:cs="Times New Roman"/>
          <w:w w:val="102"/>
          <w:sz w:val="20"/>
          <w:szCs w:val="20"/>
        </w:rPr>
        <w:t>(Фамилия</w:t>
      </w:r>
      <w:r w:rsidR="009C6F5A">
        <w:rPr>
          <w:rFonts w:ascii="Times New Roman" w:eastAsia="Times New Roman" w:hAnsi="Times New Roman" w:cs="Times New Roman"/>
          <w:w w:val="102"/>
          <w:sz w:val="20"/>
          <w:szCs w:val="20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0"/>
          <w:szCs w:val="20"/>
        </w:rPr>
        <w:t>И.О.)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pStyle w:val="a3"/>
        <w:numPr>
          <w:ilvl w:val="0"/>
          <w:numId w:val="3"/>
        </w:num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ТЕМА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РАБОТЫ</w:t>
      </w:r>
    </w:p>
    <w:p w:rsidR="00D65580" w:rsidRPr="00283F5B" w:rsidRDefault="00D65580" w:rsidP="00D65580">
      <w:pPr>
        <w:spacing w:after="0" w:line="240" w:lineRule="auto"/>
        <w:ind w:left="720"/>
        <w:contextualSpacing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«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Правила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языка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UML.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Общие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механизмы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языка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UML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».</w:t>
      </w:r>
    </w:p>
    <w:p w:rsidR="00D65580" w:rsidRPr="00283F5B" w:rsidRDefault="00D65580" w:rsidP="00D65580">
      <w:pPr>
        <w:pStyle w:val="a3"/>
        <w:numPr>
          <w:ilvl w:val="0"/>
          <w:numId w:val="3"/>
        </w:num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ПОСТАНОВКА</w:t>
      </w:r>
      <w:r w:rsidR="009C6F5A">
        <w:rPr>
          <w:rFonts w:ascii="Times New Roman" w:eastAsia="Times New Roman" w:hAnsi="Times New Roman" w:cs="Times New Roman"/>
          <w:w w:val="102"/>
          <w:sz w:val="26"/>
          <w:szCs w:val="26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6"/>
          <w:szCs w:val="26"/>
        </w:rPr>
        <w:t>ЗАДАЧИ</w:t>
      </w:r>
    </w:p>
    <w:p w:rsidR="00D65580" w:rsidRPr="00283F5B" w:rsidRDefault="00D65580" w:rsidP="00D65580">
      <w:pPr>
        <w:spacing w:after="0" w:line="240" w:lineRule="auto"/>
        <w:ind w:left="709"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Для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выполнения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необходимо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для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своей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предметной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области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разработать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и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описать:</w:t>
      </w:r>
    </w:p>
    <w:p w:rsidR="0068595E" w:rsidRPr="0068595E" w:rsidRDefault="009C6F5A" w:rsidP="0068595E">
      <w:pPr>
        <w:spacing w:after="0" w:line="240" w:lineRule="auto"/>
        <w:ind w:left="709" w:right="-1"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первоначальная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постановка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задачи: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диаграмму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прецедентов,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диаграмму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деятельности,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диаграмму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классов;</w:t>
      </w:r>
    </w:p>
    <w:p w:rsidR="0068595E" w:rsidRPr="0068595E" w:rsidRDefault="009C6F5A" w:rsidP="0068595E">
      <w:pPr>
        <w:spacing w:after="0" w:line="240" w:lineRule="auto"/>
        <w:ind w:left="709" w:right="-1"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развитие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постановки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задачи: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диаграмму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прецедентов,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диаграмму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деятельности,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диаграмму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="0068595E" w:rsidRPr="0068595E">
        <w:rPr>
          <w:rFonts w:ascii="Times New Roman" w:eastAsia="Times New Roman" w:hAnsi="Times New Roman" w:cs="Times New Roman"/>
          <w:w w:val="102"/>
          <w:sz w:val="28"/>
          <w:szCs w:val="28"/>
        </w:rPr>
        <w:t>классов.</w:t>
      </w:r>
    </w:p>
    <w:p w:rsidR="00D65580" w:rsidRPr="00283F5B" w:rsidRDefault="00D65580" w:rsidP="00D65580">
      <w:pPr>
        <w:spacing w:after="0" w:line="240" w:lineRule="auto"/>
        <w:ind w:left="720"/>
        <w:contextualSpacing/>
        <w:jc w:val="center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Вариант№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>9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Задание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выдано«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>__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»_______2020__г.</w:t>
      </w:r>
    </w:p>
    <w:p w:rsidR="00D65580" w:rsidRPr="00283F5B" w:rsidRDefault="00D65580" w:rsidP="00D6558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Срок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выполнения«</w:t>
      </w:r>
      <w:r>
        <w:rPr>
          <w:rFonts w:ascii="Times New Roman" w:eastAsia="Times New Roman" w:hAnsi="Times New Roman" w:cs="Times New Roman"/>
          <w:w w:val="102"/>
          <w:sz w:val="28"/>
          <w:szCs w:val="28"/>
        </w:rPr>
        <w:t>__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»______2020__г.</w:t>
      </w:r>
    </w:p>
    <w:p w:rsidR="00D65580" w:rsidRPr="00283F5B" w:rsidRDefault="00D65580" w:rsidP="00D65580">
      <w:pPr>
        <w:spacing w:after="0" w:line="240" w:lineRule="auto"/>
        <w:jc w:val="center"/>
        <w:rPr>
          <w:rFonts w:ascii="Times New Roman" w:eastAsia="Times New Roman" w:hAnsi="Times New Roman" w:cs="Times New Roman"/>
          <w:w w:val="102"/>
          <w:sz w:val="26"/>
          <w:szCs w:val="26"/>
        </w:rPr>
      </w:pPr>
    </w:p>
    <w:p w:rsidR="00D65580" w:rsidRPr="00283F5B" w:rsidRDefault="00D65580" w:rsidP="00D6558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Задание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выдал,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proofErr w:type="spellStart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к.т.н.</w:t>
      </w:r>
      <w:proofErr w:type="gramStart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,д</w:t>
      </w:r>
      <w:proofErr w:type="gramEnd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оц._____________________А.В.Ачкасов</w:t>
      </w:r>
      <w:proofErr w:type="spellEnd"/>
    </w:p>
    <w:p w:rsidR="00D65580" w:rsidRPr="00283F5B" w:rsidRDefault="00D65580" w:rsidP="00D6558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</w:p>
    <w:p w:rsidR="00D65580" w:rsidRPr="00283F5B" w:rsidRDefault="00D65580" w:rsidP="00D6558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w w:val="102"/>
          <w:sz w:val="28"/>
          <w:szCs w:val="28"/>
        </w:rPr>
      </w:pPr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Зав</w:t>
      </w:r>
      <w:proofErr w:type="gramStart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.к</w:t>
      </w:r>
      <w:proofErr w:type="gramEnd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афедрой,</w:t>
      </w:r>
      <w:r w:rsidR="009C6F5A">
        <w:rPr>
          <w:rFonts w:ascii="Times New Roman" w:eastAsia="Times New Roman" w:hAnsi="Times New Roman" w:cs="Times New Roman"/>
          <w:w w:val="102"/>
          <w:sz w:val="28"/>
          <w:szCs w:val="28"/>
        </w:rPr>
        <w:t xml:space="preserve"> </w:t>
      </w:r>
      <w:proofErr w:type="spellStart"/>
      <w:r w:rsidRPr="00283F5B">
        <w:rPr>
          <w:rFonts w:ascii="Times New Roman" w:eastAsia="Times New Roman" w:hAnsi="Times New Roman" w:cs="Times New Roman"/>
          <w:w w:val="102"/>
          <w:sz w:val="28"/>
          <w:szCs w:val="28"/>
        </w:rPr>
        <w:t>д.т.н.,проф._____________________В.К.Зольников</w:t>
      </w:r>
      <w:proofErr w:type="spellEnd"/>
    </w:p>
    <w:p w:rsidR="0068595E" w:rsidRDefault="0068595E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2D635E" w:rsidRPr="002D635E" w:rsidRDefault="002D635E" w:rsidP="0068595E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:rsidR="006F0BCB" w:rsidRPr="00CC58CC" w:rsidRDefault="006F0BCB" w:rsidP="00CC58CC">
      <w:pPr>
        <w:jc w:val="center"/>
        <w:rPr>
          <w:rFonts w:ascii="Times New Roman" w:hAnsi="Times New Roman" w:cs="Times New Roman"/>
          <w:sz w:val="28"/>
          <w:szCs w:val="28"/>
        </w:rPr>
      </w:pPr>
      <w:r w:rsidRPr="006F0BCB">
        <w:rPr>
          <w:rFonts w:ascii="Times New Roman" w:hAnsi="Times New Roman" w:cs="Times New Roman"/>
          <w:sz w:val="28"/>
          <w:szCs w:val="28"/>
        </w:rPr>
        <w:t>ВВЕДЕНИЕ</w:t>
      </w:r>
    </w:p>
    <w:p w:rsidR="006F0BCB" w:rsidRPr="006F0BCB" w:rsidRDefault="006F0BCB" w:rsidP="006F0BCB">
      <w:pPr>
        <w:suppressAutoHyphens/>
        <w:spacing w:after="0" w:line="360" w:lineRule="auto"/>
        <w:ind w:left="-426" w:right="-427" w:firstLine="709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современном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обществе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своевременная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обработка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способствует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совершенствованию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организации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производства,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оперативному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долгосрочному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планированию,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прогнозированию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анализу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хозяйственной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деятельности.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</w:p>
    <w:p w:rsidR="006F0BCB" w:rsidRDefault="006F0BCB" w:rsidP="006F0BCB">
      <w:pPr>
        <w:suppressAutoHyphens/>
        <w:spacing w:after="0" w:line="360" w:lineRule="auto"/>
        <w:ind w:left="-426" w:right="-427" w:firstLine="709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правильного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координирования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процессов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протекающих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моделированной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системе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управления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необходимо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создать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структуру,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т.е.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упорядочить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процессы.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работы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информационной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системы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особенно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важно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первых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этапах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её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создания.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Так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исправление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допущенных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этом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этапе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ошибок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обходится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наиболее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дорого,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польза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этапе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анализа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задачи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разработки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логической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модели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её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решения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6F0BCB">
        <w:rPr>
          <w:rFonts w:ascii="Times New Roman" w:eastAsia="SimSun" w:hAnsi="Times New Roman" w:cs="Times New Roman"/>
          <w:sz w:val="28"/>
          <w:szCs w:val="28"/>
          <w:lang w:eastAsia="ar-SA"/>
        </w:rPr>
        <w:t>значительна</w:t>
      </w:r>
    </w:p>
    <w:p w:rsidR="0068595E" w:rsidRDefault="0068595E">
      <w:pPr>
        <w:rPr>
          <w:rFonts w:ascii="Times New Roman" w:eastAsia="SimSun" w:hAnsi="Times New Roman" w:cs="Times New Roman"/>
          <w:sz w:val="28"/>
          <w:szCs w:val="28"/>
          <w:lang w:eastAsia="ar-SA"/>
        </w:rPr>
      </w:pPr>
      <w:r>
        <w:rPr>
          <w:rFonts w:ascii="Times New Roman" w:eastAsia="SimSun" w:hAnsi="Times New Roman" w:cs="Times New Roman"/>
          <w:sz w:val="28"/>
          <w:szCs w:val="28"/>
          <w:lang w:eastAsia="ar-SA"/>
        </w:rPr>
        <w:br w:type="page"/>
      </w:r>
    </w:p>
    <w:p w:rsidR="00DA70BC" w:rsidRPr="00DA70BC" w:rsidRDefault="0068595E" w:rsidP="00DA70BC">
      <w:pPr>
        <w:pStyle w:val="a3"/>
        <w:numPr>
          <w:ilvl w:val="0"/>
          <w:numId w:val="6"/>
        </w:numPr>
        <w:ind w:left="-426" w:right="-426" w:firstLine="710"/>
        <w:rPr>
          <w:rFonts w:ascii="Times New Roman" w:eastAsia="SimSun" w:hAnsi="Times New Roman" w:cs="Times New Roman"/>
          <w:b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b/>
          <w:sz w:val="28"/>
          <w:szCs w:val="28"/>
          <w:lang w:eastAsia="ar-SA"/>
        </w:rPr>
        <w:lastRenderedPageBreak/>
        <w:t>Теоретическая</w:t>
      </w:r>
      <w:r w:rsidR="009C6F5A">
        <w:rPr>
          <w:rFonts w:ascii="Times New Roman" w:eastAsia="SimSun" w:hAnsi="Times New Roman" w:cs="Times New Roman"/>
          <w:b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b/>
          <w:sz w:val="28"/>
          <w:szCs w:val="28"/>
          <w:lang w:eastAsia="ar-SA"/>
        </w:rPr>
        <w:t>часть</w:t>
      </w:r>
    </w:p>
    <w:p w:rsidR="0068595E" w:rsidRDefault="0068595E" w:rsidP="00DA70BC">
      <w:pPr>
        <w:pStyle w:val="a3"/>
        <w:numPr>
          <w:ilvl w:val="1"/>
          <w:numId w:val="6"/>
        </w:numPr>
        <w:ind w:left="-426" w:right="-426" w:firstLine="710"/>
        <w:rPr>
          <w:rFonts w:ascii="Times New Roman" w:hAnsi="Times New Roman" w:cs="Times New Roman"/>
          <w:b/>
          <w:sz w:val="28"/>
          <w:szCs w:val="28"/>
        </w:rPr>
      </w:pPr>
      <w:r w:rsidRPr="00DA70BC">
        <w:rPr>
          <w:rFonts w:ascii="Times New Roman" w:hAnsi="Times New Roman" w:cs="Times New Roman"/>
          <w:b/>
          <w:sz w:val="28"/>
          <w:szCs w:val="28"/>
        </w:rPr>
        <w:t>Характеристика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организации</w:t>
      </w:r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Разрабатываемая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модель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информационной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реализует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работу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ломбарда,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где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осуществляется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выдача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наличных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залог,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покупка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продажа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</w:t>
      </w:r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Ломбард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работает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различного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рода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клиентами,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осуществляя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услуги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выдачи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денег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залог,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также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покупка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продажа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различного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рода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Работа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самими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клиентами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организована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следующим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образом: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пришедший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ломбард,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оставляет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свой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приёмщика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телефон,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телевизор.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После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этого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сотрудник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оценивает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себестоимость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даёт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деньги.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Наряду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этим,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обсуждается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срок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залога,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истечении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которого,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обязуется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вернуть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деньги</w:t>
      </w:r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База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должна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полной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мере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осуществлять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задуманные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процессы: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регистрация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приходящих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клиентов,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запись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выдачи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денег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залог,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поиск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поиск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клиентов.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Необходимо,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чтобы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база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мере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внесения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новых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записей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систему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вовремя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обновлялась,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включая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себя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следующую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информацию:</w:t>
      </w:r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1.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которая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будет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характеризовать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товары: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категория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товаров,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описание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сдачи,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возврата,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сумма,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комиссионные;</w:t>
      </w:r>
      <w:proofErr w:type="gramEnd"/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2.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характеризующая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поступающих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клиентов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–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фамилия,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имя,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отчество,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номер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паспорта,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серия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паспорта,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дата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выдачи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паспорта;</w:t>
      </w:r>
      <w:proofErr w:type="gramEnd"/>
    </w:p>
    <w:p w:rsidR="00DA70BC" w:rsidRPr="00DA70BC" w:rsidRDefault="00DA70BC" w:rsidP="00DA70B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3.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продажах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покупках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DA70BC">
        <w:rPr>
          <w:rFonts w:ascii="Times New Roman" w:eastAsia="SimSun" w:hAnsi="Times New Roman" w:cs="Times New Roman"/>
          <w:sz w:val="28"/>
          <w:szCs w:val="28"/>
          <w:lang w:eastAsia="ar-SA"/>
        </w:rPr>
        <w:t>товара;</w:t>
      </w:r>
    </w:p>
    <w:p w:rsidR="00DA70BC" w:rsidRPr="00DA70BC" w:rsidRDefault="00DA70BC" w:rsidP="00DA70BC">
      <w:pPr>
        <w:pStyle w:val="a3"/>
        <w:ind w:left="-426" w:right="-426" w:firstLine="710"/>
        <w:rPr>
          <w:rFonts w:ascii="Times New Roman" w:hAnsi="Times New Roman" w:cs="Times New Roman"/>
          <w:b/>
          <w:sz w:val="28"/>
          <w:szCs w:val="28"/>
        </w:rPr>
      </w:pPr>
    </w:p>
    <w:p w:rsidR="0068595E" w:rsidRDefault="0068595E" w:rsidP="00DA70BC">
      <w:pPr>
        <w:pStyle w:val="a3"/>
        <w:numPr>
          <w:ilvl w:val="1"/>
          <w:numId w:val="6"/>
        </w:numPr>
        <w:ind w:left="-426" w:right="-426" w:firstLine="710"/>
        <w:rPr>
          <w:rFonts w:ascii="Times New Roman" w:hAnsi="Times New Roman" w:cs="Times New Roman"/>
          <w:b/>
          <w:sz w:val="28"/>
          <w:szCs w:val="28"/>
        </w:rPr>
      </w:pPr>
      <w:r w:rsidRPr="00DA70BC">
        <w:rPr>
          <w:rFonts w:ascii="Times New Roman" w:hAnsi="Times New Roman" w:cs="Times New Roman"/>
          <w:b/>
          <w:sz w:val="28"/>
          <w:szCs w:val="28"/>
        </w:rPr>
        <w:t>Понятие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архитектуры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информационной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системы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Архитектура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–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совокупность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существенных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решений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организации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Обычно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понятие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архитектуры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входят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решения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основных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аппаратных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программных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составляющих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функциональном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назначении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организации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связей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между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ними.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Выбор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архитектуры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влияет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следующие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характеристики: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1.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Производительность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–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количество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выполняемых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единицу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времени.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lastRenderedPageBreak/>
        <w:t>2.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Время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реакции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запросы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пользователя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(время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отклика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системы)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3.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Надёжность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–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способность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безотказному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функционированию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течение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определенного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периода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времени.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Локальные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располагаются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целиком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компьютере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предназначены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только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пользователя,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сейчас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встречаются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крайне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редко.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дальнейшем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речь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пойдет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распределенных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функционируют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предназначены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многопользовательской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(коллективной)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работы.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Обычно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база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целиком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хранится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узле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сети,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поддерживается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сервером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доступна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пользователей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локальной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сети,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называемых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клиентами.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база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называется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централизованной.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Распределенные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базы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данных,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распределена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нескольким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узлам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сети,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обычно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используются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организациях,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содержащих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территориально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удаленные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подразделения.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Сервер,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—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самый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мощный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самый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надежный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компьютер.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обязательно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подключается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через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источник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бесперебойного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питания,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предусматриваются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двойного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даже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тройного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дублирования.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зависимости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распределения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функций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обработки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между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сервером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клиентами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различают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две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основных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архитектуры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–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«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файлсервер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»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«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клиентсервер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».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Возможны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разновидности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двух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вариантов.</w:t>
      </w:r>
    </w:p>
    <w:p w:rsidR="00874E4C" w:rsidRPr="00DA70BC" w:rsidRDefault="00874E4C" w:rsidP="00874E4C">
      <w:pPr>
        <w:pStyle w:val="a3"/>
        <w:ind w:left="284" w:right="-426"/>
        <w:rPr>
          <w:rFonts w:ascii="Times New Roman" w:hAnsi="Times New Roman" w:cs="Times New Roman"/>
          <w:b/>
          <w:sz w:val="28"/>
          <w:szCs w:val="28"/>
        </w:rPr>
      </w:pPr>
    </w:p>
    <w:p w:rsidR="00874E4C" w:rsidRDefault="00874E4C" w:rsidP="00874E4C">
      <w:pPr>
        <w:pStyle w:val="a3"/>
        <w:numPr>
          <w:ilvl w:val="1"/>
          <w:numId w:val="6"/>
        </w:numPr>
        <w:ind w:left="-426" w:right="-426" w:firstLine="710"/>
        <w:rPr>
          <w:rFonts w:ascii="Times New Roman" w:hAnsi="Times New Roman" w:cs="Times New Roman"/>
          <w:b/>
          <w:sz w:val="28"/>
          <w:szCs w:val="28"/>
        </w:rPr>
      </w:pPr>
      <w:r w:rsidRPr="00DA70BC">
        <w:rPr>
          <w:rFonts w:ascii="Times New Roman" w:hAnsi="Times New Roman" w:cs="Times New Roman"/>
          <w:b/>
          <w:sz w:val="28"/>
          <w:szCs w:val="28"/>
        </w:rPr>
        <w:t>Общие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механизмы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языка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UML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Строительство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упрощается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ведется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более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эффективно,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если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придерживаться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некоторых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соглашений.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Следуя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определенным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архитектурным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образцам,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оформить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здание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викторианском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французском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стиле.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же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принцип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применим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отношении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существенно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облегчает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последовательное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использование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механизмов,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перечисленных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ниже:</w:t>
      </w:r>
    </w:p>
    <w:p w:rsidR="00874E4C" w:rsidRPr="00874E4C" w:rsidRDefault="00874E4C" w:rsidP="00874E4C">
      <w:pPr>
        <w:pStyle w:val="a3"/>
        <w:numPr>
          <w:ilvl w:val="0"/>
          <w:numId w:val="14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Specifications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);</w:t>
      </w:r>
    </w:p>
    <w:p w:rsidR="00874E4C" w:rsidRPr="00874E4C" w:rsidRDefault="00874E4C" w:rsidP="00874E4C">
      <w:pPr>
        <w:pStyle w:val="a3"/>
        <w:numPr>
          <w:ilvl w:val="0"/>
          <w:numId w:val="14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дополнения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Adornments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);</w:t>
      </w:r>
    </w:p>
    <w:p w:rsidR="00874E4C" w:rsidRPr="00874E4C" w:rsidRDefault="00874E4C" w:rsidP="00874E4C">
      <w:pPr>
        <w:pStyle w:val="a3"/>
        <w:numPr>
          <w:ilvl w:val="0"/>
          <w:numId w:val="14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принятые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деления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Common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divisions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);</w:t>
      </w:r>
    </w:p>
    <w:p w:rsidR="00874E4C" w:rsidRPr="00874E4C" w:rsidRDefault="00874E4C" w:rsidP="00874E4C">
      <w:pPr>
        <w:pStyle w:val="a3"/>
        <w:numPr>
          <w:ilvl w:val="0"/>
          <w:numId w:val="14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Extensibility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mechanisms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lastRenderedPageBreak/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просто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графический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каждой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частью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графической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нотации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стоит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содержащая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текстовое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представление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синтаксиса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соответствующего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пиктограмме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соответствует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полностью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описывающая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атрибуты,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операции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(включая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сигнатуры)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поведение,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хотя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визуально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пиктограмма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порой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отражает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только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малую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часть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совокупности.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Более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того,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представление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отражающее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совершенно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аспекты,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менее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соответствующее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же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помощью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графической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нотации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визуализируете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систему,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помощью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описываете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детали.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образом,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допустимо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инкрементно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пошаговым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образом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сначала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нарисовать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диаграмму,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добавить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семантику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наоборот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начать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(возможно,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применив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обратное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проектирование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существующей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системе),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основе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создавать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диаграммы.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создают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семантический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задний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план,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полностью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включает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себя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составные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части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согласованные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между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собой.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образом,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диаграммы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считать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визуальными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проекциями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задний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план,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каждая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из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раскрывает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один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из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значимых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аспектов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Почти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каждый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из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имеет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соответствующее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уникальное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графическое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обозначение,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визуальное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представление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самых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важных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аспектах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обозначение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специально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придумано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чтобы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было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легко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рисовать,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поскольку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наиболее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употребительный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объектноориентированных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Нотация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содержит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самые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важные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характеристики: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атрибуты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операции.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детали,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видимость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атрибутов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операций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указание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является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абстрактным.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Многие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детали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визуализировать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виде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графических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текстовых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дополнений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стандартному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прямоугольнику,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служащему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изображением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1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показан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обозначение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включены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сведения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lastRenderedPageBreak/>
        <w:t>абстрактный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содержит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две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открытые,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защищенную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закрытую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операцию.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noProof/>
          <w:sz w:val="28"/>
          <w:szCs w:val="28"/>
        </w:rPr>
        <w:drawing>
          <wp:inline distT="0" distB="0" distL="0" distR="0">
            <wp:extent cx="999490" cy="1137920"/>
            <wp:effectExtent l="19050" t="0" r="0" b="0"/>
            <wp:docPr id="8" name="Рисунок 1" descr="http://www.kaf401.rloc.ru/TRPO/UMLBooch/2-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kaf401.rloc.ru/TRPO/UMLBooch/2-16.gif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49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br/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1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Дополнения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Каждый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нотации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содержит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базовый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символ,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добавлять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разнообразные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специфичные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дополнения.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Принятые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деления.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объектноориентированных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реальность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членится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учетом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крайней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мере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двух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подходов.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Прежде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всего,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разделение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объекты.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абстракция,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конкретная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материализация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абстракции.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классы,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объекты,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показано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2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noProof/>
          <w:sz w:val="28"/>
          <w:szCs w:val="28"/>
        </w:rPr>
        <w:drawing>
          <wp:inline distT="0" distB="0" distL="0" distR="0">
            <wp:extent cx="2328545" cy="1392555"/>
            <wp:effectExtent l="19050" t="0" r="0" b="0"/>
            <wp:docPr id="7" name="Рисунок 2" descr="http://www.kaf401.rloc.ru/TRPO/UMLBooch/2-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kaf401.rloc.ru/TRPO/UMLBooch/2-17.gif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545" cy="1392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br/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2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объекты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рисунке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показан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один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Customer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(Клиент)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три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объекта: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Jan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(явно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определенный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данного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класса),</w:t>
      </w:r>
      <w:proofErr w:type="gramStart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:</w:t>
      </w:r>
      <w:proofErr w:type="spellStart"/>
      <w:proofErr w:type="gram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Customer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(анонимный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Customer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Elyse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(спецификация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относит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Customer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хотя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выражено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явно).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Практически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характеризуются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дихотомией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"класс/объект".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имеются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прецеденты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экземпляры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прецедентов,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компоненты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экземпляры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компонентов,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узлы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экземпляры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узлов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т.д.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графическом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представлении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принято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использовать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же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символ,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название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объекта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подчеркивать.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lastRenderedPageBreak/>
        <w:t>Еще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вариантом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членения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является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интерфейс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реализацию.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Интерфейс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декларирует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контракт,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реализация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представляет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конкретное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воплощение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контракта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обязуется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следовать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объявленной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семантике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интерфейса.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позволяет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категории,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интерфейсы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реализации,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показано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3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данном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случае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один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компонент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spellingwizard.dll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два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интерфейса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lUnknown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ISpelling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Почти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характеризуются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дихотомией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"интерфейс/реализация".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прецеденты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реализуются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кооперациями,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операции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методами.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noProof/>
          <w:sz w:val="28"/>
          <w:szCs w:val="28"/>
        </w:rPr>
        <w:drawing>
          <wp:inline distT="0" distB="0" distL="0" distR="0">
            <wp:extent cx="2019935" cy="925195"/>
            <wp:effectExtent l="19050" t="0" r="0" b="0"/>
            <wp:docPr id="3" name="Рисунок 3" descr="http://www.kaf401.rloc.ru/TRPO/UMLBooch/2-18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www.kaf401.rloc.ru/TRPO/UMLBooch/2-18.gif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935" cy="925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br/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3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Интерфейсы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реализации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стандартный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разработки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"чертежей"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программного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обеспечения,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один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замкнутый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состоянии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охватить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нюансы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возможных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различных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предметных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областях.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Поэтому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является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открытым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языком,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допускает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контролируемые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включают:</w:t>
      </w:r>
    </w:p>
    <w:p w:rsidR="00874E4C" w:rsidRPr="00874E4C" w:rsidRDefault="00874E4C" w:rsidP="00874E4C">
      <w:pPr>
        <w:pStyle w:val="a3"/>
        <w:numPr>
          <w:ilvl w:val="0"/>
          <w:numId w:val="15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стереотипы;</w:t>
      </w:r>
    </w:p>
    <w:p w:rsidR="00874E4C" w:rsidRPr="00874E4C" w:rsidRDefault="00874E4C" w:rsidP="00874E4C">
      <w:pPr>
        <w:pStyle w:val="a3"/>
        <w:numPr>
          <w:ilvl w:val="0"/>
          <w:numId w:val="15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помеченные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значения;</w:t>
      </w:r>
    </w:p>
    <w:p w:rsidR="00874E4C" w:rsidRPr="00874E4C" w:rsidRDefault="00874E4C" w:rsidP="00874E4C">
      <w:pPr>
        <w:pStyle w:val="a3"/>
        <w:numPr>
          <w:ilvl w:val="0"/>
          <w:numId w:val="15"/>
        </w:numPr>
        <w:suppressAutoHyphens/>
        <w:spacing w:after="0" w:line="360" w:lineRule="auto"/>
        <w:ind w:right="-426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ограничения.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Стереотип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Stereotype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расширяет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словарь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позволяя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основе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существующих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создавать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новые,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специфичные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решения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конкретной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проблемы.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такими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языками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программирования,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Java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C++,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часто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приходится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исключения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Exceptions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они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являются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обыкновенными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классами,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хотя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рассматриваются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особым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образом.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Обычно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требуется,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чтобы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исключения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было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возбуждать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перехватывать,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ничего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больше.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Если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пометить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исключения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соответствующим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стереотипом,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будет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обращаться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обычными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блоками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языка;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4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продемонстрировано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примере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Overflow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2976880" cy="956945"/>
            <wp:effectExtent l="19050" t="0" r="0" b="0"/>
            <wp:docPr id="4" name="Рисунок 4" descr="http://www.kaf401.rloc.ru/TRPO/UMLBooch/2-1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www.kaf401.rloc.ru/TRPO/UMLBooch/2-19.gif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880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br/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4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Помеченное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значение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Tagged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value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расширяет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свойства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позволяя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включать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новую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спецификацию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Скажем,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если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работаете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"коробочным"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продуктом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выпускаете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версий,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зачастую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необходимо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отслеживать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версию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автора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какойнибудь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важной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абстракции.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версия,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автор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являются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первичными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концепциями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добавить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любому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блоку,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такому,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задавая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новые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помеченные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значения.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4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показано,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сделать,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примере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EventQueue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Ограничения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Constraints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)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расширяют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семантику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позволяя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новые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изменять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существующие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можете,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ограничить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класс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EventQueue</w:t>
      </w:r>
      <w:proofErr w:type="spell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чтобы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события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добавлялись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очередь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порядку.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рис.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4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показано,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ограничение,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явно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постулирует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для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операции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spell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add</w:t>
      </w:r>
      <w:proofErr w:type="spellEnd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Совместно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три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позволяют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модифицировать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соответствии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потребностями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вашего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проекта.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Кроме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того,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они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возможность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адаптировать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новым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технологиям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разработки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программного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обеспечения,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например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вероятному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появлению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более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мощных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распределенного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программирования.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помощью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механизмов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создавать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новые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модифицировать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существующие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даже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изменять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семантику.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забывайте,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однако,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чувстве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меры: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расширениями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потерять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главную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цель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возможность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обмена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информацией.</w:t>
      </w:r>
    </w:p>
    <w:p w:rsidR="00874E4C" w:rsidRDefault="00874E4C" w:rsidP="00874E4C">
      <w:pPr>
        <w:pStyle w:val="a3"/>
        <w:ind w:left="708" w:right="-426"/>
        <w:rPr>
          <w:rFonts w:ascii="Times New Roman" w:hAnsi="Times New Roman" w:cs="Times New Roman"/>
          <w:b/>
          <w:sz w:val="28"/>
          <w:szCs w:val="28"/>
        </w:rPr>
      </w:pPr>
    </w:p>
    <w:p w:rsidR="0068595E" w:rsidRDefault="00874E4C" w:rsidP="00DA70BC">
      <w:pPr>
        <w:pStyle w:val="a3"/>
        <w:numPr>
          <w:ilvl w:val="1"/>
          <w:numId w:val="6"/>
        </w:numPr>
        <w:ind w:left="-426" w:right="-426" w:firstLine="710"/>
        <w:rPr>
          <w:rFonts w:ascii="Times New Roman" w:hAnsi="Times New Roman" w:cs="Times New Roman"/>
          <w:b/>
          <w:sz w:val="28"/>
          <w:szCs w:val="28"/>
        </w:rPr>
      </w:pPr>
      <w:r w:rsidRPr="00DA70BC">
        <w:rPr>
          <w:rFonts w:ascii="Times New Roman" w:hAnsi="Times New Roman" w:cs="Times New Roman"/>
          <w:b/>
          <w:sz w:val="28"/>
          <w:szCs w:val="28"/>
        </w:rPr>
        <w:t>Правила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языка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UML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Строительные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блоки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нельзя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произвольно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объединять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другом.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любой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характеризуется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набором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определяющих,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должна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выглядеть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хорошо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оформленная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модель,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есть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семантически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lastRenderedPageBreak/>
        <w:t>самосогласованная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находящаяся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гармонии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моделями,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связаны.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имеются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семантические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позволяющие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корректно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однозначно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определять: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имена,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давать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сущностям,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отношениям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диаграммам;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область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действия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(контекст,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имеет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некоторое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значение);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видимость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(когда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имена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видимы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могут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использоваться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другими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элементами);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целостность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(как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должны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правильно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согласованно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соотноситься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другом);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выполнение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(что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значит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выполнить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имитировать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некоторую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динамическую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модель).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создаваемые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процессе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разработки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программных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эволюционируют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временем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могут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неоднозначно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рассматриваться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разными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участниками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проекта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разное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время.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этой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причине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создаются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только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хорошо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оформленные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такие,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которые: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содержат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скрытые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(ряд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элементов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показывают,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чтобы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упростить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восприятие);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неполные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(отдельные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элементы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пропущены);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несогласованные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(целостность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гарантируется).</w:t>
      </w:r>
    </w:p>
    <w:p w:rsidR="00874E4C" w:rsidRPr="00874E4C" w:rsidRDefault="00874E4C" w:rsidP="00874E4C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Появление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слишком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хорошо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оформленных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моделей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неизбежно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процессе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разработки,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все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детали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системы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прояснились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полной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мере.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Правила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языка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UML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proofErr w:type="gramStart"/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побуждают</w:t>
      </w:r>
      <w:proofErr w:type="gramEnd"/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хотя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требуют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ходе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работы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над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моделью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решать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наиболее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важные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вопросы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анализа,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проектирования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и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реализации,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результате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чего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модель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временем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становится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хорошо</w:t>
      </w:r>
      <w:r w:rsidR="009C6F5A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Pr="00874E4C">
        <w:rPr>
          <w:rFonts w:ascii="Times New Roman" w:eastAsia="SimSun" w:hAnsi="Times New Roman" w:cs="Times New Roman"/>
          <w:sz w:val="28"/>
          <w:szCs w:val="28"/>
          <w:lang w:eastAsia="ar-SA"/>
        </w:rPr>
        <w:t>оформленной.</w:t>
      </w:r>
    </w:p>
    <w:p w:rsidR="00874E4C" w:rsidRPr="00DA70BC" w:rsidRDefault="00874E4C" w:rsidP="00874E4C">
      <w:pPr>
        <w:pStyle w:val="a3"/>
        <w:ind w:left="708" w:right="-426"/>
        <w:rPr>
          <w:rFonts w:ascii="Times New Roman" w:hAnsi="Times New Roman" w:cs="Times New Roman"/>
          <w:b/>
          <w:sz w:val="28"/>
          <w:szCs w:val="28"/>
        </w:rPr>
      </w:pPr>
    </w:p>
    <w:p w:rsidR="0068595E" w:rsidRDefault="0068595E" w:rsidP="00DA70BC">
      <w:pPr>
        <w:pStyle w:val="a3"/>
        <w:numPr>
          <w:ilvl w:val="0"/>
          <w:numId w:val="6"/>
        </w:numPr>
        <w:ind w:left="-426" w:right="-426" w:firstLine="710"/>
        <w:rPr>
          <w:rFonts w:ascii="Times New Roman" w:hAnsi="Times New Roman" w:cs="Times New Roman"/>
          <w:b/>
          <w:sz w:val="28"/>
          <w:szCs w:val="28"/>
        </w:rPr>
      </w:pPr>
      <w:r w:rsidRPr="00DA70BC">
        <w:rPr>
          <w:rFonts w:ascii="Times New Roman" w:hAnsi="Times New Roman" w:cs="Times New Roman"/>
          <w:b/>
          <w:sz w:val="28"/>
          <w:szCs w:val="28"/>
        </w:rPr>
        <w:t>Практическая</w:t>
      </w:r>
      <w:r w:rsidR="009C6F5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A70BC">
        <w:rPr>
          <w:rFonts w:ascii="Times New Roman" w:hAnsi="Times New Roman" w:cs="Times New Roman"/>
          <w:b/>
          <w:sz w:val="28"/>
          <w:szCs w:val="28"/>
        </w:rPr>
        <w:t>часть</w:t>
      </w:r>
    </w:p>
    <w:p w:rsidR="00245749" w:rsidRDefault="009C6F5A" w:rsidP="009C6F5A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9C6F5A">
        <w:rPr>
          <w:rFonts w:ascii="Times New Roman" w:eastAsia="SimSun" w:hAnsi="Times New Roman" w:cs="Times New Roman"/>
          <w:sz w:val="28"/>
          <w:szCs w:val="28"/>
          <w:lang w:eastAsia="ar-SA"/>
        </w:rPr>
        <w:t>Самая первая диаграмма предметной области – диаграмма прецедентов. Первоначальная постановка задачи диаграммы прецедентов представлена на рисунке 1 и состоит из</w:t>
      </w:r>
      <w:r w:rsidR="00245749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: </w:t>
      </w:r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системы выдачи ссуды под залог (подсистема), агента и </w:t>
      </w:r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lastRenderedPageBreak/>
        <w:t xml:space="preserve">клиент (актёры). "Агент" и " Клиент" являются внешними актёрами в системе выдачи ссуды под залог. Агент и Клиент связаны связью </w:t>
      </w:r>
      <w:proofErr w:type="gramStart"/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>с</w:t>
      </w:r>
      <w:proofErr w:type="gramEnd"/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«</w:t>
      </w:r>
      <w:proofErr w:type="gramStart"/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>Выдача</w:t>
      </w:r>
      <w:proofErr w:type="gramEnd"/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денег под залог» связью «один ко многим», так как один агент может выдать много ссуд и один клиент может заложи</w:t>
      </w:r>
      <w:r w:rsidR="00F41951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>ть множество ценностей, но одна</w:t>
      </w:r>
      <w:r w:rsidR="00245749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ссуда не может быть у многих Агентов или Клиентов.</w:t>
      </w:r>
      <w:r w:rsidR="008D5888" w:rsidRPr="00F41951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</w:p>
    <w:p w:rsidR="00D40F78" w:rsidRDefault="00245749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eastAsia="SimSun"/>
          <w:lang w:eastAsia="ar-SA"/>
        </w:rPr>
      </w:pPr>
      <w:r>
        <w:rPr>
          <w:rFonts w:ascii="Times New Roman" w:eastAsia="SimSun" w:hAnsi="Times New Roman" w:cs="Times New Roman"/>
          <w:sz w:val="28"/>
          <w:szCs w:val="28"/>
          <w:lang w:eastAsia="ar-SA"/>
        </w:rPr>
        <w:drawing>
          <wp:inline distT="0" distB="0" distL="0" distR="0">
            <wp:extent cx="5932805" cy="3242945"/>
            <wp:effectExtent l="0" t="0" r="0" b="0"/>
            <wp:docPr id="9" name="Рисунок 9" descr="C:\Users\Vlad\Downloads\Untitled Documen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Vlad\Downloads\Untitled Document (2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242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41951" w:rsidRPr="00D40F78">
        <w:rPr>
          <w:rFonts w:ascii="Times New Roman" w:eastAsia="SimSun" w:hAnsi="Times New Roman" w:cs="Times New Roman"/>
          <w:sz w:val="28"/>
          <w:szCs w:val="28"/>
          <w:lang w:eastAsia="ar-SA"/>
        </w:rPr>
        <w:t>Таблица 1. Диаграмма прецедентов – первоначальная п</w:t>
      </w:r>
      <w:r w:rsidR="00D40F78" w:rsidRPr="00D40F78">
        <w:rPr>
          <w:rFonts w:ascii="Times New Roman" w:eastAsia="SimSun" w:hAnsi="Times New Roman" w:cs="Times New Roman"/>
          <w:sz w:val="28"/>
          <w:szCs w:val="28"/>
          <w:lang w:eastAsia="ar-SA"/>
        </w:rPr>
        <w:t>остановка задачи</w:t>
      </w:r>
      <w:r w:rsidR="00D40F78">
        <w:rPr>
          <w:rFonts w:eastAsia="SimSun"/>
          <w:lang w:eastAsia="ar-SA"/>
        </w:rPr>
        <w:t xml:space="preserve"> </w:t>
      </w:r>
    </w:p>
    <w:p w:rsidR="00D40F78" w:rsidRDefault="00D40F78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eastAsia="SimSun"/>
          <w:lang w:eastAsia="ar-SA"/>
        </w:rPr>
      </w:pPr>
    </w:p>
    <w:p w:rsidR="00F41951" w:rsidRDefault="00D40F78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D40F78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Вторая диаграмма – диаграмма классов. На рисунке </w:t>
      </w:r>
      <w:r>
        <w:rPr>
          <w:rFonts w:ascii="Times New Roman" w:eastAsia="SimSun" w:hAnsi="Times New Roman" w:cs="Times New Roman"/>
          <w:sz w:val="28"/>
          <w:szCs w:val="28"/>
          <w:lang w:eastAsia="ar-SA"/>
        </w:rPr>
        <w:t>2</w:t>
      </w:r>
      <w:r w:rsidRPr="00D40F78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представлена первоначальная диаграмма классов объектов «</w:t>
      </w:r>
      <w:r>
        <w:rPr>
          <w:rFonts w:ascii="Times New Roman" w:eastAsia="SimSun" w:hAnsi="Times New Roman" w:cs="Times New Roman"/>
          <w:sz w:val="28"/>
          <w:szCs w:val="28"/>
          <w:lang w:eastAsia="ar-SA"/>
        </w:rPr>
        <w:t>Сдача в ломбард</w:t>
      </w:r>
      <w:r w:rsidRPr="00D40F78">
        <w:rPr>
          <w:rFonts w:ascii="Times New Roman" w:eastAsia="SimSun" w:hAnsi="Times New Roman" w:cs="Times New Roman"/>
          <w:sz w:val="28"/>
          <w:szCs w:val="28"/>
          <w:lang w:eastAsia="ar-SA"/>
        </w:rPr>
        <w:t>», «Клиенты» и «</w:t>
      </w:r>
      <w:r>
        <w:rPr>
          <w:rFonts w:ascii="Times New Roman" w:eastAsia="SimSun" w:hAnsi="Times New Roman" w:cs="Times New Roman"/>
          <w:sz w:val="28"/>
          <w:szCs w:val="28"/>
          <w:lang w:eastAsia="ar-SA"/>
        </w:rPr>
        <w:t>Категории товаров</w:t>
      </w:r>
      <w:r w:rsidRPr="00D40F78">
        <w:rPr>
          <w:rFonts w:ascii="Times New Roman" w:eastAsia="SimSun" w:hAnsi="Times New Roman" w:cs="Times New Roman"/>
          <w:sz w:val="28"/>
          <w:szCs w:val="28"/>
          <w:lang w:eastAsia="ar-SA"/>
        </w:rPr>
        <w:t>». У каждого из этих классов есть свои атрибуты, у большинства которых квантор видимости – закрытый и которые используются внутри этих же классов. У операций классов, квантор видимости, открытый для передачи информации между классами. Отношения ассоциации между этими классами «Один ко многим». У Клиента может быть зарегистрировано много кредитов, и они могут быть все разные.</w:t>
      </w:r>
      <w:r>
        <w:rPr>
          <w:rFonts w:ascii="Times New Roman" w:eastAsia="SimSun" w:hAnsi="Times New Roman" w:cs="Times New Roman"/>
          <w:sz w:val="28"/>
          <w:szCs w:val="28"/>
          <w:lang w:eastAsia="ar-S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67.05pt;height:626.7pt">
            <v:imagedata r:id="rId13" o:title="Untitled Document (1)"/>
          </v:shape>
        </w:pict>
      </w:r>
    </w:p>
    <w:p w:rsidR="005102A9" w:rsidRDefault="005102A9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5102A9">
        <w:rPr>
          <w:rFonts w:ascii="Times New Roman" w:eastAsia="SimSun" w:hAnsi="Times New Roman" w:cs="Times New Roman"/>
          <w:sz w:val="28"/>
          <w:szCs w:val="28"/>
          <w:lang w:eastAsia="ar-SA"/>
        </w:rPr>
        <w:t>Рисунок 2 Диаграмма классов – первоначальная постановка задачи</w:t>
      </w:r>
    </w:p>
    <w:p w:rsidR="005102A9" w:rsidRDefault="005102A9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</w:p>
    <w:p w:rsidR="005102A9" w:rsidRDefault="005102A9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5102A9">
        <w:rPr>
          <w:rFonts w:ascii="Times New Roman" w:eastAsia="SimSun" w:hAnsi="Times New Roman" w:cs="Times New Roman"/>
          <w:sz w:val="28"/>
          <w:szCs w:val="28"/>
          <w:lang w:eastAsia="ar-SA"/>
        </w:rPr>
        <w:t>Третья диаграмма – деятельности. На рисунке 5 представлены: состояния действия, начальное и конечное состояние и две дорожки – "Агент" и "Организация–клиент". Деятельность начинается с состояния действия " Создать запрос на получение кредита", на дорожке " О</w:t>
      </w:r>
      <w:r w:rsidR="00FE792B">
        <w:rPr>
          <w:rFonts w:ascii="Times New Roman" w:eastAsia="SimSun" w:hAnsi="Times New Roman" w:cs="Times New Roman"/>
          <w:sz w:val="28"/>
          <w:szCs w:val="28"/>
          <w:lang w:eastAsia="ar-SA"/>
        </w:rPr>
        <w:t>рганизация–клиент ", то есть ор</w:t>
      </w:r>
      <w:r w:rsidRPr="005102A9">
        <w:rPr>
          <w:rFonts w:ascii="Times New Roman" w:eastAsia="SimSun" w:hAnsi="Times New Roman" w:cs="Times New Roman"/>
          <w:sz w:val="28"/>
          <w:szCs w:val="28"/>
          <w:lang w:eastAsia="ar-SA"/>
        </w:rPr>
        <w:t>ганизация–клиент создает запрос на получение кредита. После этого Агент должен «Ознакомить с видами кредитов». После ознакомления клиент выбирает подходящий ему вид кредита и подаёт заявку на регистрацию кредита. Тем временем Агент запрашивает сведения о клиенте. Клиент предоставляет все необходимые сведенья. После чего Агент</w:t>
      </w:r>
      <w:proofErr w:type="gramStart"/>
      <w:r w:rsidRPr="005102A9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Р</w:t>
      </w:r>
      <w:proofErr w:type="gramEnd"/>
      <w:r w:rsidRPr="005102A9">
        <w:rPr>
          <w:rFonts w:ascii="Times New Roman" w:eastAsia="SimSun" w:hAnsi="Times New Roman" w:cs="Times New Roman"/>
          <w:sz w:val="28"/>
          <w:szCs w:val="28"/>
          <w:lang w:eastAsia="ar-SA"/>
        </w:rPr>
        <w:t>егистрирует клиента предоставляя ему кредит. Так же регистрируется после предоставления</w:t>
      </w:r>
      <w:r w:rsidR="00FE792B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кредита факт вы</w:t>
      </w:r>
      <w:r w:rsidRPr="005102A9">
        <w:rPr>
          <w:rFonts w:ascii="Times New Roman" w:eastAsia="SimSun" w:hAnsi="Times New Roman" w:cs="Times New Roman"/>
          <w:sz w:val="28"/>
          <w:szCs w:val="28"/>
          <w:lang w:eastAsia="ar-SA"/>
        </w:rPr>
        <w:t>дачи кредита.</w:t>
      </w:r>
      <w:r w:rsidR="00FE792B" w:rsidRPr="00FE792B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</w:t>
      </w:r>
      <w:r w:rsidR="00FE792B">
        <w:rPr>
          <w:rFonts w:ascii="Times New Roman" w:eastAsia="SimSun" w:hAnsi="Times New Roman" w:cs="Times New Roman"/>
          <w:noProof/>
          <w:sz w:val="28"/>
          <w:szCs w:val="28"/>
        </w:rPr>
        <w:drawing>
          <wp:inline distT="0" distB="0" distL="0" distR="0">
            <wp:extent cx="5923915" cy="4675505"/>
            <wp:effectExtent l="0" t="0" r="0" b="0"/>
            <wp:docPr id="1" name="Рисунок 8" descr="C:\Users\velichkova\AppData\Local\Microsoft\Windows\INetCache\Content.Word\Untitled Documen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elichkova\AppData\Local\Microsoft\Windows\INetCache\Content.Word\Untitled Document (2)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4675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92B" w:rsidRPr="006B3B80" w:rsidRDefault="00FE792B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Рисунок 3 Диаграмма деятельности – первоначальная постановка задачи</w:t>
      </w:r>
    </w:p>
    <w:p w:rsidR="00FE792B" w:rsidRDefault="00FE792B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br w:type="page"/>
      </w:r>
    </w:p>
    <w:p w:rsidR="006B3B80" w:rsidRPr="006B3B80" w:rsidRDefault="006B3B80" w:rsidP="006B3B80">
      <w:pPr>
        <w:pStyle w:val="a3"/>
        <w:suppressAutoHyphens/>
        <w:spacing w:after="0" w:line="360" w:lineRule="auto"/>
        <w:ind w:left="-426" w:right="-426" w:firstLine="710"/>
        <w:jc w:val="center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ЗАКЛЮЧЕНИЕ</w:t>
      </w:r>
    </w:p>
    <w:p w:rsidR="006B3B80" w:rsidRDefault="006B3B80" w:rsidP="00D40F78">
      <w:pPr>
        <w:pStyle w:val="a3"/>
        <w:suppressAutoHyphens/>
        <w:spacing w:after="0" w:line="360" w:lineRule="auto"/>
        <w:ind w:left="-426" w:right="-426" w:firstLine="710"/>
        <w:jc w:val="both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В данной </w:t>
      </w:r>
      <w:proofErr w:type="gramStart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расчётное–графической</w:t>
      </w:r>
      <w:proofErr w:type="gramEnd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работе были рассмотрены </w:t>
      </w:r>
      <w:proofErr w:type="spellStart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архитек-туры</w:t>
      </w:r>
      <w:proofErr w:type="spellEnd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файл-сервер и клиент-сервер, а также их понятия. Построено три </w:t>
      </w:r>
      <w:proofErr w:type="spellStart"/>
      <w:proofErr w:type="gramStart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диа-граммы</w:t>
      </w:r>
      <w:proofErr w:type="spellEnd"/>
      <w:proofErr w:type="gramEnd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на языке UML: диаграмма прецедентов, диаграмма классов и </w:t>
      </w:r>
      <w:proofErr w:type="spellStart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диа-грамма</w:t>
      </w:r>
      <w:proofErr w:type="spellEnd"/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 xml:space="preserve"> деятельности. Для каждой из трёх диаграмм построена первоначальная постановка задачи</w:t>
      </w:r>
    </w:p>
    <w:p w:rsidR="006B3B80" w:rsidRDefault="006B3B80">
      <w:pPr>
        <w:rPr>
          <w:rFonts w:ascii="Times New Roman" w:eastAsia="SimSun" w:hAnsi="Times New Roman" w:cs="Times New Roman"/>
          <w:sz w:val="28"/>
          <w:szCs w:val="28"/>
          <w:lang w:eastAsia="ar-SA"/>
        </w:rPr>
      </w:pPr>
      <w:r>
        <w:rPr>
          <w:rFonts w:ascii="Times New Roman" w:eastAsia="SimSun" w:hAnsi="Times New Roman" w:cs="Times New Roman"/>
          <w:sz w:val="28"/>
          <w:szCs w:val="28"/>
          <w:lang w:eastAsia="ar-SA"/>
        </w:rPr>
        <w:br w:type="page"/>
      </w:r>
    </w:p>
    <w:p w:rsidR="006B3B80" w:rsidRPr="006B3B80" w:rsidRDefault="006B3B80" w:rsidP="006B3B80">
      <w:pPr>
        <w:pStyle w:val="a8"/>
        <w:jc w:val="center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>СПИСОК ЛИТЕРАТУРЫ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1.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Ачкасов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 А. В. Архитектура современных информационных систем [Текст]: лабораторный практикум / А. В.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Ачкасов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О.В.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Оксюта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Евдокимова С.А; </w:t>
      </w:r>
      <w:proofErr w:type="spellStart"/>
      <w:proofErr w:type="gramStart"/>
      <w:r w:rsidRPr="006B3B80">
        <w:rPr>
          <w:rFonts w:eastAsia="SimSun"/>
          <w:sz w:val="28"/>
          <w:szCs w:val="28"/>
          <w:lang w:eastAsia="ar-SA"/>
        </w:rPr>
        <w:t>М-во</w:t>
      </w:r>
      <w:proofErr w:type="spellEnd"/>
      <w:proofErr w:type="gramEnd"/>
      <w:r w:rsidRPr="006B3B80">
        <w:rPr>
          <w:rFonts w:eastAsia="SimSun"/>
          <w:sz w:val="28"/>
          <w:szCs w:val="28"/>
          <w:lang w:eastAsia="ar-SA"/>
        </w:rPr>
        <w:t xml:space="preserve"> науки и высшего образования РФ, ФГБОУ ВО «ВГЛТУ им. Г.Ф. Морозова». – Воронеж, 2019. – 102 </w:t>
      </w:r>
      <w:proofErr w:type="gramStart"/>
      <w:r w:rsidRPr="006B3B80">
        <w:rPr>
          <w:rFonts w:eastAsia="SimSun"/>
          <w:sz w:val="28"/>
          <w:szCs w:val="28"/>
          <w:lang w:eastAsia="ar-SA"/>
        </w:rPr>
        <w:t>с</w:t>
      </w:r>
      <w:proofErr w:type="gram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2. Владимир, Михайлович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Илюшечкин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 Основы использования и </w:t>
      </w:r>
      <w:proofErr w:type="spellStart"/>
      <w:proofErr w:type="gramStart"/>
      <w:r w:rsidRPr="006B3B80">
        <w:rPr>
          <w:rFonts w:eastAsia="SimSun"/>
          <w:sz w:val="28"/>
          <w:szCs w:val="28"/>
          <w:lang w:eastAsia="ar-SA"/>
        </w:rPr>
        <w:t>проек-тирования</w:t>
      </w:r>
      <w:proofErr w:type="spellEnd"/>
      <w:proofErr w:type="gramEnd"/>
      <w:r w:rsidRPr="006B3B80">
        <w:rPr>
          <w:rFonts w:eastAsia="SimSun"/>
          <w:sz w:val="28"/>
          <w:szCs w:val="28"/>
          <w:lang w:eastAsia="ar-SA"/>
        </w:rPr>
        <w:t xml:space="preserve"> баз данных / Владимир Михайлович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Илюшечкин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. - М.: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Юрайт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2015. - 516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3. Голицына, О. Л. Базы данных / О.Л. Голицына, Н.В. Максимов, И.И. Попов. - М.: Форум, 2015. - 400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4. Зубов, А. В. Основы искусственного интеллекта для лингвистов / А.В. Зубов, И.И. Зубова. - Москва: РГГУ, 2013. - 320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5.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Илюшечкин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В. М. Основы использования и проектирования баз </w:t>
      </w:r>
      <w:proofErr w:type="spellStart"/>
      <w:proofErr w:type="gramStart"/>
      <w:r w:rsidRPr="006B3B80">
        <w:rPr>
          <w:rFonts w:eastAsia="SimSun"/>
          <w:sz w:val="28"/>
          <w:szCs w:val="28"/>
          <w:lang w:eastAsia="ar-SA"/>
        </w:rPr>
        <w:t>дан-ных</w:t>
      </w:r>
      <w:proofErr w:type="spellEnd"/>
      <w:proofErr w:type="gramEnd"/>
      <w:r w:rsidRPr="006B3B80">
        <w:rPr>
          <w:rFonts w:eastAsia="SimSun"/>
          <w:sz w:val="28"/>
          <w:szCs w:val="28"/>
          <w:lang w:eastAsia="ar-SA"/>
        </w:rPr>
        <w:t xml:space="preserve"> / В.М.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Илюшечкин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. - М.: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Юрайт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Юрайт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2013. - 224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6. Исаев, Г. Н. Информационные системы в экономике. Учебник / Г.Н. Исаев. - М.: Омега-Л, 2015. - 464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7. Карпова, И. П. Базы данных / И.П. Карпова. - М.: Питер, 2013. - 240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8. Кириллов, В.В. Введение в реляционные базы данных (+ CD-ROM) / В.В. Кириллов. - М.: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БХВ-Петербург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, 2016. - 318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Pr="006B3B80" w:rsidRDefault="006B3B80" w:rsidP="006B3B80">
      <w:pPr>
        <w:pStyle w:val="a8"/>
        <w:rPr>
          <w:rFonts w:eastAsia="SimSun"/>
          <w:sz w:val="28"/>
          <w:szCs w:val="28"/>
          <w:lang w:eastAsia="ar-SA"/>
        </w:rPr>
      </w:pPr>
      <w:r w:rsidRPr="006B3B80">
        <w:rPr>
          <w:rFonts w:eastAsia="SimSun"/>
          <w:sz w:val="28"/>
          <w:szCs w:val="28"/>
          <w:lang w:eastAsia="ar-SA"/>
        </w:rPr>
        <w:t xml:space="preserve">9.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Комплекснозначные</w:t>
      </w:r>
      <w:proofErr w:type="spellEnd"/>
      <w:r w:rsidRPr="006B3B80">
        <w:rPr>
          <w:rFonts w:eastAsia="SimSun"/>
          <w:sz w:val="28"/>
          <w:szCs w:val="28"/>
          <w:lang w:eastAsia="ar-SA"/>
        </w:rPr>
        <w:t xml:space="preserve"> и гиперкомплексные системы в задачах </w:t>
      </w:r>
      <w:proofErr w:type="spellStart"/>
      <w:proofErr w:type="gramStart"/>
      <w:r w:rsidRPr="006B3B80">
        <w:rPr>
          <w:rFonts w:eastAsia="SimSun"/>
          <w:sz w:val="28"/>
          <w:szCs w:val="28"/>
          <w:lang w:eastAsia="ar-SA"/>
        </w:rPr>
        <w:t>обра-ботки</w:t>
      </w:r>
      <w:proofErr w:type="spellEnd"/>
      <w:proofErr w:type="gramEnd"/>
      <w:r w:rsidRPr="006B3B80">
        <w:rPr>
          <w:rFonts w:eastAsia="SimSun"/>
          <w:sz w:val="28"/>
          <w:szCs w:val="28"/>
          <w:lang w:eastAsia="ar-SA"/>
        </w:rPr>
        <w:t xml:space="preserve"> многомерных сигналов / Я.А. Фурман и др. - М.: ФИЗМАТЛИТ, 2015. - 456 </w:t>
      </w:r>
      <w:proofErr w:type="spellStart"/>
      <w:r w:rsidRPr="006B3B80">
        <w:rPr>
          <w:rFonts w:eastAsia="SimSun"/>
          <w:sz w:val="28"/>
          <w:szCs w:val="28"/>
          <w:lang w:eastAsia="ar-SA"/>
        </w:rPr>
        <w:t>c</w:t>
      </w:r>
      <w:proofErr w:type="spellEnd"/>
      <w:r w:rsidRPr="006B3B80">
        <w:rPr>
          <w:rFonts w:eastAsia="SimSun"/>
          <w:sz w:val="28"/>
          <w:szCs w:val="28"/>
          <w:lang w:eastAsia="ar-SA"/>
        </w:rPr>
        <w:t>.</w:t>
      </w:r>
    </w:p>
    <w:p w:rsidR="006B3B80" w:rsidRDefault="006B3B80">
      <w:pPr>
        <w:rPr>
          <w:rFonts w:ascii="Times New Roman" w:eastAsia="SimSun" w:hAnsi="Times New Roman" w:cs="Times New Roman"/>
          <w:sz w:val="28"/>
          <w:szCs w:val="28"/>
          <w:lang w:eastAsia="ar-SA"/>
        </w:rPr>
      </w:pPr>
      <w:r>
        <w:rPr>
          <w:rFonts w:ascii="Times New Roman" w:eastAsia="SimSun" w:hAnsi="Times New Roman" w:cs="Times New Roman"/>
          <w:sz w:val="28"/>
          <w:szCs w:val="28"/>
          <w:lang w:eastAsia="ar-SA"/>
        </w:rPr>
        <w:br w:type="page"/>
      </w:r>
    </w:p>
    <w:p w:rsidR="00FE792B" w:rsidRPr="006B3B80" w:rsidRDefault="006B3B80" w:rsidP="006B3B80">
      <w:pPr>
        <w:pStyle w:val="a3"/>
        <w:suppressAutoHyphens/>
        <w:spacing w:after="0" w:line="360" w:lineRule="auto"/>
        <w:ind w:left="-426" w:right="-426" w:firstLine="710"/>
        <w:jc w:val="center"/>
        <w:rPr>
          <w:rFonts w:ascii="Times New Roman" w:eastAsia="SimSun" w:hAnsi="Times New Roman" w:cs="Times New Roman"/>
          <w:sz w:val="28"/>
          <w:szCs w:val="28"/>
          <w:lang w:eastAsia="ar-SA"/>
        </w:rPr>
      </w:pPr>
      <w:r w:rsidRPr="006B3B80">
        <w:rPr>
          <w:rFonts w:ascii="Times New Roman" w:eastAsia="SimSun" w:hAnsi="Times New Roman" w:cs="Times New Roman"/>
          <w:sz w:val="28"/>
          <w:szCs w:val="28"/>
          <w:lang w:eastAsia="ar-SA"/>
        </w:rPr>
        <w:t>ЗАДАНИЕ НА РАСЧЕТНО–ГРАФИЧЕСКУЮ РАБОТУ</w:t>
      </w:r>
    </w:p>
    <w:p w:rsidR="006B3B80" w:rsidRPr="006B3B80" w:rsidRDefault="006B3B80" w:rsidP="006B3B80">
      <w:pPr>
        <w:spacing w:after="0" w:line="240" w:lineRule="auto"/>
        <w:ind w:left="-426" w:right="-427"/>
        <w:jc w:val="center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b/>
          <w:sz w:val="24"/>
          <w:szCs w:val="24"/>
        </w:rPr>
        <w:t>Тема курсовой работы:</w:t>
      </w:r>
      <w:r w:rsidRPr="006B3B80">
        <w:rPr>
          <w:rFonts w:ascii="Times New Roman" w:hAnsi="Times New Roman" w:cs="Times New Roman"/>
          <w:sz w:val="24"/>
          <w:szCs w:val="24"/>
        </w:rPr>
        <w:t xml:space="preserve"> «Проектирование архитектуры информационной системы»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  <w:u w:val="single"/>
        </w:rPr>
        <w:t>Теоретическая часть</w:t>
      </w:r>
      <w:r w:rsidRPr="006B3B80">
        <w:rPr>
          <w:rFonts w:ascii="Times New Roman" w:hAnsi="Times New Roman" w:cs="Times New Roman"/>
          <w:sz w:val="24"/>
          <w:szCs w:val="24"/>
        </w:rPr>
        <w:t xml:space="preserve"> на тему «</w:t>
      </w:r>
      <w:bookmarkStart w:id="0" w:name="_GoBack"/>
      <w:r w:rsidRPr="006B3B80">
        <w:rPr>
          <w:rFonts w:ascii="Times New Roman" w:hAnsi="Times New Roman" w:cs="Times New Roman"/>
          <w:sz w:val="24"/>
          <w:szCs w:val="24"/>
        </w:rPr>
        <w:t>Правила языка UML</w:t>
      </w:r>
      <w:bookmarkEnd w:id="0"/>
      <w:r w:rsidRPr="006B3B80">
        <w:rPr>
          <w:rFonts w:ascii="Times New Roman" w:hAnsi="Times New Roman" w:cs="Times New Roman"/>
          <w:sz w:val="24"/>
          <w:szCs w:val="24"/>
        </w:rPr>
        <w:t xml:space="preserve">. Общие механизмы языка UML». 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  <w:u w:val="single"/>
        </w:rPr>
        <w:t>Практическая часть</w:t>
      </w:r>
      <w:r w:rsidRPr="006B3B80">
        <w:rPr>
          <w:rFonts w:ascii="Times New Roman" w:hAnsi="Times New Roman" w:cs="Times New Roman"/>
          <w:sz w:val="24"/>
          <w:szCs w:val="24"/>
        </w:rPr>
        <w:t xml:space="preserve">: для выполнения необходимо для своей предметной области разработать и описать 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</w:rPr>
        <w:t>- первоначальная постановка задачи: диаграмму прецедентов, диаграмму деятельности, диаграмму классов;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</w:rPr>
        <w:t>- развитие постановки задачи: диаграмму прецедентов, диаграмму деятельности, диаграмму классов.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B3B80">
        <w:rPr>
          <w:rFonts w:ascii="Times New Roman" w:hAnsi="Times New Roman" w:cs="Times New Roman"/>
          <w:b/>
          <w:sz w:val="24"/>
          <w:szCs w:val="24"/>
        </w:rPr>
        <w:t xml:space="preserve">Ломбард 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  <w:u w:val="single"/>
        </w:rPr>
        <w:t>Описание предметной области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</w:rPr>
        <w:t>Вы работаете в ломбарде. Вашей задачей является отслеживание финансовой стороны работы ломбарда. Деятельность Вашей компании организована следующим образом: к Вам обращаются различные лица с целью получения денежных средств под залог определенных товаров. У каждого из приходящих к Вам клиентов Вы запрашиваете фамилию, имя, отчество и другие паспортные данные. После оценивания стоимости принесенного в качестве залога товара Вы определяете сумму, которую готовы выдать на руки клиенту, а также свои комиссионные. Кроме того, определяете срок возврата денег. Если клиент согласен, то Ваши договоренности фиксируются в виде документа, деньги выдаются клиенту, а товар остается у Вас. В случае если в указанный срок не происходит возврат денег, товар переходит в Вашу собственность.</w:t>
      </w:r>
    </w:p>
    <w:p w:rsidR="006B3B80" w:rsidRPr="006B3B80" w:rsidRDefault="006B3B80" w:rsidP="006B3B80">
      <w:pPr>
        <w:spacing w:after="0" w:line="240" w:lineRule="auto"/>
        <w:ind w:left="-426" w:right="-427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B3B80">
        <w:rPr>
          <w:rFonts w:ascii="Times New Roman" w:hAnsi="Times New Roman" w:cs="Times New Roman"/>
          <w:sz w:val="24"/>
          <w:szCs w:val="24"/>
          <w:u w:val="single"/>
        </w:rPr>
        <w:t xml:space="preserve">Классы объектов </w:t>
      </w:r>
    </w:p>
    <w:p w:rsidR="006B3B80" w:rsidRPr="006B3B80" w:rsidRDefault="006B3B80" w:rsidP="006B3B80">
      <w:pPr>
        <w:spacing w:after="0" w:line="240" w:lineRule="auto"/>
        <w:ind w:left="-426" w:right="-42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B3B80">
        <w:rPr>
          <w:rFonts w:ascii="Times New Roman" w:hAnsi="Times New Roman" w:cs="Times New Roman"/>
          <w:sz w:val="24"/>
          <w:szCs w:val="24"/>
        </w:rPr>
        <w:t>Клиенты (Фамилия, Имя, Отчество, Номер паспорта, Серия паспорта, Дата выдачи паспорта).</w:t>
      </w:r>
      <w:proofErr w:type="gramEnd"/>
    </w:p>
    <w:p w:rsidR="006B3B80" w:rsidRPr="006B3B80" w:rsidRDefault="006B3B80" w:rsidP="006B3B80">
      <w:pPr>
        <w:spacing w:after="0" w:line="240" w:lineRule="auto"/>
        <w:ind w:left="-426" w:right="-427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</w:rPr>
        <w:t xml:space="preserve">Категории товаров (Категории товаров, Название, Примечание). </w:t>
      </w:r>
    </w:p>
    <w:p w:rsidR="006B3B80" w:rsidRPr="006B3B80" w:rsidRDefault="006B3B80" w:rsidP="006B3B80">
      <w:pPr>
        <w:spacing w:after="0" w:line="240" w:lineRule="auto"/>
        <w:ind w:left="-426" w:right="-427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B3B80">
        <w:rPr>
          <w:rFonts w:ascii="Times New Roman" w:hAnsi="Times New Roman" w:cs="Times New Roman"/>
          <w:sz w:val="24"/>
          <w:szCs w:val="24"/>
        </w:rPr>
        <w:t xml:space="preserve">Сдача в ломбард (Категория товаров, Клиент, Описание товара, Дата сдачи, Дата возврата, Сумма, Комиссионные). </w:t>
      </w:r>
      <w:proofErr w:type="gramEnd"/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B3B80">
        <w:rPr>
          <w:rFonts w:ascii="Times New Roman" w:hAnsi="Times New Roman" w:cs="Times New Roman"/>
          <w:sz w:val="24"/>
          <w:szCs w:val="24"/>
          <w:u w:val="single"/>
        </w:rPr>
        <w:t xml:space="preserve">Развитие постановки задачи </w:t>
      </w:r>
    </w:p>
    <w:p w:rsidR="006B3B80" w:rsidRPr="006B3B80" w:rsidRDefault="006B3B80" w:rsidP="006B3B80">
      <w:pPr>
        <w:spacing w:after="0" w:line="240" w:lineRule="auto"/>
        <w:ind w:left="-426" w:right="-4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3B80">
        <w:rPr>
          <w:rFonts w:ascii="Times New Roman" w:hAnsi="Times New Roman" w:cs="Times New Roman"/>
          <w:sz w:val="24"/>
          <w:szCs w:val="24"/>
        </w:rPr>
        <w:t>Теперь ситуация изменилась. После перехода прав собственности на товар, ломбард может продавать товары по цене, меньшей или большей, чем была заявлена при сдаче. Цена может меняться несколько раз, в зависимости от ситуации на рынке. Помимо текущей цены, нужно хранить все возможные значения цены для данного товара.</w:t>
      </w:r>
    </w:p>
    <w:p w:rsidR="006B3B80" w:rsidRPr="00D40F78" w:rsidRDefault="006B3B80" w:rsidP="006B3B80">
      <w:pPr>
        <w:pStyle w:val="a3"/>
        <w:suppressAutoHyphens/>
        <w:spacing w:after="0" w:line="360" w:lineRule="auto"/>
        <w:ind w:left="-426" w:right="-426" w:firstLine="710"/>
        <w:jc w:val="center"/>
        <w:rPr>
          <w:rFonts w:ascii="Times New Roman" w:eastAsia="SimSun" w:hAnsi="Times New Roman" w:cs="Times New Roman"/>
          <w:sz w:val="28"/>
          <w:szCs w:val="28"/>
          <w:lang w:eastAsia="ar-SA"/>
        </w:rPr>
      </w:pPr>
    </w:p>
    <w:sectPr w:rsidR="006B3B80" w:rsidRPr="00D40F78" w:rsidSect="00407D51">
      <w:headerReference w:type="firs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57C2" w:rsidRDefault="00CA57C2" w:rsidP="00706843">
      <w:pPr>
        <w:spacing w:after="0" w:line="240" w:lineRule="auto"/>
      </w:pPr>
      <w:r>
        <w:separator/>
      </w:r>
    </w:p>
  </w:endnote>
  <w:endnote w:type="continuationSeparator" w:id="1">
    <w:p w:rsidR="00CA57C2" w:rsidRDefault="00CA57C2" w:rsidP="007068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3" w:usb1="1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57C2" w:rsidRDefault="00CA57C2" w:rsidP="00706843">
      <w:pPr>
        <w:spacing w:after="0" w:line="240" w:lineRule="auto"/>
      </w:pPr>
      <w:r>
        <w:separator/>
      </w:r>
    </w:p>
  </w:footnote>
  <w:footnote w:type="continuationSeparator" w:id="1">
    <w:p w:rsidR="00CA57C2" w:rsidRDefault="00CA57C2" w:rsidP="007068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C6F5A" w:rsidRDefault="009C6F5A">
    <w:pPr>
      <w:pStyle w:val="a6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E0DFF"/>
    <w:multiLevelType w:val="multilevel"/>
    <w:tmpl w:val="3C0E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41632E"/>
    <w:multiLevelType w:val="multilevel"/>
    <w:tmpl w:val="044163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057AD7"/>
    <w:multiLevelType w:val="hybridMultilevel"/>
    <w:tmpl w:val="40123F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1C852EF"/>
    <w:multiLevelType w:val="hybridMultilevel"/>
    <w:tmpl w:val="E960978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>
    <w:nsid w:val="121321ED"/>
    <w:multiLevelType w:val="multilevel"/>
    <w:tmpl w:val="7FF4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A450C06"/>
    <w:multiLevelType w:val="hybridMultilevel"/>
    <w:tmpl w:val="40123F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5D7552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2E2A2F4A"/>
    <w:multiLevelType w:val="multilevel"/>
    <w:tmpl w:val="AA0E4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3B542A"/>
    <w:multiLevelType w:val="multilevel"/>
    <w:tmpl w:val="27BE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1702EDA"/>
    <w:multiLevelType w:val="multilevel"/>
    <w:tmpl w:val="41702E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2974CEC"/>
    <w:multiLevelType w:val="multilevel"/>
    <w:tmpl w:val="8926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63C38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542845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78A34692"/>
    <w:multiLevelType w:val="multilevel"/>
    <w:tmpl w:val="48BE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E264D5D"/>
    <w:multiLevelType w:val="hybridMultilevel"/>
    <w:tmpl w:val="730C0BD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5"/>
  </w:num>
  <w:num w:numId="5">
    <w:abstractNumId w:val="6"/>
  </w:num>
  <w:num w:numId="6">
    <w:abstractNumId w:val="11"/>
  </w:num>
  <w:num w:numId="7">
    <w:abstractNumId w:val="12"/>
  </w:num>
  <w:num w:numId="8">
    <w:abstractNumId w:val="13"/>
  </w:num>
  <w:num w:numId="9">
    <w:abstractNumId w:val="8"/>
  </w:num>
  <w:num w:numId="10">
    <w:abstractNumId w:val="10"/>
  </w:num>
  <w:num w:numId="11">
    <w:abstractNumId w:val="7"/>
  </w:num>
  <w:num w:numId="12">
    <w:abstractNumId w:val="0"/>
  </w:num>
  <w:num w:numId="13">
    <w:abstractNumId w:val="4"/>
  </w:num>
  <w:num w:numId="14">
    <w:abstractNumId w:val="14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F0BCB"/>
    <w:rsid w:val="00245749"/>
    <w:rsid w:val="002D635E"/>
    <w:rsid w:val="00407D51"/>
    <w:rsid w:val="004A7A85"/>
    <w:rsid w:val="005102A9"/>
    <w:rsid w:val="00512EF0"/>
    <w:rsid w:val="00645B15"/>
    <w:rsid w:val="0068595E"/>
    <w:rsid w:val="006B3B80"/>
    <w:rsid w:val="006F0BCB"/>
    <w:rsid w:val="007014F9"/>
    <w:rsid w:val="00706843"/>
    <w:rsid w:val="007469AA"/>
    <w:rsid w:val="00774F23"/>
    <w:rsid w:val="008550AB"/>
    <w:rsid w:val="00874E4C"/>
    <w:rsid w:val="008D38D9"/>
    <w:rsid w:val="008D5888"/>
    <w:rsid w:val="009C6F5A"/>
    <w:rsid w:val="00B856F8"/>
    <w:rsid w:val="00B97410"/>
    <w:rsid w:val="00C61964"/>
    <w:rsid w:val="00C962CE"/>
    <w:rsid w:val="00CA57C2"/>
    <w:rsid w:val="00CC58CC"/>
    <w:rsid w:val="00CD1AEE"/>
    <w:rsid w:val="00D40F78"/>
    <w:rsid w:val="00D65580"/>
    <w:rsid w:val="00D743A0"/>
    <w:rsid w:val="00D93879"/>
    <w:rsid w:val="00D977DB"/>
    <w:rsid w:val="00DA70BC"/>
    <w:rsid w:val="00DD188B"/>
    <w:rsid w:val="00F41951"/>
    <w:rsid w:val="00FE79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07D51"/>
  </w:style>
  <w:style w:type="paragraph" w:styleId="2">
    <w:name w:val="heading 2"/>
    <w:basedOn w:val="a"/>
    <w:next w:val="a"/>
    <w:link w:val="20"/>
    <w:uiPriority w:val="9"/>
    <w:unhideWhenUsed/>
    <w:qFormat/>
    <w:rsid w:val="0068595E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188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74F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74F23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CC58CC"/>
    <w:pPr>
      <w:tabs>
        <w:tab w:val="center" w:pos="4677"/>
        <w:tab w:val="right" w:pos="9355"/>
      </w:tabs>
      <w:spacing w:after="0" w:line="240" w:lineRule="auto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character" w:customStyle="1" w:styleId="a7">
    <w:name w:val="Верхний колонтитул Знак"/>
    <w:basedOn w:val="a0"/>
    <w:link w:val="a6"/>
    <w:uiPriority w:val="99"/>
    <w:rsid w:val="00CC58CC"/>
    <w:rPr>
      <w:rFonts w:ascii="Times New Roman" w:eastAsiaTheme="minorHAnsi" w:hAnsi="Times New Roman" w:cs="Times New Roman"/>
      <w:sz w:val="28"/>
      <w:szCs w:val="28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68595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a8">
    <w:name w:val="Normal (Web)"/>
    <w:basedOn w:val="a"/>
    <w:uiPriority w:val="99"/>
    <w:semiHidden/>
    <w:unhideWhenUsed/>
    <w:rsid w:val="00874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08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gif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gi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CFB298-30CB-4DBC-9BAF-91035A605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5912</TotalTime>
  <Pages>16</Pages>
  <Words>2893</Words>
  <Characters>16493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Величко Владислав Андреевич</cp:lastModifiedBy>
  <cp:revision>14</cp:revision>
  <dcterms:created xsi:type="dcterms:W3CDTF">2021-01-09T11:27:00Z</dcterms:created>
  <dcterms:modified xsi:type="dcterms:W3CDTF">2021-01-21T08:45:00Z</dcterms:modified>
</cp:coreProperties>
</file>