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50" w:rsidRDefault="00C46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de uso:  </w:t>
      </w:r>
      <w:r w:rsidRPr="00C46903">
        <w:rPr>
          <w:rFonts w:ascii="Arial" w:hAnsi="Arial" w:cs="Arial"/>
          <w:b/>
          <w:sz w:val="24"/>
          <w:szCs w:val="24"/>
        </w:rPr>
        <w:t>Validar usuario</w:t>
      </w:r>
    </w:p>
    <w:p w:rsidR="00C46903" w:rsidRDefault="00C46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Actor: Cliente</w:t>
      </w:r>
    </w:p>
    <w:p w:rsidR="00C46903" w:rsidRDefault="00C46903">
      <w:pPr>
        <w:rPr>
          <w:rFonts w:ascii="Arial" w:hAnsi="Arial" w:cs="Arial"/>
          <w:sz w:val="24"/>
          <w:szCs w:val="24"/>
        </w:rPr>
      </w:pPr>
    </w:p>
    <w:p w:rsidR="00C46903" w:rsidRPr="00110296" w:rsidRDefault="00C46903">
      <w:pPr>
        <w:rPr>
          <w:rFonts w:ascii="Arial" w:hAnsi="Arial" w:cs="Arial"/>
          <w:b/>
          <w:sz w:val="24"/>
          <w:szCs w:val="24"/>
        </w:rPr>
      </w:pPr>
      <w:r w:rsidRPr="00110296">
        <w:rPr>
          <w:rFonts w:ascii="Arial" w:hAnsi="Arial" w:cs="Arial"/>
          <w:b/>
          <w:sz w:val="24"/>
          <w:szCs w:val="24"/>
        </w:rPr>
        <w:t>Descripción del flujo normal de éxito:</w:t>
      </w:r>
    </w:p>
    <w:p w:rsidR="00C46903" w:rsidRDefault="00C46903" w:rsidP="00C469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inicia una nueva sesión</w:t>
      </w:r>
    </w:p>
    <w:p w:rsidR="00C46903" w:rsidRDefault="00C46903" w:rsidP="00C469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solicita email y clave de acceso</w:t>
      </w:r>
    </w:p>
    <w:p w:rsidR="00C46903" w:rsidRDefault="00C46903" w:rsidP="00C469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introduce su email y clave de acceso</w:t>
      </w:r>
    </w:p>
    <w:p w:rsidR="00C46903" w:rsidRDefault="00C46903" w:rsidP="00C469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el menú de opciones disponibles para el cliente</w:t>
      </w:r>
    </w:p>
    <w:p w:rsidR="00C46903" w:rsidRDefault="00C46903" w:rsidP="00C46903">
      <w:pPr>
        <w:rPr>
          <w:rFonts w:ascii="Arial" w:hAnsi="Arial" w:cs="Arial"/>
          <w:sz w:val="24"/>
          <w:szCs w:val="24"/>
        </w:rPr>
      </w:pPr>
    </w:p>
    <w:p w:rsidR="00C46903" w:rsidRDefault="00C46903" w:rsidP="00C46903">
      <w:pPr>
        <w:rPr>
          <w:rFonts w:ascii="Arial" w:hAnsi="Arial" w:cs="Arial"/>
          <w:b/>
          <w:sz w:val="24"/>
          <w:szCs w:val="24"/>
        </w:rPr>
      </w:pPr>
      <w:r w:rsidRPr="00C46903">
        <w:rPr>
          <w:rFonts w:ascii="Arial" w:hAnsi="Arial" w:cs="Arial"/>
          <w:b/>
          <w:sz w:val="24"/>
          <w:szCs w:val="24"/>
        </w:rPr>
        <w:t>Flujos alternativos:</w:t>
      </w:r>
    </w:p>
    <w:p w:rsidR="00C46903" w:rsidRPr="00C46903" w:rsidRDefault="00C46903" w:rsidP="00C4690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3.a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C46903" w:rsidRDefault="00C46903" w:rsidP="00C469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email no existe o clave de acceso incorrecta</w:t>
      </w:r>
    </w:p>
    <w:p w:rsidR="00C46903" w:rsidRDefault="00C46903" w:rsidP="00C469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informa al cliente que su clave o email son incorrectos</w:t>
      </w:r>
    </w:p>
    <w:p w:rsidR="00C46903" w:rsidRDefault="00C46903" w:rsidP="00C469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solicita al cliente que introduzca email y clave de acceso nuevamente</w:t>
      </w:r>
    </w:p>
    <w:p w:rsidR="00C46903" w:rsidRDefault="00C46903" w:rsidP="00C469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Vuelve al paso 3 del flujo normal de éxito</w:t>
      </w:r>
    </w:p>
    <w:p w:rsidR="006B7233" w:rsidRDefault="006B7233">
      <w:pPr>
        <w:rPr>
          <w:rFonts w:ascii="Arial" w:hAnsi="Arial" w:cs="Arial"/>
          <w:sz w:val="24"/>
          <w:szCs w:val="24"/>
        </w:rPr>
      </w:pPr>
    </w:p>
    <w:p w:rsidR="000179A6" w:rsidRDefault="006B7233" w:rsidP="00017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  <w:r w:rsidR="002A543C">
        <w:rPr>
          <w:rFonts w:ascii="Arial" w:hAnsi="Arial" w:cs="Arial"/>
          <w:sz w:val="24"/>
          <w:szCs w:val="24"/>
        </w:rPr>
        <w:lastRenderedPageBreak/>
        <w:t>Caso de uso: Enviar correo</w:t>
      </w:r>
    </w:p>
    <w:p w:rsidR="002A543C" w:rsidRDefault="002A543C" w:rsidP="00017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Actor: Cliente</w:t>
      </w:r>
    </w:p>
    <w:p w:rsidR="002A543C" w:rsidRDefault="002A543C" w:rsidP="000179A6">
      <w:pPr>
        <w:rPr>
          <w:rFonts w:ascii="Arial" w:hAnsi="Arial" w:cs="Arial"/>
          <w:sz w:val="24"/>
          <w:szCs w:val="24"/>
        </w:rPr>
      </w:pPr>
    </w:p>
    <w:p w:rsidR="002A543C" w:rsidRPr="00110296" w:rsidRDefault="002A543C" w:rsidP="000179A6">
      <w:pPr>
        <w:rPr>
          <w:rFonts w:ascii="Arial" w:hAnsi="Arial" w:cs="Arial"/>
          <w:b/>
          <w:sz w:val="24"/>
          <w:szCs w:val="24"/>
        </w:rPr>
      </w:pPr>
      <w:r w:rsidRPr="00110296">
        <w:rPr>
          <w:rFonts w:ascii="Arial" w:hAnsi="Arial" w:cs="Arial"/>
          <w:b/>
          <w:sz w:val="24"/>
          <w:szCs w:val="24"/>
        </w:rPr>
        <w:t>Descripción del flujo normal de éxito:</w:t>
      </w:r>
    </w:p>
    <w:p w:rsidR="002A543C" w:rsidRDefault="002A543C" w:rsidP="002A5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inicia un nuevo correo</w:t>
      </w:r>
    </w:p>
    <w:p w:rsidR="002A543C" w:rsidRDefault="002A543C" w:rsidP="002A5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solicita que se ingrese el destinatario del correo</w:t>
      </w:r>
    </w:p>
    <w:p w:rsidR="002A543C" w:rsidRDefault="002A543C" w:rsidP="002A5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introduce el destinatario del correo</w:t>
      </w:r>
    </w:p>
    <w:p w:rsidR="002A543C" w:rsidRDefault="002A543C" w:rsidP="002A5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solicita que se ingrese el título y cuerpo del mensaje</w:t>
      </w:r>
    </w:p>
    <w:p w:rsidR="002A543C" w:rsidRDefault="00CF036C" w:rsidP="002A5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</w:t>
      </w:r>
      <w:r w:rsidR="002A543C">
        <w:rPr>
          <w:rFonts w:ascii="Arial" w:hAnsi="Arial" w:cs="Arial"/>
          <w:sz w:val="24"/>
          <w:szCs w:val="24"/>
        </w:rPr>
        <w:t xml:space="preserve"> introduce el título y cuerpo del mensaje</w:t>
      </w:r>
    </w:p>
    <w:p w:rsidR="002A543C" w:rsidRDefault="002A543C" w:rsidP="002A5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solicita el ingreso de la ruta de un archivo</w:t>
      </w:r>
    </w:p>
    <w:p w:rsidR="002A543C" w:rsidRDefault="00CF036C" w:rsidP="002A5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</w:t>
      </w:r>
      <w:r w:rsidR="002A543C">
        <w:rPr>
          <w:rFonts w:ascii="Arial" w:hAnsi="Arial" w:cs="Arial"/>
          <w:sz w:val="24"/>
          <w:szCs w:val="24"/>
        </w:rPr>
        <w:t xml:space="preserve"> introduce la ruta del archivo</w:t>
      </w:r>
    </w:p>
    <w:p w:rsidR="002A543C" w:rsidRDefault="00E906A9" w:rsidP="002A5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solicita la llave pública y privada del cliente</w:t>
      </w:r>
    </w:p>
    <w:p w:rsidR="00E906A9" w:rsidRDefault="00CF036C" w:rsidP="002A5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</w:t>
      </w:r>
      <w:r w:rsidR="00E906A9">
        <w:rPr>
          <w:rFonts w:ascii="Arial" w:hAnsi="Arial" w:cs="Arial"/>
          <w:sz w:val="24"/>
          <w:szCs w:val="24"/>
        </w:rPr>
        <w:t xml:space="preserve"> introduce la llave pública y privada respectiva</w:t>
      </w:r>
    </w:p>
    <w:p w:rsidR="00E906A9" w:rsidRDefault="00E906A9" w:rsidP="002A5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CF036C">
        <w:rPr>
          <w:rFonts w:ascii="Arial" w:hAnsi="Arial" w:cs="Arial"/>
          <w:sz w:val="24"/>
          <w:szCs w:val="24"/>
        </w:rPr>
        <w:t>servidor solicita confirmación del cliente para el envío</w:t>
      </w:r>
    </w:p>
    <w:p w:rsidR="00CF036C" w:rsidRDefault="00CF036C" w:rsidP="002A5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confirma el envío del correo</w:t>
      </w:r>
    </w:p>
    <w:p w:rsidR="00CF036C" w:rsidRDefault="00CF036C" w:rsidP="002A5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valida y almacena el correo</w:t>
      </w:r>
    </w:p>
    <w:p w:rsidR="002A543C" w:rsidRDefault="002A543C" w:rsidP="002A543C">
      <w:pPr>
        <w:rPr>
          <w:rFonts w:ascii="Arial" w:hAnsi="Arial" w:cs="Arial"/>
          <w:sz w:val="24"/>
          <w:szCs w:val="24"/>
        </w:rPr>
      </w:pPr>
    </w:p>
    <w:p w:rsidR="002A543C" w:rsidRDefault="002A543C" w:rsidP="002A543C">
      <w:pPr>
        <w:rPr>
          <w:rFonts w:ascii="Arial" w:hAnsi="Arial" w:cs="Arial"/>
          <w:b/>
          <w:sz w:val="24"/>
          <w:szCs w:val="24"/>
        </w:rPr>
      </w:pPr>
      <w:r w:rsidRPr="002A543C">
        <w:rPr>
          <w:rFonts w:ascii="Arial" w:hAnsi="Arial" w:cs="Arial"/>
          <w:b/>
          <w:sz w:val="24"/>
          <w:szCs w:val="24"/>
        </w:rPr>
        <w:t>Flujos alternativos:</w:t>
      </w:r>
    </w:p>
    <w:p w:rsidR="002A543C" w:rsidRDefault="002A543C" w:rsidP="002A5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3.a)</w:t>
      </w:r>
    </w:p>
    <w:p w:rsidR="002A543C" w:rsidRDefault="002A543C" w:rsidP="002A543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introduce un destinatario que no existe en el servidor</w:t>
      </w:r>
    </w:p>
    <w:p w:rsidR="002A543C" w:rsidRDefault="002A543C" w:rsidP="002A543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informa al usuario que el destinatario no existe, y solicita un nuevo destinatario</w:t>
      </w:r>
    </w:p>
    <w:p w:rsidR="002A543C" w:rsidRDefault="002A543C" w:rsidP="002A543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Vuelve al paso 3 del flujo normal de éxito</w:t>
      </w:r>
    </w:p>
    <w:p w:rsidR="002A543C" w:rsidRDefault="002A543C" w:rsidP="002A543C">
      <w:pPr>
        <w:rPr>
          <w:rFonts w:ascii="Arial" w:hAnsi="Arial" w:cs="Arial"/>
          <w:sz w:val="24"/>
          <w:szCs w:val="24"/>
        </w:rPr>
      </w:pPr>
    </w:p>
    <w:p w:rsidR="000931A1" w:rsidRDefault="00E906A9" w:rsidP="002A5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0931A1">
        <w:rPr>
          <w:rFonts w:ascii="Arial" w:hAnsi="Arial" w:cs="Arial"/>
          <w:sz w:val="24"/>
          <w:szCs w:val="24"/>
        </w:rPr>
        <w:t>.a)</w:t>
      </w:r>
    </w:p>
    <w:p w:rsidR="000931A1" w:rsidRDefault="000931A1" w:rsidP="000931A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introduce una ruta de archivo no valida</w:t>
      </w:r>
    </w:p>
    <w:p w:rsidR="000931A1" w:rsidRDefault="000931A1" w:rsidP="000931A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informa al usuario que la ruta del archivo no es valida</w:t>
      </w:r>
    </w:p>
    <w:p w:rsidR="000931A1" w:rsidRDefault="000012EC" w:rsidP="000931A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</w:t>
      </w:r>
      <w:r w:rsidR="000931A1">
        <w:rPr>
          <w:rFonts w:ascii="Arial" w:hAnsi="Arial" w:cs="Arial"/>
          <w:sz w:val="24"/>
          <w:szCs w:val="24"/>
        </w:rPr>
        <w:t xml:space="preserve"> solicita al cliente introducir una nueva ruta de archivo</w:t>
      </w:r>
    </w:p>
    <w:p w:rsidR="000931A1" w:rsidRDefault="000931A1" w:rsidP="000931A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Vuelve al paso 6 del flujo normal de éxito</w:t>
      </w:r>
    </w:p>
    <w:p w:rsidR="003B315F" w:rsidRDefault="003B315F" w:rsidP="003B315F">
      <w:pPr>
        <w:rPr>
          <w:rFonts w:ascii="Arial" w:hAnsi="Arial" w:cs="Arial"/>
          <w:sz w:val="24"/>
          <w:szCs w:val="24"/>
        </w:rPr>
      </w:pPr>
    </w:p>
    <w:p w:rsidR="003B315F" w:rsidRDefault="003B315F" w:rsidP="003B31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12.a)</w:t>
      </w:r>
    </w:p>
    <w:p w:rsidR="003B315F" w:rsidRDefault="003B315F" w:rsidP="003B315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introduce una llave pública o privada no validas</w:t>
      </w:r>
    </w:p>
    <w:p w:rsidR="003B315F" w:rsidRDefault="003B315F" w:rsidP="003B315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informa al usuario que la llave pública o privada no es valida</w:t>
      </w:r>
    </w:p>
    <w:p w:rsidR="003B315F" w:rsidRDefault="003B315F" w:rsidP="003B315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solicita al cliente introducir una llave pública y privada</w:t>
      </w:r>
    </w:p>
    <w:p w:rsidR="00F849E8" w:rsidRDefault="003B315F" w:rsidP="003B315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Vuelve al paso 9 del flujo normal de éxito</w:t>
      </w:r>
    </w:p>
    <w:p w:rsidR="003B315F" w:rsidRDefault="00F849E8" w:rsidP="00F849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Caso de uso: ver correo</w:t>
      </w:r>
    </w:p>
    <w:p w:rsidR="00F849E8" w:rsidRDefault="00F849E8" w:rsidP="00F849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Actor: Cliente</w:t>
      </w:r>
    </w:p>
    <w:p w:rsidR="00F849E8" w:rsidRDefault="00F849E8" w:rsidP="00F849E8">
      <w:pPr>
        <w:rPr>
          <w:rFonts w:ascii="Arial" w:hAnsi="Arial" w:cs="Arial"/>
          <w:sz w:val="24"/>
          <w:szCs w:val="24"/>
        </w:rPr>
      </w:pPr>
    </w:p>
    <w:p w:rsidR="00F849E8" w:rsidRPr="00F849E8" w:rsidRDefault="00F849E8" w:rsidP="00F849E8">
      <w:pPr>
        <w:rPr>
          <w:rFonts w:ascii="Arial" w:hAnsi="Arial" w:cs="Arial"/>
          <w:b/>
          <w:sz w:val="24"/>
          <w:szCs w:val="24"/>
        </w:rPr>
      </w:pPr>
      <w:r w:rsidRPr="00F849E8">
        <w:rPr>
          <w:rFonts w:ascii="Arial" w:hAnsi="Arial" w:cs="Arial"/>
          <w:b/>
          <w:sz w:val="24"/>
          <w:szCs w:val="24"/>
        </w:rPr>
        <w:t>Descripción del flujo normal de éxito:</w:t>
      </w:r>
    </w:p>
    <w:p w:rsidR="00F849E8" w:rsidRDefault="00F849E8" w:rsidP="00F849E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accede a la bandeja de correos</w:t>
      </w:r>
    </w:p>
    <w:p w:rsidR="00F849E8" w:rsidRDefault="00F849E8" w:rsidP="00F849E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devuelve la lista de todos los correos, y solicita seleccionar un correo</w:t>
      </w:r>
    </w:p>
    <w:p w:rsidR="00F849E8" w:rsidRDefault="00F849E8" w:rsidP="00F849E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selecciona un correo</w:t>
      </w:r>
    </w:p>
    <w:p w:rsidR="00F849E8" w:rsidRDefault="00F849E8" w:rsidP="00F849E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devuelve la información del correo</w:t>
      </w:r>
    </w:p>
    <w:p w:rsidR="00F849E8" w:rsidRDefault="00F849E8" w:rsidP="00F849E8">
      <w:pPr>
        <w:rPr>
          <w:rFonts w:ascii="Arial" w:hAnsi="Arial" w:cs="Arial"/>
          <w:sz w:val="24"/>
          <w:szCs w:val="24"/>
        </w:rPr>
      </w:pPr>
    </w:p>
    <w:p w:rsidR="00F849E8" w:rsidRPr="00F849E8" w:rsidRDefault="00F849E8" w:rsidP="00F849E8">
      <w:pPr>
        <w:rPr>
          <w:rFonts w:ascii="Arial" w:hAnsi="Arial" w:cs="Arial"/>
          <w:sz w:val="24"/>
          <w:szCs w:val="24"/>
        </w:rPr>
      </w:pPr>
    </w:p>
    <w:sectPr w:rsidR="00F849E8" w:rsidRPr="00F84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4C3B"/>
    <w:multiLevelType w:val="hybridMultilevel"/>
    <w:tmpl w:val="5608E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43EF9"/>
    <w:multiLevelType w:val="hybridMultilevel"/>
    <w:tmpl w:val="82F6B6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92DDE"/>
    <w:multiLevelType w:val="hybridMultilevel"/>
    <w:tmpl w:val="9F1446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71F8E"/>
    <w:multiLevelType w:val="hybridMultilevel"/>
    <w:tmpl w:val="7B5263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15488"/>
    <w:multiLevelType w:val="hybridMultilevel"/>
    <w:tmpl w:val="6FFCA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76D75"/>
    <w:multiLevelType w:val="hybridMultilevel"/>
    <w:tmpl w:val="8592CC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21F7A"/>
    <w:multiLevelType w:val="hybridMultilevel"/>
    <w:tmpl w:val="39362B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03"/>
    <w:rsid w:val="000012EC"/>
    <w:rsid w:val="000179A6"/>
    <w:rsid w:val="000931A1"/>
    <w:rsid w:val="00110296"/>
    <w:rsid w:val="002A543C"/>
    <w:rsid w:val="003B315F"/>
    <w:rsid w:val="006B7233"/>
    <w:rsid w:val="006C7C64"/>
    <w:rsid w:val="00C46903"/>
    <w:rsid w:val="00CF036C"/>
    <w:rsid w:val="00E906A9"/>
    <w:rsid w:val="00F849E8"/>
    <w:rsid w:val="00F9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9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7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9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7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dcterms:created xsi:type="dcterms:W3CDTF">2016-10-09T16:36:00Z</dcterms:created>
  <dcterms:modified xsi:type="dcterms:W3CDTF">2016-10-09T18:54:00Z</dcterms:modified>
</cp:coreProperties>
</file>