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9B246" w14:textId="77777777" w:rsidR="00221316" w:rsidRDefault="008D6D12" w:rsidP="008D6D12">
      <w:r w:rsidRPr="008D6D12">
        <w:t>Physical and Logical Security Plan</w:t>
      </w:r>
      <w:r w:rsidRPr="008D6D12">
        <w:br/>
        <w:t>Secure Multi-Site Network for SCG Hobby</w:t>
      </w:r>
      <w:r w:rsidRPr="008D6D12">
        <w:br/>
        <w:t>Project #: IT499-NET-001</w:t>
      </w:r>
      <w:r w:rsidRPr="008D6D12">
        <w:br/>
        <w:t>Prepared by: Christian Mclean</w:t>
      </w:r>
      <w:r w:rsidRPr="008D6D12">
        <w:br/>
        <w:t>Date: March 8, 2026</w:t>
      </w:r>
    </w:p>
    <w:p w14:paraId="41E7EE63" w14:textId="77777777" w:rsidR="00221316" w:rsidRDefault="008D6D12" w:rsidP="00221316">
      <w:pPr>
        <w:pStyle w:val="ListParagraph"/>
        <w:numPr>
          <w:ilvl w:val="0"/>
          <w:numId w:val="18"/>
        </w:numPr>
      </w:pPr>
      <w:r w:rsidRPr="008D6D12">
        <w:t>This comprehensive security plan defines the logical and physical controls required to protect SCG Hobby’s new multi-site network. The plan addresses the risks identified in the Project Charter (data breaches, inventory theft, unauthorized access, and operational silos) by combining the UniFi ecosystem, site-to-site VPN, IP cameras, alarms, and cloud backups.</w:t>
      </w:r>
    </w:p>
    <w:p w14:paraId="6FA8DE7D" w14:textId="12181B9C" w:rsidR="008D6D12" w:rsidRPr="008D6D12" w:rsidRDefault="008D6D12" w:rsidP="00221316">
      <w:pPr>
        <w:ind w:left="360"/>
      </w:pPr>
      <w:r w:rsidRPr="008D6D12">
        <w:t>The goal is to create a secure, scalable environment that:</w:t>
      </w:r>
    </w:p>
    <w:p w14:paraId="3C6C59D2" w14:textId="77777777" w:rsidR="008D6D12" w:rsidRPr="008D6D12" w:rsidRDefault="008D6D12" w:rsidP="008D6D12">
      <w:pPr>
        <w:numPr>
          <w:ilvl w:val="0"/>
          <w:numId w:val="5"/>
        </w:numPr>
      </w:pPr>
      <w:r w:rsidRPr="008D6D12">
        <w:t>Enables real-time POS and inventory synchronization across four locations</w:t>
      </w:r>
    </w:p>
    <w:p w14:paraId="23BEA33C" w14:textId="77777777" w:rsidR="008D6D12" w:rsidRPr="008D6D12" w:rsidRDefault="008D6D12" w:rsidP="008D6D12">
      <w:pPr>
        <w:numPr>
          <w:ilvl w:val="0"/>
          <w:numId w:val="5"/>
        </w:numPr>
      </w:pPr>
      <w:r w:rsidRPr="008D6D12">
        <w:t>Protects customer data and physical assets</w:t>
      </w:r>
    </w:p>
    <w:p w14:paraId="6388F562" w14:textId="77777777" w:rsidR="008D6D12" w:rsidRPr="008D6D12" w:rsidRDefault="008D6D12" w:rsidP="008D6D12">
      <w:pPr>
        <w:numPr>
          <w:ilvl w:val="0"/>
          <w:numId w:val="5"/>
        </w:numPr>
      </w:pPr>
      <w:r w:rsidRPr="008D6D12">
        <w:t>Meets basic compliance expectations for a small retail business</w:t>
      </w:r>
    </w:p>
    <w:p w14:paraId="183AA079" w14:textId="77777777" w:rsidR="008D6D12" w:rsidRPr="008D6D12" w:rsidRDefault="008D6D12" w:rsidP="008D6D12">
      <w:pPr>
        <w:numPr>
          <w:ilvl w:val="0"/>
          <w:numId w:val="5"/>
        </w:numPr>
      </w:pPr>
      <w:r w:rsidRPr="008D6D12">
        <w:t>Supports future expansion with minimal rework</w:t>
      </w:r>
    </w:p>
    <w:p w14:paraId="34000DC0" w14:textId="3D4E0058" w:rsidR="00221316" w:rsidRDefault="008D6D12" w:rsidP="008D6D12">
      <w:r w:rsidRPr="008D6D12">
        <w:t>All controls are designed to be cost-effective, centrally managed, and easy for non-technical staff to follow.</w:t>
      </w:r>
    </w:p>
    <w:p w14:paraId="78BE72FB" w14:textId="07916EC2" w:rsidR="00221316" w:rsidRDefault="00221316" w:rsidP="008D6D12">
      <w:r>
        <w:br w:type="page"/>
      </w:r>
    </w:p>
    <w:p w14:paraId="23E5DC7D" w14:textId="77777777" w:rsidR="00221316" w:rsidRDefault="008D6D12" w:rsidP="008D6D12">
      <w:r w:rsidRPr="008D6D12">
        <w:lastRenderedPageBreak/>
        <w:t>2. Logical Security Plan</w:t>
      </w:r>
    </w:p>
    <w:p w14:paraId="1C2AFCB4" w14:textId="209F8CB6" w:rsidR="008D6D12" w:rsidRPr="008D6D12" w:rsidRDefault="008D6D12" w:rsidP="00221316">
      <w:pPr>
        <w:ind w:firstLine="360"/>
      </w:pPr>
      <w:r w:rsidRPr="008D6D12">
        <w:t>2.1 Network Segmentation (VLANs)</w:t>
      </w:r>
    </w:p>
    <w:p w14:paraId="382D4874" w14:textId="77777777" w:rsidR="008D6D12" w:rsidRPr="008D6D12" w:rsidRDefault="008D6D12" w:rsidP="008D6D12">
      <w:pPr>
        <w:numPr>
          <w:ilvl w:val="0"/>
          <w:numId w:val="6"/>
        </w:numPr>
      </w:pPr>
      <w:r w:rsidRPr="008D6D12">
        <w:t>VLAN 10 – Staff &amp; POS Systems (restricted access)</w:t>
      </w:r>
    </w:p>
    <w:p w14:paraId="3C41536C" w14:textId="77777777" w:rsidR="008D6D12" w:rsidRPr="008D6D12" w:rsidRDefault="008D6D12" w:rsidP="008D6D12">
      <w:pPr>
        <w:numPr>
          <w:ilvl w:val="0"/>
          <w:numId w:val="6"/>
        </w:numPr>
      </w:pPr>
      <w:r w:rsidRPr="008D6D12">
        <w:t>VLAN 20 – Guest Wi-Fi (fully isolated, no access to internal resources)</w:t>
      </w:r>
    </w:p>
    <w:p w14:paraId="312A2270" w14:textId="77777777" w:rsidR="008D6D12" w:rsidRPr="008D6D12" w:rsidRDefault="008D6D12" w:rsidP="008D6D12">
      <w:pPr>
        <w:numPr>
          <w:ilvl w:val="0"/>
          <w:numId w:val="6"/>
        </w:numPr>
      </w:pPr>
      <w:r w:rsidRPr="008D6D12">
        <w:t>VLAN 30 – Security &amp; IoT (cameras, alarms, sensors)</w:t>
      </w:r>
    </w:p>
    <w:p w14:paraId="3877F21D" w14:textId="77777777" w:rsidR="008D6D12" w:rsidRPr="008D6D12" w:rsidRDefault="008D6D12" w:rsidP="008D6D12">
      <w:pPr>
        <w:numPr>
          <w:ilvl w:val="0"/>
          <w:numId w:val="6"/>
        </w:numPr>
      </w:pPr>
      <w:r w:rsidRPr="008D6D12">
        <w:t>VLAN 40 – Management (UniFi Controller, switches, gateways – admin access only)</w:t>
      </w:r>
    </w:p>
    <w:p w14:paraId="6C900AB0" w14:textId="77777777" w:rsidR="008D6D12" w:rsidRPr="008D6D12" w:rsidRDefault="008D6D12" w:rsidP="008D6D12">
      <w:pPr>
        <w:numPr>
          <w:ilvl w:val="0"/>
          <w:numId w:val="6"/>
        </w:numPr>
      </w:pPr>
      <w:r w:rsidRPr="008D6D12">
        <w:t xml:space="preserve">Inter-VLAN </w:t>
      </w:r>
      <w:proofErr w:type="gramStart"/>
      <w:r w:rsidRPr="008D6D12">
        <w:t>routing</w:t>
      </w:r>
      <w:proofErr w:type="gramEnd"/>
      <w:r w:rsidRPr="008D6D12">
        <w:t xml:space="preserve"> is blocked except for explicitly allowed traffic (e.g., POS to inventory server)</w:t>
      </w:r>
    </w:p>
    <w:p w14:paraId="6CF6FF11" w14:textId="77777777" w:rsidR="008D6D12" w:rsidRPr="008D6D12" w:rsidRDefault="008D6D12" w:rsidP="00221316">
      <w:pPr>
        <w:ind w:firstLine="360"/>
      </w:pPr>
      <w:r w:rsidRPr="008D6D12">
        <w:t>2.2 Access Controls &amp; Authentication</w:t>
      </w:r>
    </w:p>
    <w:p w14:paraId="5AA41633" w14:textId="77777777" w:rsidR="008D6D12" w:rsidRPr="008D6D12" w:rsidRDefault="008D6D12" w:rsidP="008D6D12">
      <w:pPr>
        <w:numPr>
          <w:ilvl w:val="0"/>
          <w:numId w:val="7"/>
        </w:numPr>
      </w:pPr>
      <w:r w:rsidRPr="008D6D12">
        <w:t>Role-Based Access Control (RBAC) enforced via UniFi</w:t>
      </w:r>
    </w:p>
    <w:p w14:paraId="39AF41A4" w14:textId="66D2C9A9" w:rsidR="008D6D12" w:rsidRPr="008D6D12" w:rsidRDefault="008D6D12" w:rsidP="00221316">
      <w:pPr>
        <w:numPr>
          <w:ilvl w:val="0"/>
          <w:numId w:val="7"/>
        </w:numPr>
      </w:pPr>
      <w:r w:rsidRPr="008D6D12">
        <w:t>Multi-Factor Authentication (MFA) required for all accounts</w:t>
      </w:r>
    </w:p>
    <w:p w14:paraId="13761642" w14:textId="77777777" w:rsidR="008D6D12" w:rsidRPr="008D6D12" w:rsidRDefault="008D6D12" w:rsidP="008D6D12">
      <w:pPr>
        <w:numPr>
          <w:ilvl w:val="0"/>
          <w:numId w:val="7"/>
        </w:numPr>
      </w:pPr>
      <w:r w:rsidRPr="008D6D12">
        <w:t>Least-privilege principle applied to every user and device</w:t>
      </w:r>
    </w:p>
    <w:p w14:paraId="3440A81C" w14:textId="77777777" w:rsidR="008D6D12" w:rsidRPr="008D6D12" w:rsidRDefault="008D6D12" w:rsidP="00221316">
      <w:pPr>
        <w:ind w:firstLine="360"/>
      </w:pPr>
      <w:r w:rsidRPr="008D6D12">
        <w:t>2.3 Remote Access &amp; VPN</w:t>
      </w:r>
    </w:p>
    <w:p w14:paraId="2F7E149D" w14:textId="77777777" w:rsidR="008D6D12" w:rsidRPr="008D6D12" w:rsidRDefault="008D6D12" w:rsidP="008D6D12">
      <w:pPr>
        <w:numPr>
          <w:ilvl w:val="0"/>
          <w:numId w:val="8"/>
        </w:numPr>
        <w:tabs>
          <w:tab w:val="num" w:pos="720"/>
        </w:tabs>
      </w:pPr>
      <w:r w:rsidRPr="008D6D12">
        <w:t>Site-to-site VPN using IPsec/</w:t>
      </w:r>
      <w:proofErr w:type="spellStart"/>
      <w:r w:rsidRPr="008D6D12">
        <w:t>WireGuard</w:t>
      </w:r>
      <w:proofErr w:type="spellEnd"/>
      <w:r w:rsidRPr="008D6D12">
        <w:t xml:space="preserve"> on Dream Machine Pro SE gateways</w:t>
      </w:r>
    </w:p>
    <w:p w14:paraId="12E987BB" w14:textId="77777777" w:rsidR="008D6D12" w:rsidRPr="008D6D12" w:rsidRDefault="008D6D12" w:rsidP="008D6D12">
      <w:pPr>
        <w:numPr>
          <w:ilvl w:val="0"/>
          <w:numId w:val="8"/>
        </w:numPr>
        <w:tabs>
          <w:tab w:val="num" w:pos="720"/>
        </w:tabs>
      </w:pPr>
      <w:r w:rsidRPr="008D6D12">
        <w:t>All remote manager access requires VPN + MFA</w:t>
      </w:r>
    </w:p>
    <w:p w14:paraId="2408C95B" w14:textId="77777777" w:rsidR="008D6D12" w:rsidRPr="008D6D12" w:rsidRDefault="008D6D12" w:rsidP="008D6D12">
      <w:pPr>
        <w:numPr>
          <w:ilvl w:val="0"/>
          <w:numId w:val="8"/>
        </w:numPr>
        <w:tabs>
          <w:tab w:val="num" w:pos="720"/>
        </w:tabs>
      </w:pPr>
      <w:r w:rsidRPr="008D6D12">
        <w:t>VPN traffic is encrypted end-to-end and logged for 90 days</w:t>
      </w:r>
    </w:p>
    <w:p w14:paraId="00217949" w14:textId="77777777" w:rsidR="008D6D12" w:rsidRPr="008D6D12" w:rsidRDefault="008D6D12" w:rsidP="00221316">
      <w:pPr>
        <w:ind w:firstLine="360"/>
      </w:pPr>
      <w:r w:rsidRPr="008D6D12">
        <w:t>2.4 Backup &amp; Disaster Recovery</w:t>
      </w:r>
    </w:p>
    <w:p w14:paraId="1F36951A" w14:textId="77777777" w:rsidR="008D6D12" w:rsidRPr="008D6D12" w:rsidRDefault="008D6D12" w:rsidP="008D6D12">
      <w:pPr>
        <w:numPr>
          <w:ilvl w:val="0"/>
          <w:numId w:val="9"/>
        </w:numPr>
        <w:tabs>
          <w:tab w:val="num" w:pos="720"/>
        </w:tabs>
      </w:pPr>
      <w:r w:rsidRPr="008D6D12">
        <w:t>Daily automated encrypted backups of POS, inventory, and camera footage</w:t>
      </w:r>
    </w:p>
    <w:p w14:paraId="0C02C70A" w14:textId="77777777" w:rsidR="008D6D12" w:rsidRPr="008D6D12" w:rsidRDefault="008D6D12" w:rsidP="008D6D12">
      <w:pPr>
        <w:numPr>
          <w:ilvl w:val="0"/>
          <w:numId w:val="9"/>
        </w:numPr>
        <w:tabs>
          <w:tab w:val="num" w:pos="720"/>
        </w:tabs>
      </w:pPr>
      <w:r w:rsidRPr="008D6D12">
        <w:t>Backups stored locally on Cloud Key Gen2 Plus and replicated to secure cloud provider</w:t>
      </w:r>
    </w:p>
    <w:p w14:paraId="619A7C29" w14:textId="77777777" w:rsidR="008D6D12" w:rsidRPr="008D6D12" w:rsidRDefault="008D6D12" w:rsidP="008D6D12">
      <w:pPr>
        <w:numPr>
          <w:ilvl w:val="0"/>
          <w:numId w:val="9"/>
        </w:numPr>
        <w:tabs>
          <w:tab w:val="num" w:pos="720"/>
        </w:tabs>
      </w:pPr>
      <w:r w:rsidRPr="008D6D12">
        <w:t>30-day retention with point-in-time restore capability</w:t>
      </w:r>
    </w:p>
    <w:p w14:paraId="7E9A0D34" w14:textId="77777777" w:rsidR="008D6D12" w:rsidRPr="008D6D12" w:rsidRDefault="008D6D12" w:rsidP="008D6D12">
      <w:pPr>
        <w:numPr>
          <w:ilvl w:val="0"/>
          <w:numId w:val="9"/>
        </w:numPr>
        <w:tabs>
          <w:tab w:val="num" w:pos="720"/>
        </w:tabs>
      </w:pPr>
      <w:r w:rsidRPr="008D6D12">
        <w:t>Monthly full restore test documented and reviewed</w:t>
      </w:r>
    </w:p>
    <w:p w14:paraId="76F97BB3" w14:textId="77777777" w:rsidR="008D6D12" w:rsidRPr="008D6D12" w:rsidRDefault="008D6D12" w:rsidP="00221316">
      <w:pPr>
        <w:ind w:firstLine="360"/>
      </w:pPr>
      <w:r w:rsidRPr="008D6D12">
        <w:t>2.5 Monitoring &amp; Logging</w:t>
      </w:r>
    </w:p>
    <w:p w14:paraId="5C0B6CF3" w14:textId="77777777" w:rsidR="008D6D12" w:rsidRPr="008D6D12" w:rsidRDefault="008D6D12" w:rsidP="008D6D12">
      <w:pPr>
        <w:numPr>
          <w:ilvl w:val="0"/>
          <w:numId w:val="10"/>
        </w:numPr>
        <w:tabs>
          <w:tab w:val="num" w:pos="720"/>
        </w:tabs>
      </w:pPr>
      <w:r w:rsidRPr="008D6D12">
        <w:t>UniFi dashboard provides centralized logging of all network events</w:t>
      </w:r>
    </w:p>
    <w:p w14:paraId="3D5F87E9" w14:textId="77777777" w:rsidR="008D6D12" w:rsidRPr="008D6D12" w:rsidRDefault="008D6D12" w:rsidP="008D6D12">
      <w:pPr>
        <w:numPr>
          <w:ilvl w:val="0"/>
          <w:numId w:val="10"/>
        </w:numPr>
        <w:tabs>
          <w:tab w:val="num" w:pos="720"/>
        </w:tabs>
      </w:pPr>
      <w:r w:rsidRPr="008D6D12">
        <w:t>Real-time alerts for failed logins, unusual traffic, or camera offline events</w:t>
      </w:r>
    </w:p>
    <w:p w14:paraId="14EDC320" w14:textId="77777777" w:rsidR="008D6D12" w:rsidRPr="008D6D12" w:rsidRDefault="008D6D12" w:rsidP="008D6D12">
      <w:pPr>
        <w:numPr>
          <w:ilvl w:val="0"/>
          <w:numId w:val="10"/>
        </w:numPr>
        <w:tabs>
          <w:tab w:val="num" w:pos="720"/>
        </w:tabs>
      </w:pPr>
      <w:r w:rsidRPr="008D6D12">
        <w:t>Weekly log review by project sponsor or designated manager</w:t>
      </w:r>
    </w:p>
    <w:p w14:paraId="7F657FD1" w14:textId="77777777" w:rsidR="00221316" w:rsidRDefault="008D6D12" w:rsidP="008D6D12">
      <w:r w:rsidRPr="008D6D12">
        <w:lastRenderedPageBreak/>
        <w:t>3. Physical Security Plan</w:t>
      </w:r>
    </w:p>
    <w:p w14:paraId="00634F10" w14:textId="39835BCC" w:rsidR="008D6D12" w:rsidRPr="008D6D12" w:rsidRDefault="008D6D12" w:rsidP="00221316">
      <w:pPr>
        <w:ind w:firstLine="360"/>
      </w:pPr>
      <w:r w:rsidRPr="008D6D12">
        <w:t>3.1 Video Surveillance</w:t>
      </w:r>
    </w:p>
    <w:p w14:paraId="7CDCC145" w14:textId="77777777" w:rsidR="008D6D12" w:rsidRPr="008D6D12" w:rsidRDefault="008D6D12" w:rsidP="008D6D12">
      <w:pPr>
        <w:numPr>
          <w:ilvl w:val="0"/>
          <w:numId w:val="11"/>
        </w:numPr>
        <w:tabs>
          <w:tab w:val="num" w:pos="720"/>
        </w:tabs>
      </w:pPr>
      <w:r w:rsidRPr="008D6D12">
        <w:t>6 × UniFi G4 Pro 4K PoE cameras per site</w:t>
      </w:r>
    </w:p>
    <w:p w14:paraId="3BEF7791" w14:textId="77777777" w:rsidR="008D6D12" w:rsidRPr="008D6D12" w:rsidRDefault="008D6D12" w:rsidP="008D6D12">
      <w:pPr>
        <w:numPr>
          <w:ilvl w:val="0"/>
          <w:numId w:val="11"/>
        </w:numPr>
        <w:tabs>
          <w:tab w:val="num" w:pos="720"/>
        </w:tabs>
      </w:pPr>
      <w:r w:rsidRPr="008D6D12">
        <w:t>Strategic placement: 2 exterior (parking/entrances), 2 interior (cash registers), 1 storage area, 1 back door</w:t>
      </w:r>
    </w:p>
    <w:p w14:paraId="6CCAD582" w14:textId="77777777" w:rsidR="008D6D12" w:rsidRPr="008D6D12" w:rsidRDefault="008D6D12" w:rsidP="008D6D12">
      <w:pPr>
        <w:numPr>
          <w:ilvl w:val="0"/>
          <w:numId w:val="11"/>
        </w:numPr>
        <w:tabs>
          <w:tab w:val="num" w:pos="720"/>
        </w:tabs>
      </w:pPr>
      <w:r w:rsidRPr="008D6D12">
        <w:t>Features: night vision, motion detection, person detection, 14-day local retention + cloud archive</w:t>
      </w:r>
    </w:p>
    <w:p w14:paraId="3C6DC248" w14:textId="77777777" w:rsidR="008D6D12" w:rsidRPr="008D6D12" w:rsidRDefault="008D6D12" w:rsidP="008D6D12">
      <w:pPr>
        <w:numPr>
          <w:ilvl w:val="0"/>
          <w:numId w:val="11"/>
        </w:numPr>
        <w:tabs>
          <w:tab w:val="num" w:pos="720"/>
        </w:tabs>
      </w:pPr>
      <w:r w:rsidRPr="008D6D12">
        <w:t>Tamper alerts sent to manager phones</w:t>
      </w:r>
    </w:p>
    <w:p w14:paraId="59C306EB" w14:textId="77777777" w:rsidR="008D6D12" w:rsidRPr="008D6D12" w:rsidRDefault="008D6D12" w:rsidP="00221316">
      <w:pPr>
        <w:ind w:firstLine="360"/>
      </w:pPr>
      <w:r w:rsidRPr="008D6D12">
        <w:t>3.2 Intrusion Detection &amp; Alarms</w:t>
      </w:r>
    </w:p>
    <w:p w14:paraId="29ED3925" w14:textId="77777777" w:rsidR="008D6D12" w:rsidRPr="008D6D12" w:rsidRDefault="008D6D12" w:rsidP="008D6D12">
      <w:pPr>
        <w:numPr>
          <w:ilvl w:val="0"/>
          <w:numId w:val="12"/>
        </w:numPr>
        <w:tabs>
          <w:tab w:val="num" w:pos="720"/>
        </w:tabs>
      </w:pPr>
      <w:r w:rsidRPr="008D6D12">
        <w:t>One alarm panel + 8 sensors per site (door contacts, motion detectors, glass-break sensors)</w:t>
      </w:r>
    </w:p>
    <w:p w14:paraId="0CB5F6C5" w14:textId="77777777" w:rsidR="008D6D12" w:rsidRPr="008D6D12" w:rsidRDefault="008D6D12" w:rsidP="008D6D12">
      <w:pPr>
        <w:numPr>
          <w:ilvl w:val="0"/>
          <w:numId w:val="12"/>
        </w:numPr>
        <w:tabs>
          <w:tab w:val="num" w:pos="720"/>
        </w:tabs>
      </w:pPr>
      <w:r w:rsidRPr="008D6D12">
        <w:t>Automatic arming at close of business via schedule</w:t>
      </w:r>
    </w:p>
    <w:p w14:paraId="3BC88B21" w14:textId="77777777" w:rsidR="008D6D12" w:rsidRPr="008D6D12" w:rsidRDefault="008D6D12" w:rsidP="008D6D12">
      <w:pPr>
        <w:numPr>
          <w:ilvl w:val="0"/>
          <w:numId w:val="12"/>
        </w:numPr>
        <w:tabs>
          <w:tab w:val="num" w:pos="720"/>
        </w:tabs>
      </w:pPr>
      <w:r w:rsidRPr="008D6D12">
        <w:t>Silent alarm to manager + local siren option</w:t>
      </w:r>
    </w:p>
    <w:p w14:paraId="178E473C" w14:textId="77777777" w:rsidR="008D6D12" w:rsidRPr="008D6D12" w:rsidRDefault="008D6D12" w:rsidP="008D6D12">
      <w:pPr>
        <w:numPr>
          <w:ilvl w:val="0"/>
          <w:numId w:val="12"/>
        </w:numPr>
        <w:tabs>
          <w:tab w:val="num" w:pos="720"/>
        </w:tabs>
      </w:pPr>
      <w:r w:rsidRPr="008D6D12">
        <w:t>Integration with UniFi Protect for unified alerts</w:t>
      </w:r>
    </w:p>
    <w:p w14:paraId="484F7EE5" w14:textId="77777777" w:rsidR="008D6D12" w:rsidRPr="008D6D12" w:rsidRDefault="008D6D12" w:rsidP="00221316">
      <w:pPr>
        <w:ind w:firstLine="360"/>
      </w:pPr>
      <w:r w:rsidRPr="008D6D12">
        <w:t>3.3 Physical Access Controls</w:t>
      </w:r>
    </w:p>
    <w:p w14:paraId="2CC3F694" w14:textId="77777777" w:rsidR="008D6D12" w:rsidRPr="008D6D12" w:rsidRDefault="008D6D12" w:rsidP="008D6D12">
      <w:pPr>
        <w:numPr>
          <w:ilvl w:val="0"/>
          <w:numId w:val="13"/>
        </w:numPr>
        <w:tabs>
          <w:tab w:val="num" w:pos="720"/>
        </w:tabs>
      </w:pPr>
      <w:r w:rsidRPr="008D6D12">
        <w:t>All network closets and equipment racks use keyed locks (keys held by managers only)</w:t>
      </w:r>
    </w:p>
    <w:p w14:paraId="74D74801" w14:textId="77777777" w:rsidR="008D6D12" w:rsidRPr="008D6D12" w:rsidRDefault="008D6D12" w:rsidP="008D6D12">
      <w:pPr>
        <w:numPr>
          <w:ilvl w:val="0"/>
          <w:numId w:val="13"/>
        </w:numPr>
        <w:tabs>
          <w:tab w:val="num" w:pos="720"/>
        </w:tabs>
      </w:pPr>
      <w:r w:rsidRPr="008D6D12">
        <w:t>PoE switches and gateways mounted in locked 6U wall cabinets</w:t>
      </w:r>
    </w:p>
    <w:p w14:paraId="01F25011" w14:textId="77777777" w:rsidR="008D6D12" w:rsidRPr="008D6D12" w:rsidRDefault="008D6D12" w:rsidP="008D6D12">
      <w:pPr>
        <w:numPr>
          <w:ilvl w:val="0"/>
          <w:numId w:val="13"/>
        </w:numPr>
        <w:tabs>
          <w:tab w:val="num" w:pos="720"/>
        </w:tabs>
      </w:pPr>
      <w:r w:rsidRPr="008D6D12">
        <w:t>Server room access logged via camera footage</w:t>
      </w:r>
    </w:p>
    <w:p w14:paraId="47F65FD6" w14:textId="77777777" w:rsidR="008D6D12" w:rsidRPr="008D6D12" w:rsidRDefault="008D6D12" w:rsidP="00221316">
      <w:pPr>
        <w:ind w:firstLine="360"/>
      </w:pPr>
      <w:r w:rsidRPr="008D6D12">
        <w:t>3.4 Environmental Controls</w:t>
      </w:r>
    </w:p>
    <w:p w14:paraId="51C76F68" w14:textId="77777777" w:rsidR="008D6D12" w:rsidRPr="008D6D12" w:rsidRDefault="008D6D12" w:rsidP="008D6D12">
      <w:pPr>
        <w:numPr>
          <w:ilvl w:val="0"/>
          <w:numId w:val="14"/>
        </w:numPr>
        <w:tabs>
          <w:tab w:val="num" w:pos="720"/>
        </w:tabs>
      </w:pPr>
      <w:r w:rsidRPr="008D6D12">
        <w:t>UPS units on all critical devices (gateways, switches, NVR) for 30+ minutes runtime</w:t>
      </w:r>
    </w:p>
    <w:p w14:paraId="6B09D161" w14:textId="03F4590B" w:rsidR="00221316" w:rsidRDefault="008D6D12" w:rsidP="008D6D12">
      <w:pPr>
        <w:numPr>
          <w:ilvl w:val="0"/>
          <w:numId w:val="14"/>
        </w:numPr>
        <w:tabs>
          <w:tab w:val="num" w:pos="720"/>
        </w:tabs>
      </w:pPr>
      <w:r w:rsidRPr="008D6D12">
        <w:t>Surge protection on every PoE run</w:t>
      </w:r>
    </w:p>
    <w:p w14:paraId="76B474DE" w14:textId="7AC08B1B" w:rsidR="008D6D12" w:rsidRPr="008D6D12" w:rsidRDefault="00221316" w:rsidP="00221316">
      <w:r>
        <w:br w:type="page"/>
      </w:r>
    </w:p>
    <w:p w14:paraId="7D4942A6" w14:textId="205757C9" w:rsidR="008D6D12" w:rsidRPr="008D6D12" w:rsidRDefault="008D6D12" w:rsidP="008D6D12">
      <w:r w:rsidRPr="008D6D12">
        <w:lastRenderedPageBreak/>
        <w:t>4. Integrated Controls &amp; Threat Mitigation</w:t>
      </w:r>
      <w:r w:rsidRPr="008D6D12">
        <w:br/>
      </w:r>
    </w:p>
    <w:tbl>
      <w:tblPr>
        <w:tblStyle w:val="TableGrid"/>
        <w:tblW w:w="5051" w:type="pct"/>
        <w:tblLook w:val="04A0" w:firstRow="1" w:lastRow="0" w:firstColumn="1" w:lastColumn="0" w:noHBand="0" w:noVBand="1"/>
      </w:tblPr>
      <w:tblGrid>
        <w:gridCol w:w="1876"/>
        <w:gridCol w:w="1350"/>
        <w:gridCol w:w="1063"/>
        <w:gridCol w:w="1369"/>
        <w:gridCol w:w="1451"/>
        <w:gridCol w:w="2256"/>
        <w:gridCol w:w="1115"/>
      </w:tblGrid>
      <w:tr w:rsidR="008D6D12" w:rsidRPr="008D6D12" w14:paraId="4A432636" w14:textId="77777777" w:rsidTr="00221316">
        <w:tc>
          <w:tcPr>
            <w:tcW w:w="0" w:type="auto"/>
            <w:shd w:val="clear" w:color="auto" w:fill="E8E8E8" w:themeFill="background2"/>
            <w:noWrap/>
            <w:hideMark/>
          </w:tcPr>
          <w:p w14:paraId="7E8EE525" w14:textId="77777777" w:rsidR="008D6D12" w:rsidRPr="008D6D12" w:rsidRDefault="008D6D12" w:rsidP="008D6D12">
            <w:pPr>
              <w:spacing w:after="160" w:line="278" w:lineRule="auto"/>
              <w:rPr>
                <w:b/>
                <w:bCs/>
              </w:rPr>
            </w:pPr>
            <w:r w:rsidRPr="008D6D12">
              <w:rPr>
                <w:b/>
                <w:bCs/>
              </w:rPr>
              <w:t>Threat</w:t>
            </w:r>
          </w:p>
        </w:tc>
        <w:tc>
          <w:tcPr>
            <w:tcW w:w="636" w:type="pct"/>
            <w:shd w:val="clear" w:color="auto" w:fill="E8E8E8" w:themeFill="background2"/>
            <w:noWrap/>
            <w:hideMark/>
          </w:tcPr>
          <w:p w14:paraId="4AF9AC9C" w14:textId="77777777" w:rsidR="008D6D12" w:rsidRPr="008D6D12" w:rsidRDefault="008D6D12" w:rsidP="008D6D12">
            <w:pPr>
              <w:spacing w:after="160" w:line="278" w:lineRule="auto"/>
              <w:rPr>
                <w:b/>
                <w:bCs/>
              </w:rPr>
            </w:pPr>
            <w:r w:rsidRPr="008D6D12">
              <w:rPr>
                <w:b/>
                <w:bCs/>
              </w:rPr>
              <w:t>Likelihood</w:t>
            </w:r>
          </w:p>
        </w:tc>
        <w:tc>
          <w:tcPr>
            <w:tcW w:w="504" w:type="pct"/>
            <w:shd w:val="clear" w:color="auto" w:fill="E8E8E8" w:themeFill="background2"/>
            <w:noWrap/>
            <w:hideMark/>
          </w:tcPr>
          <w:p w14:paraId="675FB35D" w14:textId="77777777" w:rsidR="008D6D12" w:rsidRPr="008D6D12" w:rsidRDefault="008D6D12" w:rsidP="008D6D12">
            <w:pPr>
              <w:spacing w:after="160" w:line="278" w:lineRule="auto"/>
              <w:rPr>
                <w:b/>
                <w:bCs/>
              </w:rPr>
            </w:pPr>
            <w:r w:rsidRPr="008D6D12">
              <w:rPr>
                <w:b/>
                <w:bCs/>
              </w:rPr>
              <w:t>Impact</w:t>
            </w:r>
          </w:p>
        </w:tc>
        <w:tc>
          <w:tcPr>
            <w:tcW w:w="0" w:type="auto"/>
            <w:shd w:val="clear" w:color="auto" w:fill="E8E8E8" w:themeFill="background2"/>
            <w:noWrap/>
            <w:hideMark/>
          </w:tcPr>
          <w:p w14:paraId="5D70D6B1" w14:textId="77777777" w:rsidR="008D6D12" w:rsidRPr="008D6D12" w:rsidRDefault="008D6D12" w:rsidP="008D6D12">
            <w:pPr>
              <w:spacing w:after="160" w:line="278" w:lineRule="auto"/>
              <w:rPr>
                <w:b/>
                <w:bCs/>
              </w:rPr>
            </w:pPr>
            <w:r w:rsidRPr="008D6D12">
              <w:rPr>
                <w:b/>
                <w:bCs/>
              </w:rPr>
              <w:t>Risk Score</w:t>
            </w:r>
          </w:p>
        </w:tc>
        <w:tc>
          <w:tcPr>
            <w:tcW w:w="0" w:type="auto"/>
            <w:shd w:val="clear" w:color="auto" w:fill="E8E8E8" w:themeFill="background2"/>
            <w:noWrap/>
            <w:hideMark/>
          </w:tcPr>
          <w:p w14:paraId="4CE93152" w14:textId="77777777" w:rsidR="008D6D12" w:rsidRPr="008D6D12" w:rsidRDefault="008D6D12" w:rsidP="008D6D12">
            <w:pPr>
              <w:spacing w:after="160" w:line="278" w:lineRule="auto"/>
              <w:rPr>
                <w:b/>
                <w:bCs/>
              </w:rPr>
            </w:pPr>
            <w:r w:rsidRPr="008D6D12">
              <w:rPr>
                <w:b/>
                <w:bCs/>
              </w:rPr>
              <w:t>Color Code</w:t>
            </w:r>
          </w:p>
        </w:tc>
        <w:tc>
          <w:tcPr>
            <w:tcW w:w="0" w:type="auto"/>
            <w:shd w:val="clear" w:color="auto" w:fill="E8E8E8" w:themeFill="background2"/>
            <w:noWrap/>
            <w:hideMark/>
          </w:tcPr>
          <w:p w14:paraId="2915FBA5" w14:textId="77777777" w:rsidR="008D6D12" w:rsidRPr="008D6D12" w:rsidRDefault="008D6D12" w:rsidP="008D6D12">
            <w:pPr>
              <w:spacing w:after="160" w:line="278" w:lineRule="auto"/>
              <w:rPr>
                <w:b/>
                <w:bCs/>
              </w:rPr>
            </w:pPr>
            <w:r w:rsidRPr="008D6D12">
              <w:rPr>
                <w:b/>
                <w:bCs/>
              </w:rPr>
              <w:t>Mitigation Strategy</w:t>
            </w:r>
          </w:p>
        </w:tc>
        <w:tc>
          <w:tcPr>
            <w:tcW w:w="600" w:type="pct"/>
            <w:shd w:val="clear" w:color="auto" w:fill="E8E8E8" w:themeFill="background2"/>
            <w:noWrap/>
            <w:hideMark/>
          </w:tcPr>
          <w:p w14:paraId="4B63AF26" w14:textId="77777777" w:rsidR="008D6D12" w:rsidRPr="008D6D12" w:rsidRDefault="008D6D12" w:rsidP="008D6D12">
            <w:pPr>
              <w:spacing w:after="160" w:line="278" w:lineRule="auto"/>
              <w:rPr>
                <w:b/>
                <w:bCs/>
              </w:rPr>
            </w:pPr>
            <w:r w:rsidRPr="008D6D12">
              <w:rPr>
                <w:b/>
                <w:bCs/>
              </w:rPr>
              <w:t>Owner</w:t>
            </w:r>
          </w:p>
        </w:tc>
      </w:tr>
      <w:tr w:rsidR="008D6D12" w:rsidRPr="008D6D12" w14:paraId="716655D0" w14:textId="77777777" w:rsidTr="00221316">
        <w:tc>
          <w:tcPr>
            <w:tcW w:w="0" w:type="auto"/>
            <w:shd w:val="clear" w:color="auto" w:fill="EE0000"/>
            <w:hideMark/>
          </w:tcPr>
          <w:p w14:paraId="0D1DC48E" w14:textId="77777777" w:rsidR="008D6D12" w:rsidRPr="008D6D12" w:rsidRDefault="008D6D12" w:rsidP="008D6D12">
            <w:pPr>
              <w:spacing w:after="160" w:line="278" w:lineRule="auto"/>
            </w:pPr>
            <w:r w:rsidRPr="008D6D12">
              <w:t>Data breach via POS system</w:t>
            </w:r>
          </w:p>
        </w:tc>
        <w:tc>
          <w:tcPr>
            <w:tcW w:w="636" w:type="pct"/>
            <w:shd w:val="clear" w:color="auto" w:fill="EE0000"/>
            <w:hideMark/>
          </w:tcPr>
          <w:p w14:paraId="4A0A3462" w14:textId="77777777" w:rsidR="008D6D12" w:rsidRPr="008D6D12" w:rsidRDefault="008D6D12" w:rsidP="008D6D12">
            <w:pPr>
              <w:spacing w:after="160" w:line="278" w:lineRule="auto"/>
            </w:pPr>
            <w:r w:rsidRPr="008D6D12">
              <w:t>Medium</w:t>
            </w:r>
          </w:p>
        </w:tc>
        <w:tc>
          <w:tcPr>
            <w:tcW w:w="504" w:type="pct"/>
            <w:shd w:val="clear" w:color="auto" w:fill="EE0000"/>
            <w:hideMark/>
          </w:tcPr>
          <w:p w14:paraId="0488614E" w14:textId="77777777" w:rsidR="008D6D12" w:rsidRPr="008D6D12" w:rsidRDefault="008D6D12" w:rsidP="008D6D12">
            <w:pPr>
              <w:spacing w:after="160" w:line="278" w:lineRule="auto"/>
            </w:pPr>
            <w:r w:rsidRPr="008D6D12">
              <w:t>High</w:t>
            </w:r>
          </w:p>
        </w:tc>
        <w:tc>
          <w:tcPr>
            <w:tcW w:w="0" w:type="auto"/>
            <w:shd w:val="clear" w:color="auto" w:fill="EE0000"/>
            <w:hideMark/>
          </w:tcPr>
          <w:p w14:paraId="7F09AEAB" w14:textId="77777777" w:rsidR="008D6D12" w:rsidRPr="008D6D12" w:rsidRDefault="008D6D12" w:rsidP="008D6D12">
            <w:pPr>
              <w:spacing w:after="160" w:line="278" w:lineRule="auto"/>
            </w:pPr>
            <w:r w:rsidRPr="008D6D12">
              <w:t>High</w:t>
            </w:r>
          </w:p>
        </w:tc>
        <w:tc>
          <w:tcPr>
            <w:tcW w:w="0" w:type="auto"/>
            <w:shd w:val="clear" w:color="auto" w:fill="EE0000"/>
            <w:hideMark/>
          </w:tcPr>
          <w:p w14:paraId="317EE54F" w14:textId="636FA061" w:rsidR="008D6D12" w:rsidRPr="008D6D12" w:rsidRDefault="008D6D12" w:rsidP="008D6D12">
            <w:pPr>
              <w:spacing w:after="160" w:line="278" w:lineRule="auto"/>
            </w:pPr>
            <w:r w:rsidRPr="008D6D12">
              <mc:AlternateContent>
                <mc:Choice Requires="wps">
                  <w:drawing>
                    <wp:inline distT="0" distB="0" distL="0" distR="0" wp14:anchorId="2482D4FD" wp14:editId="4FFE221D">
                      <wp:extent cx="304800" cy="304800"/>
                      <wp:effectExtent l="0" t="0" r="0" b="0"/>
                      <wp:docPr id="1141673383" name="Rectangle 9" descr="🔴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9C886AF" id="Rectangle 9" o:spid="_x0000_s1026" alt="🔴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D6D12">
              <w:t>Red</w:t>
            </w:r>
          </w:p>
        </w:tc>
        <w:tc>
          <w:tcPr>
            <w:tcW w:w="0" w:type="auto"/>
            <w:shd w:val="clear" w:color="auto" w:fill="EE0000"/>
            <w:hideMark/>
          </w:tcPr>
          <w:p w14:paraId="6C2FE608" w14:textId="77777777" w:rsidR="008D6D12" w:rsidRPr="008D6D12" w:rsidRDefault="008D6D12" w:rsidP="008D6D12">
            <w:pPr>
              <w:spacing w:after="160" w:line="278" w:lineRule="auto"/>
            </w:pPr>
            <w:r w:rsidRPr="008D6D12">
              <w:t>VLAN isolation + MFA + encrypted cloud backups</w:t>
            </w:r>
          </w:p>
        </w:tc>
        <w:tc>
          <w:tcPr>
            <w:tcW w:w="600" w:type="pct"/>
            <w:shd w:val="clear" w:color="auto" w:fill="EE0000"/>
            <w:hideMark/>
          </w:tcPr>
          <w:p w14:paraId="0498B50D" w14:textId="7F486DDE" w:rsidR="008D6D12" w:rsidRPr="008D6D12" w:rsidRDefault="008D6D12" w:rsidP="008D6D12">
            <w:pPr>
              <w:spacing w:after="160" w:line="278" w:lineRule="auto"/>
            </w:pPr>
            <w:r>
              <w:t>Store Manager</w:t>
            </w:r>
          </w:p>
        </w:tc>
      </w:tr>
      <w:tr w:rsidR="008D6D12" w:rsidRPr="008D6D12" w14:paraId="5E9F359E" w14:textId="77777777" w:rsidTr="00221316">
        <w:tc>
          <w:tcPr>
            <w:tcW w:w="0" w:type="auto"/>
            <w:shd w:val="clear" w:color="auto" w:fill="EE0000"/>
            <w:hideMark/>
          </w:tcPr>
          <w:p w14:paraId="7DF6FF33" w14:textId="77777777" w:rsidR="008D6D12" w:rsidRPr="008D6D12" w:rsidRDefault="008D6D12" w:rsidP="008D6D12">
            <w:pPr>
              <w:spacing w:after="160" w:line="278" w:lineRule="auto"/>
            </w:pPr>
            <w:r w:rsidRPr="008D6D12">
              <w:t>Physical theft of equipment/data</w:t>
            </w:r>
          </w:p>
        </w:tc>
        <w:tc>
          <w:tcPr>
            <w:tcW w:w="636" w:type="pct"/>
            <w:shd w:val="clear" w:color="auto" w:fill="EE0000"/>
            <w:hideMark/>
          </w:tcPr>
          <w:p w14:paraId="07A94470" w14:textId="77777777" w:rsidR="008D6D12" w:rsidRPr="008D6D12" w:rsidRDefault="008D6D12" w:rsidP="008D6D12">
            <w:pPr>
              <w:spacing w:after="160" w:line="278" w:lineRule="auto"/>
            </w:pPr>
            <w:r w:rsidRPr="008D6D12">
              <w:t>High</w:t>
            </w:r>
          </w:p>
        </w:tc>
        <w:tc>
          <w:tcPr>
            <w:tcW w:w="504" w:type="pct"/>
            <w:shd w:val="clear" w:color="auto" w:fill="EE0000"/>
            <w:hideMark/>
          </w:tcPr>
          <w:p w14:paraId="03B32860" w14:textId="77777777" w:rsidR="008D6D12" w:rsidRPr="008D6D12" w:rsidRDefault="008D6D12" w:rsidP="008D6D12">
            <w:pPr>
              <w:spacing w:after="160" w:line="278" w:lineRule="auto"/>
            </w:pPr>
            <w:r w:rsidRPr="008D6D12">
              <w:t>High</w:t>
            </w:r>
          </w:p>
        </w:tc>
        <w:tc>
          <w:tcPr>
            <w:tcW w:w="0" w:type="auto"/>
            <w:shd w:val="clear" w:color="auto" w:fill="EE0000"/>
            <w:hideMark/>
          </w:tcPr>
          <w:p w14:paraId="0B209A62" w14:textId="77777777" w:rsidR="008D6D12" w:rsidRPr="008D6D12" w:rsidRDefault="008D6D12" w:rsidP="008D6D12">
            <w:pPr>
              <w:spacing w:after="160" w:line="278" w:lineRule="auto"/>
            </w:pPr>
            <w:r w:rsidRPr="008D6D12">
              <w:t>High</w:t>
            </w:r>
          </w:p>
        </w:tc>
        <w:tc>
          <w:tcPr>
            <w:tcW w:w="0" w:type="auto"/>
            <w:shd w:val="clear" w:color="auto" w:fill="EE0000"/>
            <w:hideMark/>
          </w:tcPr>
          <w:p w14:paraId="7CCF5B38" w14:textId="5288EEF7" w:rsidR="008D6D12" w:rsidRPr="008D6D12" w:rsidRDefault="008D6D12" w:rsidP="008D6D12">
            <w:pPr>
              <w:spacing w:after="160" w:line="278" w:lineRule="auto"/>
            </w:pPr>
            <w:r w:rsidRPr="008D6D12">
              <mc:AlternateContent>
                <mc:Choice Requires="wps">
                  <w:drawing>
                    <wp:inline distT="0" distB="0" distL="0" distR="0" wp14:anchorId="4A31A282" wp14:editId="4ABD12D9">
                      <wp:extent cx="304800" cy="304800"/>
                      <wp:effectExtent l="0" t="0" r="0" b="0"/>
                      <wp:docPr id="642872324" name="Rectangle 8" descr="🔴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AD0711B" id="Rectangle 8" o:spid="_x0000_s1026" alt="🔴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D6D12">
              <w:t>Red</w:t>
            </w:r>
          </w:p>
        </w:tc>
        <w:tc>
          <w:tcPr>
            <w:tcW w:w="0" w:type="auto"/>
            <w:shd w:val="clear" w:color="auto" w:fill="EE0000"/>
            <w:hideMark/>
          </w:tcPr>
          <w:p w14:paraId="39EB6755" w14:textId="77777777" w:rsidR="008D6D12" w:rsidRPr="008D6D12" w:rsidRDefault="008D6D12" w:rsidP="008D6D12">
            <w:pPr>
              <w:spacing w:after="160" w:line="278" w:lineRule="auto"/>
            </w:pPr>
            <w:r w:rsidRPr="008D6D12">
              <w:t>IP cameras + alarms + locked network closets</w:t>
            </w:r>
          </w:p>
        </w:tc>
        <w:tc>
          <w:tcPr>
            <w:tcW w:w="600" w:type="pct"/>
            <w:shd w:val="clear" w:color="auto" w:fill="EE0000"/>
            <w:hideMark/>
          </w:tcPr>
          <w:p w14:paraId="16E8089D" w14:textId="3416BEA6" w:rsidR="008D6D12" w:rsidRPr="008D6D12" w:rsidRDefault="008D6D12" w:rsidP="008D6D12">
            <w:pPr>
              <w:spacing w:after="160" w:line="278" w:lineRule="auto"/>
            </w:pPr>
            <w:r>
              <w:t>Store Manager</w:t>
            </w:r>
          </w:p>
        </w:tc>
      </w:tr>
      <w:tr w:rsidR="008D6D12" w:rsidRPr="008D6D12" w14:paraId="5651E742" w14:textId="77777777" w:rsidTr="00221316">
        <w:tc>
          <w:tcPr>
            <w:tcW w:w="0" w:type="auto"/>
            <w:shd w:val="clear" w:color="auto" w:fill="FFFF00"/>
            <w:hideMark/>
          </w:tcPr>
          <w:p w14:paraId="1CD8CC49" w14:textId="77777777" w:rsidR="008D6D12" w:rsidRPr="008D6D12" w:rsidRDefault="008D6D12" w:rsidP="008D6D12">
            <w:pPr>
              <w:spacing w:after="160" w:line="278" w:lineRule="auto"/>
            </w:pPr>
            <w:r w:rsidRPr="008D6D12">
              <w:t>Unauthorized remote access</w:t>
            </w:r>
          </w:p>
        </w:tc>
        <w:tc>
          <w:tcPr>
            <w:tcW w:w="636" w:type="pct"/>
            <w:shd w:val="clear" w:color="auto" w:fill="FFFF00"/>
            <w:hideMark/>
          </w:tcPr>
          <w:p w14:paraId="4421D6D9" w14:textId="77777777" w:rsidR="008D6D12" w:rsidRPr="008D6D12" w:rsidRDefault="008D6D12" w:rsidP="008D6D12">
            <w:pPr>
              <w:spacing w:after="160" w:line="278" w:lineRule="auto"/>
            </w:pPr>
            <w:r w:rsidRPr="008D6D12">
              <w:t>Low</w:t>
            </w:r>
          </w:p>
        </w:tc>
        <w:tc>
          <w:tcPr>
            <w:tcW w:w="504" w:type="pct"/>
            <w:shd w:val="clear" w:color="auto" w:fill="FFFF00"/>
            <w:hideMark/>
          </w:tcPr>
          <w:p w14:paraId="613C23DD" w14:textId="77777777" w:rsidR="008D6D12" w:rsidRPr="008D6D12" w:rsidRDefault="008D6D12" w:rsidP="008D6D12">
            <w:pPr>
              <w:spacing w:after="160" w:line="278" w:lineRule="auto"/>
            </w:pPr>
            <w:r w:rsidRPr="008D6D12">
              <w:t>High</w:t>
            </w:r>
          </w:p>
        </w:tc>
        <w:tc>
          <w:tcPr>
            <w:tcW w:w="0" w:type="auto"/>
            <w:shd w:val="clear" w:color="auto" w:fill="FFFF00"/>
            <w:hideMark/>
          </w:tcPr>
          <w:p w14:paraId="5B38B7BD" w14:textId="77777777" w:rsidR="008D6D12" w:rsidRPr="008D6D12" w:rsidRDefault="008D6D12" w:rsidP="008D6D12">
            <w:pPr>
              <w:spacing w:after="160" w:line="278" w:lineRule="auto"/>
            </w:pPr>
            <w:r w:rsidRPr="008D6D12">
              <w:t>Medium</w:t>
            </w:r>
          </w:p>
        </w:tc>
        <w:tc>
          <w:tcPr>
            <w:tcW w:w="0" w:type="auto"/>
            <w:shd w:val="clear" w:color="auto" w:fill="FFFF00"/>
            <w:hideMark/>
          </w:tcPr>
          <w:p w14:paraId="29EDC16D" w14:textId="3997CF6E" w:rsidR="008D6D12" w:rsidRPr="008D6D12" w:rsidRDefault="008D6D12" w:rsidP="008D6D12">
            <w:pPr>
              <w:spacing w:after="160" w:line="278" w:lineRule="auto"/>
            </w:pPr>
            <w:r w:rsidRPr="008D6D12">
              <mc:AlternateContent>
                <mc:Choice Requires="wps">
                  <w:drawing>
                    <wp:inline distT="0" distB="0" distL="0" distR="0" wp14:anchorId="6D3442B2" wp14:editId="2B320934">
                      <wp:extent cx="304800" cy="304800"/>
                      <wp:effectExtent l="0" t="0" r="0" b="0"/>
                      <wp:docPr id="1868637683" name="Rectangle 7" descr="🟡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6557BB5" id="Rectangle 7" o:spid="_x0000_s1026" alt="🟡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D6D12">
              <w:t>Yellow</w:t>
            </w:r>
          </w:p>
        </w:tc>
        <w:tc>
          <w:tcPr>
            <w:tcW w:w="0" w:type="auto"/>
            <w:shd w:val="clear" w:color="auto" w:fill="FFFF00"/>
            <w:hideMark/>
          </w:tcPr>
          <w:p w14:paraId="21223E6D" w14:textId="77777777" w:rsidR="008D6D12" w:rsidRPr="008D6D12" w:rsidRDefault="008D6D12" w:rsidP="008D6D12">
            <w:pPr>
              <w:spacing w:after="160" w:line="278" w:lineRule="auto"/>
            </w:pPr>
            <w:r w:rsidRPr="008D6D12">
              <w:t>Site-to-site VPN with MFA + Zero Trust enforcement</w:t>
            </w:r>
          </w:p>
        </w:tc>
        <w:tc>
          <w:tcPr>
            <w:tcW w:w="600" w:type="pct"/>
            <w:shd w:val="clear" w:color="auto" w:fill="FFFF00"/>
            <w:hideMark/>
          </w:tcPr>
          <w:p w14:paraId="39C1AE8B" w14:textId="1990D977" w:rsidR="008D6D12" w:rsidRPr="008D6D12" w:rsidRDefault="008D6D12" w:rsidP="008D6D12">
            <w:pPr>
              <w:spacing w:after="160" w:line="278" w:lineRule="auto"/>
            </w:pPr>
            <w:r>
              <w:t>Store Manager</w:t>
            </w:r>
          </w:p>
        </w:tc>
      </w:tr>
      <w:tr w:rsidR="008D6D12" w:rsidRPr="008D6D12" w14:paraId="5240F0A0" w14:textId="77777777" w:rsidTr="00221316">
        <w:tc>
          <w:tcPr>
            <w:tcW w:w="0" w:type="auto"/>
            <w:shd w:val="clear" w:color="auto" w:fill="FFFF00"/>
            <w:hideMark/>
          </w:tcPr>
          <w:p w14:paraId="1F21A3DF" w14:textId="77777777" w:rsidR="008D6D12" w:rsidRPr="008D6D12" w:rsidRDefault="008D6D12" w:rsidP="008D6D12">
            <w:pPr>
              <w:spacing w:after="160" w:line="278" w:lineRule="auto"/>
            </w:pPr>
            <w:r w:rsidRPr="008D6D12">
              <w:t>Camera or alarm tampering</w:t>
            </w:r>
          </w:p>
        </w:tc>
        <w:tc>
          <w:tcPr>
            <w:tcW w:w="636" w:type="pct"/>
            <w:shd w:val="clear" w:color="auto" w:fill="FFFF00"/>
            <w:hideMark/>
          </w:tcPr>
          <w:p w14:paraId="68987422" w14:textId="77777777" w:rsidR="008D6D12" w:rsidRPr="008D6D12" w:rsidRDefault="008D6D12" w:rsidP="008D6D12">
            <w:pPr>
              <w:spacing w:after="160" w:line="278" w:lineRule="auto"/>
            </w:pPr>
            <w:r w:rsidRPr="008D6D12">
              <w:t>Medium</w:t>
            </w:r>
          </w:p>
        </w:tc>
        <w:tc>
          <w:tcPr>
            <w:tcW w:w="504" w:type="pct"/>
            <w:shd w:val="clear" w:color="auto" w:fill="FFFF00"/>
            <w:hideMark/>
          </w:tcPr>
          <w:p w14:paraId="3BAC1930" w14:textId="77777777" w:rsidR="008D6D12" w:rsidRPr="008D6D12" w:rsidRDefault="008D6D12" w:rsidP="008D6D12">
            <w:pPr>
              <w:spacing w:after="160" w:line="278" w:lineRule="auto"/>
            </w:pPr>
            <w:r w:rsidRPr="008D6D12">
              <w:t>Medium</w:t>
            </w:r>
          </w:p>
        </w:tc>
        <w:tc>
          <w:tcPr>
            <w:tcW w:w="0" w:type="auto"/>
            <w:shd w:val="clear" w:color="auto" w:fill="FFFF00"/>
            <w:hideMark/>
          </w:tcPr>
          <w:p w14:paraId="544F224C" w14:textId="77777777" w:rsidR="008D6D12" w:rsidRPr="008D6D12" w:rsidRDefault="008D6D12" w:rsidP="008D6D12">
            <w:pPr>
              <w:spacing w:after="160" w:line="278" w:lineRule="auto"/>
            </w:pPr>
            <w:r w:rsidRPr="008D6D12">
              <w:t>Medium</w:t>
            </w:r>
          </w:p>
        </w:tc>
        <w:tc>
          <w:tcPr>
            <w:tcW w:w="0" w:type="auto"/>
            <w:shd w:val="clear" w:color="auto" w:fill="FFFF00"/>
            <w:hideMark/>
          </w:tcPr>
          <w:p w14:paraId="7AE3B1F8" w14:textId="11A2705F" w:rsidR="008D6D12" w:rsidRPr="008D6D12" w:rsidRDefault="008D6D12" w:rsidP="008D6D12">
            <w:pPr>
              <w:spacing w:after="160" w:line="278" w:lineRule="auto"/>
            </w:pPr>
            <w:r w:rsidRPr="008D6D12">
              <mc:AlternateContent>
                <mc:Choice Requires="wps">
                  <w:drawing>
                    <wp:inline distT="0" distB="0" distL="0" distR="0" wp14:anchorId="08EF8EF8" wp14:editId="29433058">
                      <wp:extent cx="304800" cy="304800"/>
                      <wp:effectExtent l="0" t="0" r="0" b="0"/>
                      <wp:docPr id="894315701" name="Rectangle 6" descr="🟡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6F93685" id="Rectangle 6" o:spid="_x0000_s1026" alt="🟡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D6D12">
              <w:t>Yellow</w:t>
            </w:r>
          </w:p>
        </w:tc>
        <w:tc>
          <w:tcPr>
            <w:tcW w:w="0" w:type="auto"/>
            <w:shd w:val="clear" w:color="auto" w:fill="FFFF00"/>
            <w:hideMark/>
          </w:tcPr>
          <w:p w14:paraId="0C2F7AAC" w14:textId="77777777" w:rsidR="008D6D12" w:rsidRPr="008D6D12" w:rsidRDefault="008D6D12" w:rsidP="008D6D12">
            <w:pPr>
              <w:spacing w:after="160" w:line="278" w:lineRule="auto"/>
            </w:pPr>
            <w:r w:rsidRPr="008D6D12">
              <w:t>Motion detection alerts + tamper sensors</w:t>
            </w:r>
          </w:p>
        </w:tc>
        <w:tc>
          <w:tcPr>
            <w:tcW w:w="600" w:type="pct"/>
            <w:shd w:val="clear" w:color="auto" w:fill="FFFF00"/>
            <w:hideMark/>
          </w:tcPr>
          <w:p w14:paraId="1481CA77" w14:textId="1176C7E2" w:rsidR="008D6D12" w:rsidRPr="008D6D12" w:rsidRDefault="008D6D12" w:rsidP="008D6D12">
            <w:pPr>
              <w:spacing w:after="160" w:line="278" w:lineRule="auto"/>
            </w:pPr>
            <w:r>
              <w:t>Store Manager</w:t>
            </w:r>
          </w:p>
        </w:tc>
      </w:tr>
      <w:tr w:rsidR="008D6D12" w:rsidRPr="008D6D12" w14:paraId="777F0248" w14:textId="77777777" w:rsidTr="00221316">
        <w:tc>
          <w:tcPr>
            <w:tcW w:w="0" w:type="auto"/>
            <w:shd w:val="clear" w:color="auto" w:fill="4EA72E" w:themeFill="accent6"/>
            <w:hideMark/>
          </w:tcPr>
          <w:p w14:paraId="205C0936" w14:textId="77777777" w:rsidR="008D6D12" w:rsidRPr="008D6D12" w:rsidRDefault="008D6D12" w:rsidP="008D6D12">
            <w:pPr>
              <w:spacing w:after="160" w:line="278" w:lineRule="auto"/>
            </w:pPr>
            <w:r w:rsidRPr="008D6D12">
              <w:t>Natural disaster / power outage</w:t>
            </w:r>
          </w:p>
        </w:tc>
        <w:tc>
          <w:tcPr>
            <w:tcW w:w="636" w:type="pct"/>
            <w:shd w:val="clear" w:color="auto" w:fill="4EA72E" w:themeFill="accent6"/>
            <w:hideMark/>
          </w:tcPr>
          <w:p w14:paraId="05DA235A" w14:textId="77777777" w:rsidR="008D6D12" w:rsidRPr="008D6D12" w:rsidRDefault="008D6D12" w:rsidP="008D6D12">
            <w:pPr>
              <w:spacing w:after="160" w:line="278" w:lineRule="auto"/>
            </w:pPr>
            <w:r w:rsidRPr="008D6D12">
              <w:t>Low</w:t>
            </w:r>
          </w:p>
        </w:tc>
        <w:tc>
          <w:tcPr>
            <w:tcW w:w="504" w:type="pct"/>
            <w:shd w:val="clear" w:color="auto" w:fill="4EA72E" w:themeFill="accent6"/>
            <w:hideMark/>
          </w:tcPr>
          <w:p w14:paraId="1C8AF928" w14:textId="77777777" w:rsidR="008D6D12" w:rsidRPr="008D6D12" w:rsidRDefault="008D6D12" w:rsidP="008D6D12">
            <w:pPr>
              <w:spacing w:after="160" w:line="278" w:lineRule="auto"/>
            </w:pPr>
            <w:r w:rsidRPr="008D6D12">
              <w:t>Medium</w:t>
            </w:r>
          </w:p>
        </w:tc>
        <w:tc>
          <w:tcPr>
            <w:tcW w:w="0" w:type="auto"/>
            <w:shd w:val="clear" w:color="auto" w:fill="4EA72E" w:themeFill="accent6"/>
            <w:hideMark/>
          </w:tcPr>
          <w:p w14:paraId="1A85359F" w14:textId="77777777" w:rsidR="008D6D12" w:rsidRPr="008D6D12" w:rsidRDefault="008D6D12" w:rsidP="008D6D12">
            <w:pPr>
              <w:spacing w:after="160" w:line="278" w:lineRule="auto"/>
            </w:pPr>
            <w:r w:rsidRPr="008D6D12">
              <w:t>Low</w:t>
            </w:r>
          </w:p>
        </w:tc>
        <w:tc>
          <w:tcPr>
            <w:tcW w:w="0" w:type="auto"/>
            <w:shd w:val="clear" w:color="auto" w:fill="4EA72E" w:themeFill="accent6"/>
            <w:hideMark/>
          </w:tcPr>
          <w:p w14:paraId="0366D02F" w14:textId="65E42C83" w:rsidR="008D6D12" w:rsidRPr="008D6D12" w:rsidRDefault="008D6D12" w:rsidP="008D6D12">
            <w:pPr>
              <w:spacing w:after="160" w:line="278" w:lineRule="auto"/>
            </w:pPr>
            <w:r w:rsidRPr="008D6D12">
              <mc:AlternateContent>
                <mc:Choice Requires="wps">
                  <w:drawing>
                    <wp:inline distT="0" distB="0" distL="0" distR="0" wp14:anchorId="694C6D93" wp14:editId="53224CAB">
                      <wp:extent cx="304800" cy="304800"/>
                      <wp:effectExtent l="0" t="0" r="0" b="0"/>
                      <wp:docPr id="1248617972" name="Rectangle 5" descr="🟢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27E4294" id="Rectangle 5" o:spid="_x0000_s1026" alt="🟢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D6D12">
              <w:t>Green</w:t>
            </w:r>
          </w:p>
        </w:tc>
        <w:tc>
          <w:tcPr>
            <w:tcW w:w="0" w:type="auto"/>
            <w:shd w:val="clear" w:color="auto" w:fill="4EA72E" w:themeFill="accent6"/>
            <w:hideMark/>
          </w:tcPr>
          <w:p w14:paraId="1A4D5020" w14:textId="77777777" w:rsidR="008D6D12" w:rsidRPr="008D6D12" w:rsidRDefault="008D6D12" w:rsidP="008D6D12">
            <w:pPr>
              <w:spacing w:after="160" w:line="278" w:lineRule="auto"/>
            </w:pPr>
            <w:r w:rsidRPr="008D6D12">
              <w:t>UPS on critical devices + daily cloud backups</w:t>
            </w:r>
          </w:p>
        </w:tc>
        <w:tc>
          <w:tcPr>
            <w:tcW w:w="600" w:type="pct"/>
            <w:shd w:val="clear" w:color="auto" w:fill="4EA72E" w:themeFill="accent6"/>
            <w:hideMark/>
          </w:tcPr>
          <w:p w14:paraId="2307A62E" w14:textId="46227B88" w:rsidR="008D6D12" w:rsidRPr="008D6D12" w:rsidRDefault="008D6D12" w:rsidP="008D6D12">
            <w:pPr>
              <w:spacing w:after="160" w:line="278" w:lineRule="auto"/>
            </w:pPr>
            <w:r>
              <w:t>Store Manager</w:t>
            </w:r>
          </w:p>
        </w:tc>
      </w:tr>
      <w:tr w:rsidR="008D6D12" w:rsidRPr="008D6D12" w14:paraId="28EB66F4" w14:textId="77777777" w:rsidTr="00221316">
        <w:tc>
          <w:tcPr>
            <w:tcW w:w="0" w:type="auto"/>
            <w:shd w:val="clear" w:color="auto" w:fill="EE0000"/>
            <w:hideMark/>
          </w:tcPr>
          <w:p w14:paraId="5E87809C" w14:textId="77777777" w:rsidR="008D6D12" w:rsidRPr="008D6D12" w:rsidRDefault="008D6D12" w:rsidP="008D6D12">
            <w:pPr>
              <w:spacing w:after="160" w:line="278" w:lineRule="auto"/>
            </w:pPr>
            <w:r w:rsidRPr="008D6D12">
              <w:t>Malware / ransomware infection</w:t>
            </w:r>
          </w:p>
        </w:tc>
        <w:tc>
          <w:tcPr>
            <w:tcW w:w="636" w:type="pct"/>
            <w:shd w:val="clear" w:color="auto" w:fill="EE0000"/>
            <w:hideMark/>
          </w:tcPr>
          <w:p w14:paraId="0F5DD5A3" w14:textId="77777777" w:rsidR="008D6D12" w:rsidRPr="008D6D12" w:rsidRDefault="008D6D12" w:rsidP="008D6D12">
            <w:pPr>
              <w:spacing w:after="160" w:line="278" w:lineRule="auto"/>
            </w:pPr>
            <w:r w:rsidRPr="008D6D12">
              <w:t>Medium</w:t>
            </w:r>
          </w:p>
        </w:tc>
        <w:tc>
          <w:tcPr>
            <w:tcW w:w="504" w:type="pct"/>
            <w:shd w:val="clear" w:color="auto" w:fill="EE0000"/>
            <w:hideMark/>
          </w:tcPr>
          <w:p w14:paraId="1DD99673" w14:textId="77777777" w:rsidR="008D6D12" w:rsidRPr="008D6D12" w:rsidRDefault="008D6D12" w:rsidP="008D6D12">
            <w:pPr>
              <w:spacing w:after="160" w:line="278" w:lineRule="auto"/>
            </w:pPr>
            <w:r w:rsidRPr="008D6D12">
              <w:t>High</w:t>
            </w:r>
          </w:p>
        </w:tc>
        <w:tc>
          <w:tcPr>
            <w:tcW w:w="0" w:type="auto"/>
            <w:shd w:val="clear" w:color="auto" w:fill="EE0000"/>
            <w:hideMark/>
          </w:tcPr>
          <w:p w14:paraId="3F6D7126" w14:textId="77777777" w:rsidR="008D6D12" w:rsidRPr="008D6D12" w:rsidRDefault="008D6D12" w:rsidP="008D6D12">
            <w:pPr>
              <w:spacing w:after="160" w:line="278" w:lineRule="auto"/>
            </w:pPr>
            <w:r w:rsidRPr="008D6D12">
              <w:t>High</w:t>
            </w:r>
          </w:p>
        </w:tc>
        <w:tc>
          <w:tcPr>
            <w:tcW w:w="0" w:type="auto"/>
            <w:shd w:val="clear" w:color="auto" w:fill="EE0000"/>
            <w:hideMark/>
          </w:tcPr>
          <w:p w14:paraId="649AA18F" w14:textId="3E558C31" w:rsidR="008D6D12" w:rsidRPr="008D6D12" w:rsidRDefault="008D6D12" w:rsidP="008D6D12">
            <w:pPr>
              <w:spacing w:after="160" w:line="278" w:lineRule="auto"/>
            </w:pPr>
            <w:r w:rsidRPr="008D6D12">
              <mc:AlternateContent>
                <mc:Choice Requires="wps">
                  <w:drawing>
                    <wp:inline distT="0" distB="0" distL="0" distR="0" wp14:anchorId="3414840F" wp14:editId="3CBD1EDB">
                      <wp:extent cx="304800" cy="304800"/>
                      <wp:effectExtent l="0" t="0" r="0" b="0"/>
                      <wp:docPr id="2089186083" name="Rectangle 4" descr="🔴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195F8F1" id="Rectangle 4" o:spid="_x0000_s1026" alt="🔴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8D6D12">
              <w:t>Red</w:t>
            </w:r>
          </w:p>
        </w:tc>
        <w:tc>
          <w:tcPr>
            <w:tcW w:w="0" w:type="auto"/>
            <w:shd w:val="clear" w:color="auto" w:fill="EE0000"/>
            <w:hideMark/>
          </w:tcPr>
          <w:p w14:paraId="1B34D43A" w14:textId="77777777" w:rsidR="008D6D12" w:rsidRPr="008D6D12" w:rsidRDefault="008D6D12" w:rsidP="008D6D12">
            <w:pPr>
              <w:spacing w:after="160" w:line="278" w:lineRule="auto"/>
            </w:pPr>
            <w:r w:rsidRPr="008D6D12">
              <w:t>UniFi security features + endpoint protection</w:t>
            </w:r>
          </w:p>
        </w:tc>
        <w:tc>
          <w:tcPr>
            <w:tcW w:w="600" w:type="pct"/>
            <w:shd w:val="clear" w:color="auto" w:fill="EE0000"/>
            <w:hideMark/>
          </w:tcPr>
          <w:p w14:paraId="54BE706A" w14:textId="2E81B36F" w:rsidR="008D6D12" w:rsidRPr="008D6D12" w:rsidRDefault="008D6D12" w:rsidP="008D6D12">
            <w:pPr>
              <w:spacing w:after="160" w:line="278" w:lineRule="auto"/>
            </w:pPr>
            <w:r>
              <w:t>Store Manager</w:t>
            </w:r>
          </w:p>
        </w:tc>
      </w:tr>
    </w:tbl>
    <w:p w14:paraId="6B23396E" w14:textId="77777777" w:rsidR="008D6D12" w:rsidRDefault="008D6D12" w:rsidP="008D6D12"/>
    <w:p w14:paraId="69D96D50" w14:textId="0D4A015E" w:rsidR="008D6D12" w:rsidRPr="008D6D12" w:rsidRDefault="008D6D12" w:rsidP="008D6D12">
      <w:r w:rsidRPr="008D6D12">
        <w:t xml:space="preserve">Color Legend </w:t>
      </w:r>
    </w:p>
    <w:p w14:paraId="55438BA0" w14:textId="74274FB1" w:rsidR="008D6D12" w:rsidRPr="008D6D12" w:rsidRDefault="008D6D12" w:rsidP="008D6D12">
      <w:pPr>
        <w:numPr>
          <w:ilvl w:val="0"/>
          <w:numId w:val="16"/>
        </w:numPr>
      </w:pPr>
      <w:r w:rsidRPr="008D6D12">
        <mc:AlternateContent>
          <mc:Choice Requires="wps">
            <w:drawing>
              <wp:inline distT="0" distB="0" distL="0" distR="0" wp14:anchorId="121AFD42" wp14:editId="7D7E5F9F">
                <wp:extent cx="304800" cy="304800"/>
                <wp:effectExtent l="0" t="0" r="0" b="0"/>
                <wp:docPr id="1115014009" name="Rectangle 3" descr="🔴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356C81" id="Rectangle 3" o:spid="_x0000_s1026" alt="🔴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D6D12">
        <w:t xml:space="preserve">Red = High Risk – Immediate action required </w:t>
      </w:r>
    </w:p>
    <w:p w14:paraId="1B5052BE" w14:textId="105BCC52" w:rsidR="008D6D12" w:rsidRPr="008D6D12" w:rsidRDefault="008D6D12" w:rsidP="008D6D12">
      <w:pPr>
        <w:numPr>
          <w:ilvl w:val="0"/>
          <w:numId w:val="16"/>
        </w:numPr>
      </w:pPr>
      <w:r w:rsidRPr="008D6D12">
        <mc:AlternateContent>
          <mc:Choice Requires="wps">
            <w:drawing>
              <wp:inline distT="0" distB="0" distL="0" distR="0" wp14:anchorId="30727D3B" wp14:editId="427EAA65">
                <wp:extent cx="304800" cy="304800"/>
                <wp:effectExtent l="0" t="0" r="0" b="0"/>
                <wp:docPr id="1388529889" name="Rectangle 2" descr="🟡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DA9230" id="Rectangle 2" o:spid="_x0000_s1026" alt="🟡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D6D12">
        <w:t xml:space="preserve">Yellow = Medium Risk – Monitor closely </w:t>
      </w:r>
    </w:p>
    <w:p w14:paraId="7382FFCA" w14:textId="7586D96F" w:rsidR="00221316" w:rsidRDefault="008D6D12" w:rsidP="008D6D12">
      <w:pPr>
        <w:numPr>
          <w:ilvl w:val="0"/>
          <w:numId w:val="16"/>
        </w:numPr>
      </w:pPr>
      <w:r w:rsidRPr="008D6D12">
        <mc:AlternateContent>
          <mc:Choice Requires="wps">
            <w:drawing>
              <wp:inline distT="0" distB="0" distL="0" distR="0" wp14:anchorId="333B1960" wp14:editId="0A49091D">
                <wp:extent cx="304800" cy="304800"/>
                <wp:effectExtent l="0" t="0" r="0" b="0"/>
                <wp:docPr id="1618296829" name="Rectangle 1" descr="🟢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679ACB" id="Rectangle 1" o:spid="_x0000_s1026" alt="🟢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D6D12">
        <w:t>Green = Low Risk – Standard controls sufficient</w:t>
      </w:r>
    </w:p>
    <w:p w14:paraId="72B265F4" w14:textId="6F14F56C" w:rsidR="008D6D12" w:rsidRPr="008D6D12" w:rsidRDefault="00221316" w:rsidP="008D6D12">
      <w:r>
        <w:br w:type="page"/>
      </w:r>
    </w:p>
    <w:p w14:paraId="755966C4" w14:textId="77777777" w:rsidR="008D6D12" w:rsidRPr="008D6D12" w:rsidRDefault="008D6D12" w:rsidP="008D6D12">
      <w:r w:rsidRPr="008D6D12">
        <w:lastRenderedPageBreak/>
        <w:t>5. Monitoring, Maintenance &amp; Compliance</w:t>
      </w:r>
    </w:p>
    <w:p w14:paraId="01C87102" w14:textId="77777777" w:rsidR="008D6D12" w:rsidRPr="008D6D12" w:rsidRDefault="008D6D12" w:rsidP="008D6D12">
      <w:pPr>
        <w:numPr>
          <w:ilvl w:val="0"/>
          <w:numId w:val="15"/>
        </w:numPr>
      </w:pPr>
      <w:r w:rsidRPr="008D6D12">
        <w:t>Weekly security dashboard review (UniFi Protect + logs)</w:t>
      </w:r>
    </w:p>
    <w:p w14:paraId="01A3FA53" w14:textId="77777777" w:rsidR="008D6D12" w:rsidRPr="008D6D12" w:rsidRDefault="008D6D12" w:rsidP="008D6D12">
      <w:pPr>
        <w:numPr>
          <w:ilvl w:val="0"/>
          <w:numId w:val="15"/>
        </w:numPr>
      </w:pPr>
      <w:r w:rsidRPr="008D6D12">
        <w:t>Monthly backup restore test + alarm system check</w:t>
      </w:r>
    </w:p>
    <w:p w14:paraId="0AC6F629" w14:textId="77777777" w:rsidR="008D6D12" w:rsidRPr="008D6D12" w:rsidRDefault="008D6D12" w:rsidP="008D6D12">
      <w:pPr>
        <w:numPr>
          <w:ilvl w:val="0"/>
          <w:numId w:val="15"/>
        </w:numPr>
      </w:pPr>
      <w:r w:rsidRPr="008D6D12">
        <w:t>Quarterly full security audit</w:t>
      </w:r>
    </w:p>
    <w:p w14:paraId="0DDE2941" w14:textId="45D6DF53" w:rsidR="008D6D12" w:rsidRPr="008D6D12" w:rsidRDefault="008D6D12" w:rsidP="008D6D12">
      <w:pPr>
        <w:numPr>
          <w:ilvl w:val="0"/>
          <w:numId w:val="15"/>
        </w:numPr>
      </w:pPr>
      <w:r w:rsidRPr="008D6D12">
        <w:t xml:space="preserve">Annual policy review and staff </w:t>
      </w:r>
      <w:r w:rsidR="00221316" w:rsidRPr="008D6D12">
        <w:t>retraining</w:t>
      </w:r>
    </w:p>
    <w:p w14:paraId="1EE16954" w14:textId="77777777" w:rsidR="008D6D12" w:rsidRPr="008D6D12" w:rsidRDefault="008D6D12" w:rsidP="008D6D12">
      <w:pPr>
        <w:numPr>
          <w:ilvl w:val="0"/>
          <w:numId w:val="15"/>
        </w:numPr>
      </w:pPr>
      <w:r w:rsidRPr="008D6D12">
        <w:t>Incident response process: report within 1 hour → notify sponsor → document in shared drive</w:t>
      </w:r>
    </w:p>
    <w:p w14:paraId="785BD321" w14:textId="77777777" w:rsidR="008D6D12" w:rsidRDefault="008D6D12" w:rsidP="008D6D12">
      <w:r w:rsidRPr="008D6D12">
        <w:t>6. Approval</w:t>
      </w:r>
    </w:p>
    <w:p w14:paraId="489288D3" w14:textId="415F1956" w:rsidR="008D6D12" w:rsidRPr="008D6D12" w:rsidRDefault="008D6D12" w:rsidP="008D6D12">
      <w:r w:rsidRPr="008D6D12">
        <w:t>Sponsor:</w:t>
      </w:r>
      <w:r w:rsidRPr="008D6D12">
        <w:br/>
        <w:t>Christian Mclean _______________________________ Date: _______________</w:t>
      </w:r>
    </w:p>
    <w:p w14:paraId="10AF2E7D" w14:textId="77777777" w:rsidR="00751CC0" w:rsidRDefault="00751CC0"/>
    <w:sectPr w:rsidR="00751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16A2"/>
    <w:multiLevelType w:val="multilevel"/>
    <w:tmpl w:val="091AAD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0E2BF0"/>
    <w:multiLevelType w:val="multilevel"/>
    <w:tmpl w:val="BC4E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7C0E04"/>
    <w:multiLevelType w:val="multilevel"/>
    <w:tmpl w:val="B764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995729"/>
    <w:multiLevelType w:val="multilevel"/>
    <w:tmpl w:val="30AEE1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46120E"/>
    <w:multiLevelType w:val="multilevel"/>
    <w:tmpl w:val="A37A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14684D"/>
    <w:multiLevelType w:val="multilevel"/>
    <w:tmpl w:val="3ABE1B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5636DA"/>
    <w:multiLevelType w:val="multilevel"/>
    <w:tmpl w:val="01D220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76028C"/>
    <w:multiLevelType w:val="hybridMultilevel"/>
    <w:tmpl w:val="2BDE31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AF3D2F"/>
    <w:multiLevelType w:val="hybridMultilevel"/>
    <w:tmpl w:val="EDB02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576FE9"/>
    <w:multiLevelType w:val="multilevel"/>
    <w:tmpl w:val="2C04E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641989"/>
    <w:multiLevelType w:val="multilevel"/>
    <w:tmpl w:val="8A5A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C35281A"/>
    <w:multiLevelType w:val="multilevel"/>
    <w:tmpl w:val="6ED43B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CA45C83"/>
    <w:multiLevelType w:val="multilevel"/>
    <w:tmpl w:val="9822B6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FED4C8E"/>
    <w:multiLevelType w:val="multilevel"/>
    <w:tmpl w:val="63D6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6CC70EA"/>
    <w:multiLevelType w:val="multilevel"/>
    <w:tmpl w:val="11EC07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9FE04C9"/>
    <w:multiLevelType w:val="multilevel"/>
    <w:tmpl w:val="A8DEDA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01D5D25"/>
    <w:multiLevelType w:val="multilevel"/>
    <w:tmpl w:val="36D2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8860D2E"/>
    <w:multiLevelType w:val="multilevel"/>
    <w:tmpl w:val="8998FA0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num w:numId="1" w16cid:durableId="641077906">
    <w:abstractNumId w:val="10"/>
  </w:num>
  <w:num w:numId="2" w16cid:durableId="186872944">
    <w:abstractNumId w:val="4"/>
  </w:num>
  <w:num w:numId="3" w16cid:durableId="1440685813">
    <w:abstractNumId w:val="13"/>
  </w:num>
  <w:num w:numId="4" w16cid:durableId="380179116">
    <w:abstractNumId w:val="8"/>
  </w:num>
  <w:num w:numId="5" w16cid:durableId="1560363799">
    <w:abstractNumId w:val="1"/>
  </w:num>
  <w:num w:numId="6" w16cid:durableId="2114399627">
    <w:abstractNumId w:val="0"/>
  </w:num>
  <w:num w:numId="7" w16cid:durableId="860513891">
    <w:abstractNumId w:val="17"/>
  </w:num>
  <w:num w:numId="8" w16cid:durableId="1118718929">
    <w:abstractNumId w:val="6"/>
  </w:num>
  <w:num w:numId="9" w16cid:durableId="1566912972">
    <w:abstractNumId w:val="11"/>
  </w:num>
  <w:num w:numId="10" w16cid:durableId="434061902">
    <w:abstractNumId w:val="3"/>
  </w:num>
  <w:num w:numId="11" w16cid:durableId="854029757">
    <w:abstractNumId w:val="12"/>
  </w:num>
  <w:num w:numId="12" w16cid:durableId="1093625721">
    <w:abstractNumId w:val="5"/>
  </w:num>
  <w:num w:numId="13" w16cid:durableId="2062705793">
    <w:abstractNumId w:val="14"/>
  </w:num>
  <w:num w:numId="14" w16cid:durableId="701900884">
    <w:abstractNumId w:val="15"/>
  </w:num>
  <w:num w:numId="15" w16cid:durableId="911506783">
    <w:abstractNumId w:val="16"/>
  </w:num>
  <w:num w:numId="16" w16cid:durableId="209003050">
    <w:abstractNumId w:val="2"/>
  </w:num>
  <w:num w:numId="17" w16cid:durableId="183328293">
    <w:abstractNumId w:val="9"/>
  </w:num>
  <w:num w:numId="18" w16cid:durableId="133884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D12"/>
    <w:rsid w:val="00221316"/>
    <w:rsid w:val="0033673F"/>
    <w:rsid w:val="0046564E"/>
    <w:rsid w:val="00751CC0"/>
    <w:rsid w:val="008D6D12"/>
    <w:rsid w:val="009A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BAD36"/>
  <w15:chartTrackingRefBased/>
  <w15:docId w15:val="{D66FAA93-9E38-497E-83D3-D38B687D7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D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6D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682</Words>
  <Characters>3900</Characters>
  <Application>Microsoft Office Word</Application>
  <DocSecurity>0</DocSecurity>
  <Lines>121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Mclean</dc:creator>
  <cp:keywords/>
  <dc:description/>
  <cp:lastModifiedBy>Christian Mclean</cp:lastModifiedBy>
  <cp:revision>1</cp:revision>
  <dcterms:created xsi:type="dcterms:W3CDTF">2026-03-04T06:37:00Z</dcterms:created>
  <dcterms:modified xsi:type="dcterms:W3CDTF">2026-03-04T06:57:00Z</dcterms:modified>
</cp:coreProperties>
</file>