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656371465"/>
        <w:docPartObj>
          <w:docPartGallery w:val="Cover Pages"/>
          <w:docPartUnique/>
        </w:docPartObj>
      </w:sdtPr>
      <w:sdtContent>
        <w:p w14:paraId="03744E7A" w14:textId="3224F3A1" w:rsidR="00895DC8" w:rsidRDefault="00895DC8">
          <w:r>
            <w:rPr>
              <w:noProof/>
            </w:rPr>
            <mc:AlternateContent>
              <mc:Choice Requires="wpg">
                <w:drawing>
                  <wp:anchor distT="0" distB="0" distL="114300" distR="114300" simplePos="0" relativeHeight="251659264" behindDoc="1" locked="0" layoutInCell="1" allowOverlap="1" wp14:anchorId="1FF33EB1" wp14:editId="51B8D1C2">
                    <wp:simplePos x="0" y="0"/>
                    <wp:positionH relativeFrom="page">
                      <wp:align>center</wp:align>
                    </wp:positionH>
                    <wp:positionV relativeFrom="page">
                      <wp:align>center</wp:align>
                    </wp:positionV>
                    <wp:extent cx="6864824" cy="9123528"/>
                    <wp:effectExtent l="0" t="0" r="2540" b="635"/>
                    <wp:wrapNone/>
                    <wp:docPr id="193" name="Group 198"/>
                    <wp:cNvGraphicFramePr/>
                    <a:graphic xmlns:a="http://schemas.openxmlformats.org/drawingml/2006/main">
                      <a:graphicData uri="http://schemas.microsoft.com/office/word/2010/wordprocessingGroup">
                        <wpg:wgp>
                          <wpg:cNvGrpSpPr/>
                          <wpg:grpSpPr>
                            <a:xfrm>
                              <a:off x="0" y="0"/>
                              <a:ext cx="6864824" cy="9123528"/>
                              <a:chOff x="0" y="0"/>
                              <a:chExt cx="6864824" cy="9123528"/>
                            </a:xfrm>
                          </wpg:grpSpPr>
                          <wps:wsp>
                            <wps:cNvPr id="194" name="Rectangle 194"/>
                            <wps:cNvSpPr/>
                            <wps:spPr>
                              <a:xfrm>
                                <a:off x="0" y="0"/>
                                <a:ext cx="6858000" cy="1371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5" name="Rectangle 195"/>
                            <wps:cNvSpPr/>
                            <wps:spPr>
                              <a:xfrm>
                                <a:off x="0" y="4094328"/>
                                <a:ext cx="6858000" cy="50292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rPr>
                                    <w:alias w:val="Author"/>
                                    <w:tag w:val=""/>
                                    <w:id w:val="945428907"/>
                                    <w:dataBinding w:prefixMappings="xmlns:ns0='http://purl.org/dc/elements/1.1/' xmlns:ns1='http://schemas.openxmlformats.org/package/2006/metadata/core-properties' " w:xpath="/ns1:coreProperties[1]/ns0:creator[1]" w:storeItemID="{6C3C8BC8-F283-45AE-878A-BAB7291924A1}"/>
                                    <w:text/>
                                  </w:sdtPr>
                                  <w:sdtContent>
                                    <w:p w14:paraId="3444173C" w14:textId="744F9FB6" w:rsidR="00895DC8" w:rsidRDefault="00895DC8">
                                      <w:pPr>
                                        <w:pStyle w:val="NoSpacing"/>
                                        <w:spacing w:before="120"/>
                                        <w:jc w:val="center"/>
                                        <w:rPr>
                                          <w:color w:val="FFFFFF" w:themeColor="background1"/>
                                        </w:rPr>
                                      </w:pPr>
                                      <w:r>
                                        <w:rPr>
                                          <w:color w:val="FFFFFF" w:themeColor="background1"/>
                                        </w:rPr>
                                        <w:t>Christian Mclean</w:t>
                                      </w:r>
                                    </w:p>
                                  </w:sdtContent>
                                </w:sdt>
                                <w:p w14:paraId="333C26CC" w14:textId="4F34A769" w:rsidR="00895DC8" w:rsidRDefault="00895DC8">
                                  <w:pPr>
                                    <w:pStyle w:val="NoSpacing"/>
                                    <w:spacing w:before="120"/>
                                    <w:jc w:val="center"/>
                                    <w:rPr>
                                      <w:color w:val="FFFFFF" w:themeColor="background1"/>
                                    </w:rPr>
                                  </w:pPr>
                                  <w:sdt>
                                    <w:sdtPr>
                                      <w:rPr>
                                        <w:caps/>
                                        <w:color w:val="FFFFFF" w:themeColor="background1"/>
                                      </w:rPr>
                                      <w:alias w:val="Company"/>
                                      <w:tag w:val=""/>
                                      <w:id w:val="1618182777"/>
                                      <w:dataBinding w:prefixMappings="xmlns:ns0='http://schemas.openxmlformats.org/officeDocument/2006/extended-properties' " w:xpath="/ns0:Properties[1]/ns0:Company[1]" w:storeItemID="{6668398D-A668-4E3E-A5EB-62B293D839F1}"/>
                                      <w:text/>
                                    </w:sdtPr>
                                    <w:sdtContent>
                                      <w:r w:rsidR="00672803">
                                        <w:rPr>
                                          <w:caps/>
                                          <w:color w:val="FFFFFF" w:themeColor="background1"/>
                                        </w:rPr>
                                        <w:t>IT 350</w:t>
                                      </w:r>
                                    </w:sdtContent>
                                  </w:sdt>
                                  <w:r>
                                    <w:rPr>
                                      <w:color w:val="FFFFFF" w:themeColor="background1"/>
                                    </w:rPr>
                                    <w:t>  </w:t>
                                  </w:r>
                                  <w:sdt>
                                    <w:sdtPr>
                                      <w:rPr>
                                        <w:color w:val="FFFFFF" w:themeColor="background1"/>
                                      </w:rPr>
                                      <w:alias w:val="Address"/>
                                      <w:tag w:val=""/>
                                      <w:id w:val="-253358678"/>
                                      <w:dataBinding w:prefixMappings="xmlns:ns0='http://schemas.microsoft.com/office/2006/coverPageProps' " w:xpath="/ns0:CoverPageProperties[1]/ns0:CompanyAddress[1]" w:storeItemID="{55AF091B-3C7A-41E3-B477-F2FDAA23CFDA}"/>
                                      <w:text/>
                                    </w:sdtPr>
                                    <w:sdtContent>
                                      <w:r w:rsidR="00672803">
                                        <w:rPr>
                                          <w:color w:val="FFFFFF" w:themeColor="background1"/>
                                        </w:rPr>
                                        <w:t xml:space="preserve">Professor </w:t>
                                      </w:r>
                                      <w:r w:rsidR="00A9186D">
                                        <w:rPr>
                                          <w:color w:val="FFFFFF" w:themeColor="background1"/>
                                        </w:rPr>
                                        <w:t>Jason Litz</w:t>
                                      </w:r>
                                    </w:sdtContent>
                                  </w:sdt>
                                </w:p>
                              </w:txbxContent>
                            </wps:txbx>
                            <wps:bodyPr rot="0" spcFirstLastPara="0" vertOverflow="overflow" horzOverflow="overflow" vert="horz" wrap="square" lIns="457200" tIns="731520" rIns="457200" bIns="457200" numCol="1" spcCol="0" rtlCol="0" fromWordArt="0" anchor="b" anchorCtr="0" forceAA="0" compatLnSpc="1">
                              <a:prstTxWarp prst="textNoShape">
                                <a:avLst/>
                              </a:prstTxWarp>
                              <a:noAutofit/>
                            </wps:bodyPr>
                          </wps:wsp>
                          <wps:wsp>
                            <wps:cNvPr id="196" name="Text Box 196"/>
                            <wps:cNvSpPr txBox="1"/>
                            <wps:spPr>
                              <a:xfrm>
                                <a:off x="6824" y="1371600"/>
                                <a:ext cx="6858000" cy="2722728"/>
                              </a:xfrm>
                              <a:prstGeom prst="rect">
                                <a:avLst/>
                              </a:prstGeom>
                              <a:solidFill>
                                <a:schemeClr val="bg1"/>
                              </a:solid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aps/>
                                      <w:color w:val="156082" w:themeColor="accent1"/>
                                      <w:sz w:val="72"/>
                                      <w:szCs w:val="72"/>
                                    </w:rPr>
                                    <w:alias w:val="Title"/>
                                    <w:tag w:val=""/>
                                    <w:id w:val="-9991715"/>
                                    <w:dataBinding w:prefixMappings="xmlns:ns0='http://purl.org/dc/elements/1.1/' xmlns:ns1='http://schemas.openxmlformats.org/package/2006/metadata/core-properties' " w:xpath="/ns1:coreProperties[1]/ns0:title[1]" w:storeItemID="{6C3C8BC8-F283-45AE-878A-BAB7291924A1}"/>
                                    <w:text/>
                                  </w:sdtPr>
                                  <w:sdtContent>
                                    <w:p w14:paraId="68A24B21" w14:textId="61676DBB" w:rsidR="00895DC8" w:rsidRDefault="00672803">
                                      <w:pPr>
                                        <w:pStyle w:val="NoSpacing"/>
                                        <w:jc w:val="center"/>
                                        <w:rPr>
                                          <w:rFonts w:asciiTheme="majorHAnsi" w:eastAsiaTheme="majorEastAsia" w:hAnsiTheme="majorHAnsi" w:cstheme="majorBidi"/>
                                          <w:caps/>
                                          <w:color w:val="156082" w:themeColor="accent1"/>
                                          <w:sz w:val="72"/>
                                          <w:szCs w:val="72"/>
                                        </w:rPr>
                                      </w:pPr>
                                      <w:r w:rsidRPr="00672803">
                                        <w:rPr>
                                          <w:rFonts w:asciiTheme="majorHAnsi" w:eastAsiaTheme="majorEastAsia" w:hAnsiTheme="majorHAnsi" w:cstheme="majorBidi"/>
                                          <w:caps/>
                                          <w:color w:val="156082" w:themeColor="accent1"/>
                                          <w:sz w:val="72"/>
                                          <w:szCs w:val="72"/>
                                        </w:rPr>
                                        <w:t>Testing a Stored Procedure With Security Flaws</w:t>
                                      </w:r>
                                    </w:p>
                                  </w:sdtContent>
                                </w:sdt>
                              </w:txbxContent>
                            </wps:txbx>
                            <wps:bodyPr rot="0" spcFirstLastPara="0" vertOverflow="overflow" horzOverflow="overflow" vert="horz" wrap="square" lIns="457200" tIns="91440" rIns="457200" bIns="91440" numCol="1" spcCol="0" rtlCol="0" fromWordArt="0" anchor="ctr"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w14:anchorId="1FF33EB1" id="Group 198" o:spid="_x0000_s1026" style="position:absolute;margin-left:0;margin-top:0;width:540.55pt;height:718.4pt;z-index:-251657216;mso-width-percent:882;mso-height-percent:909;mso-position-horizontal:center;mso-position-horizontal-relative:page;mso-position-vertical:center;mso-position-vertical-relative:page;mso-width-percent:882;mso-height-percent:909" coordsize="68648,912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">
                    <v:rect id="Rectangle 194" o:spid="_x0000_s1027" style="position:absolute;width:68580;height:137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" fillcolor="#156082 [3204]" stroked="f" strokeweight="1pt"/>
                    <v:rect id="Rectangle 195" o:spid="_x0000_s1028" style="position:absolute;top:40943;width:68580;height:5029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" fillcolor="#156082 [3204]" stroked="f" strokeweight="1pt">
                      <v:textbox inset="36pt,57.6pt,36pt,36pt">
                        <w:txbxContent>
                          <w:sdt>
                            <w:sdtPr>
                              <w:rPr>
                                <w:color w:val="FFFFFF" w:themeColor="background1"/>
                              </w:rPr>
                              <w:alias w:val="Author"/>
                              <w:tag w:val=""/>
                              <w:id w:val="945428907"/>
                              <w:dataBinding w:prefixMappings="xmlns:ns0='http://purl.org/dc/elements/1.1/' xmlns:ns1='http://schemas.openxmlformats.org/package/2006/metadata/core-properties' " w:xpath="/ns1:coreProperties[1]/ns0:creator[1]" w:storeItemID="{6C3C8BC8-F283-45AE-878A-BAB7291924A1}"/>
                              <w:text/>
                            </w:sdtPr>
                            <w:sdtContent>
                              <w:p w14:paraId="3444173C" w14:textId="744F9FB6" w:rsidR="00895DC8" w:rsidRDefault="00895DC8">
                                <w:pPr>
                                  <w:pStyle w:val="NoSpacing"/>
                                  <w:spacing w:before="120"/>
                                  <w:jc w:val="center"/>
                                  <w:rPr>
                                    <w:color w:val="FFFFFF" w:themeColor="background1"/>
                                  </w:rPr>
                                </w:pPr>
                                <w:r>
                                  <w:rPr>
                                    <w:color w:val="FFFFFF" w:themeColor="background1"/>
                                  </w:rPr>
                                  <w:t>Christian Mclean</w:t>
                                </w:r>
                              </w:p>
                            </w:sdtContent>
                          </w:sdt>
                          <w:p w14:paraId="333C26CC" w14:textId="4F34A769" w:rsidR="00895DC8" w:rsidRDefault="00895DC8">
                            <w:pPr>
                              <w:pStyle w:val="NoSpacing"/>
                              <w:spacing w:before="120"/>
                              <w:jc w:val="center"/>
                              <w:rPr>
                                <w:color w:val="FFFFFF" w:themeColor="background1"/>
                              </w:rPr>
                            </w:pPr>
                            <w:sdt>
                              <w:sdtPr>
                                <w:rPr>
                                  <w:caps/>
                                  <w:color w:val="FFFFFF" w:themeColor="background1"/>
                                </w:rPr>
                                <w:alias w:val="Company"/>
                                <w:tag w:val=""/>
                                <w:id w:val="1618182777"/>
                                <w:dataBinding w:prefixMappings="xmlns:ns0='http://schemas.openxmlformats.org/officeDocument/2006/extended-properties' " w:xpath="/ns0:Properties[1]/ns0:Company[1]" w:storeItemID="{6668398D-A668-4E3E-A5EB-62B293D839F1}"/>
                                <w:text/>
                              </w:sdtPr>
                              <w:sdtContent>
                                <w:r w:rsidR="00672803">
                                  <w:rPr>
                                    <w:caps/>
                                    <w:color w:val="FFFFFF" w:themeColor="background1"/>
                                  </w:rPr>
                                  <w:t>IT 350</w:t>
                                </w:r>
                              </w:sdtContent>
                            </w:sdt>
                            <w:r>
                              <w:rPr>
                                <w:color w:val="FFFFFF" w:themeColor="background1"/>
                              </w:rPr>
                              <w:t>  </w:t>
                            </w:r>
                            <w:sdt>
                              <w:sdtPr>
                                <w:rPr>
                                  <w:color w:val="FFFFFF" w:themeColor="background1"/>
                                </w:rPr>
                                <w:alias w:val="Address"/>
                                <w:tag w:val=""/>
                                <w:id w:val="-253358678"/>
                                <w:dataBinding w:prefixMappings="xmlns:ns0='http://schemas.microsoft.com/office/2006/coverPageProps' " w:xpath="/ns0:CoverPageProperties[1]/ns0:CompanyAddress[1]" w:storeItemID="{55AF091B-3C7A-41E3-B477-F2FDAA23CFDA}"/>
                                <w:text/>
                              </w:sdtPr>
                              <w:sdtContent>
                                <w:r w:rsidR="00672803">
                                  <w:rPr>
                                    <w:color w:val="FFFFFF" w:themeColor="background1"/>
                                  </w:rPr>
                                  <w:t xml:space="preserve">Professor </w:t>
                                </w:r>
                                <w:r w:rsidR="00A9186D">
                                  <w:rPr>
                                    <w:color w:val="FFFFFF" w:themeColor="background1"/>
                                  </w:rPr>
                                  <w:t>Jason Litz</w:t>
                                </w:r>
                              </w:sdtContent>
                            </w:sdt>
                          </w:p>
                        </w:txbxContent>
                      </v:textbox>
                    </v:rect>
                    <v:shapetype id="_x0000_t202" coordsize="21600,21600" o:spt="202" path="m,l,21600r21600,l21600,xe">
                      <v:stroke joinstyle="miter"/>
                      <v:path gradientshapeok="t" o:connecttype="rect"/>
                    </v:shapetype>
                    <v:shape id="Text Box 196" o:spid="_x0000_s1029" type="#_x0000_t202" style="position:absolute;left:68;top:13716;width:68580;height:27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" fillcolor="white [3212]" stroked="f" strokeweight=".5pt">
                      <v:textbox inset="36pt,7.2pt,36pt,7.2pt">
                        <w:txbxContent>
                          <w:sdt>
                            <w:sdtPr>
                              <w:rPr>
                                <w:rFonts w:asciiTheme="majorHAnsi" w:eastAsiaTheme="majorEastAsia" w:hAnsiTheme="majorHAnsi" w:cstheme="majorBidi"/>
                                <w:caps/>
                                <w:color w:val="156082" w:themeColor="accent1"/>
                                <w:sz w:val="72"/>
                                <w:szCs w:val="72"/>
                              </w:rPr>
                              <w:alias w:val="Title"/>
                              <w:tag w:val=""/>
                              <w:id w:val="-9991715"/>
                              <w:dataBinding w:prefixMappings="xmlns:ns0='http://purl.org/dc/elements/1.1/' xmlns:ns1='http://schemas.openxmlformats.org/package/2006/metadata/core-properties' " w:xpath="/ns1:coreProperties[1]/ns0:title[1]" w:storeItemID="{6C3C8BC8-F283-45AE-878A-BAB7291924A1}"/>
                              <w:text/>
                            </w:sdtPr>
                            <w:sdtContent>
                              <w:p w14:paraId="68A24B21" w14:textId="61676DBB" w:rsidR="00895DC8" w:rsidRDefault="00672803">
                                <w:pPr>
                                  <w:pStyle w:val="NoSpacing"/>
                                  <w:jc w:val="center"/>
                                  <w:rPr>
                                    <w:rFonts w:asciiTheme="majorHAnsi" w:eastAsiaTheme="majorEastAsia" w:hAnsiTheme="majorHAnsi" w:cstheme="majorBidi"/>
                                    <w:caps/>
                                    <w:color w:val="156082" w:themeColor="accent1"/>
                                    <w:sz w:val="72"/>
                                    <w:szCs w:val="72"/>
                                  </w:rPr>
                                </w:pPr>
                                <w:r w:rsidRPr="00672803">
                                  <w:rPr>
                                    <w:rFonts w:asciiTheme="majorHAnsi" w:eastAsiaTheme="majorEastAsia" w:hAnsiTheme="majorHAnsi" w:cstheme="majorBidi"/>
                                    <w:caps/>
                                    <w:color w:val="156082" w:themeColor="accent1"/>
                                    <w:sz w:val="72"/>
                                    <w:szCs w:val="72"/>
                                  </w:rPr>
                                  <w:t>Testing a Stored Procedure With Security Flaws</w:t>
                                </w:r>
                              </w:p>
                            </w:sdtContent>
                          </w:sdt>
                        </w:txbxContent>
                      </v:textbox>
                    </v:shape>
                    <w10:wrap anchorx="page" anchory="page"/>
                  </v:group>
                </w:pict>
              </mc:Fallback>
            </mc:AlternateContent>
          </w:r>
        </w:p>
        <w:p w14:paraId="39D29419" w14:textId="3A53E7ED" w:rsidR="00895DC8" w:rsidRDefault="00895DC8">
          <w:r>
            <w:br w:type="page"/>
          </w:r>
        </w:p>
      </w:sdtContent>
    </w:sdt>
    <w:p w14:paraId="08D20906" w14:textId="77777777" w:rsidR="00375F80" w:rsidRDefault="00D950E7">
      <w:pPr>
        <w:rPr>
          <w:rFonts w:ascii="Arial" w:hAnsi="Arial" w:cs="Arial"/>
          <w:color w:val="333133"/>
          <w:sz w:val="23"/>
          <w:szCs w:val="23"/>
          <w:shd w:val="clear" w:color="auto" w:fill="FFFFFF"/>
        </w:rPr>
      </w:pPr>
      <w:r w:rsidRPr="00D950E7">
        <w:lastRenderedPageBreak/>
        <w:drawing>
          <wp:inline distT="0" distB="0" distL="0" distR="0" wp14:anchorId="353A9CA4" wp14:editId="787BC1E7">
            <wp:extent cx="4778154" cy="4861981"/>
            <wp:effectExtent l="0" t="0" r="3810" b="0"/>
            <wp:docPr id="49402803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028033" name="Picture 1" descr="A screenshot of a computer&#10;&#10;AI-generated content may be incorrect."/>
                    <pic:cNvPicPr/>
                  </pic:nvPicPr>
                  <pic:blipFill>
                    <a:blip r:embed="rId5"/>
                    <a:stretch>
                      <a:fillRect/>
                    </a:stretch>
                  </pic:blipFill>
                  <pic:spPr>
                    <a:xfrm>
                      <a:off x="0" y="0"/>
                      <a:ext cx="4778154" cy="4861981"/>
                    </a:xfrm>
                    <a:prstGeom prst="rect">
                      <a:avLst/>
                    </a:prstGeom>
                  </pic:spPr>
                </pic:pic>
              </a:graphicData>
            </a:graphic>
          </wp:inline>
        </w:drawing>
      </w:r>
      <w:r w:rsidR="00A7286F" w:rsidRPr="00A7286F">
        <w:rPr>
          <w:noProof/>
        </w:rPr>
        <w:t xml:space="preserve"> </w:t>
      </w:r>
      <w:r w:rsidR="00A7286F" w:rsidRPr="00A7286F">
        <w:drawing>
          <wp:inline distT="0" distB="0" distL="0" distR="0" wp14:anchorId="032B95FC" wp14:editId="6C197DFA">
            <wp:extent cx="5943600" cy="3170555"/>
            <wp:effectExtent l="0" t="0" r="0" b="0"/>
            <wp:docPr id="187977256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772560" name="Picture 1" descr="A screenshot of a computer&#10;&#10;AI-generated content may be incorrect."/>
                    <pic:cNvPicPr/>
                  </pic:nvPicPr>
                  <pic:blipFill>
                    <a:blip r:embed="rId6"/>
                    <a:stretch>
                      <a:fillRect/>
                    </a:stretch>
                  </pic:blipFill>
                  <pic:spPr>
                    <a:xfrm>
                      <a:off x="0" y="0"/>
                      <a:ext cx="5943600" cy="3170555"/>
                    </a:xfrm>
                    <a:prstGeom prst="rect">
                      <a:avLst/>
                    </a:prstGeom>
                  </pic:spPr>
                </pic:pic>
              </a:graphicData>
            </a:graphic>
          </wp:inline>
        </w:drawing>
      </w:r>
      <w:r w:rsidR="000C4CEF" w:rsidRPr="000C4CEF">
        <w:rPr>
          <w:noProof/>
        </w:rPr>
        <w:t xml:space="preserve"> </w:t>
      </w:r>
      <w:r w:rsidR="000C4CEF" w:rsidRPr="000C4CEF">
        <w:rPr>
          <w:noProof/>
        </w:rPr>
        <w:lastRenderedPageBreak/>
        <w:drawing>
          <wp:inline distT="0" distB="0" distL="0" distR="0" wp14:anchorId="52F5E98D" wp14:editId="66A20FD0">
            <wp:extent cx="5943600" cy="3182620"/>
            <wp:effectExtent l="0" t="0" r="0" b="0"/>
            <wp:docPr id="192273336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733361" name="Picture 1" descr="A screenshot of a computer&#10;&#10;AI-generated content may be incorrect."/>
                    <pic:cNvPicPr/>
                  </pic:nvPicPr>
                  <pic:blipFill>
                    <a:blip r:embed="rId7"/>
                    <a:stretch>
                      <a:fillRect/>
                    </a:stretch>
                  </pic:blipFill>
                  <pic:spPr>
                    <a:xfrm>
                      <a:off x="0" y="0"/>
                      <a:ext cx="5943600" cy="3182620"/>
                    </a:xfrm>
                    <a:prstGeom prst="rect">
                      <a:avLst/>
                    </a:prstGeom>
                  </pic:spPr>
                </pic:pic>
              </a:graphicData>
            </a:graphic>
          </wp:inline>
        </w:drawing>
      </w:r>
      <w:r w:rsidR="008C5072" w:rsidRPr="008C5072">
        <w:rPr>
          <w:noProof/>
        </w:rPr>
        <w:t xml:space="preserve"> </w:t>
      </w:r>
      <w:r w:rsidR="008C5072" w:rsidRPr="008C5072">
        <w:rPr>
          <w:noProof/>
        </w:rPr>
        <w:drawing>
          <wp:inline distT="0" distB="0" distL="0" distR="0" wp14:anchorId="0AD3FC22" wp14:editId="09685BF4">
            <wp:extent cx="5943600" cy="2215515"/>
            <wp:effectExtent l="0" t="0" r="0" b="0"/>
            <wp:docPr id="12984956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49569" name="Picture 1" descr="A screenshot of a computer&#10;&#10;AI-generated content may be incorrect."/>
                    <pic:cNvPicPr/>
                  </pic:nvPicPr>
                  <pic:blipFill>
                    <a:blip r:embed="rId8"/>
                    <a:stretch>
                      <a:fillRect/>
                    </a:stretch>
                  </pic:blipFill>
                  <pic:spPr>
                    <a:xfrm>
                      <a:off x="0" y="0"/>
                      <a:ext cx="5943600" cy="2215515"/>
                    </a:xfrm>
                    <a:prstGeom prst="rect">
                      <a:avLst/>
                    </a:prstGeom>
                  </pic:spPr>
                </pic:pic>
              </a:graphicData>
            </a:graphic>
          </wp:inline>
        </w:drawing>
      </w:r>
      <w:r w:rsidR="003750E3" w:rsidRPr="003750E3">
        <w:rPr>
          <w:noProof/>
        </w:rPr>
        <w:t xml:space="preserve"> </w:t>
      </w:r>
      <w:r w:rsidR="003750E3" w:rsidRPr="003750E3">
        <w:rPr>
          <w:noProof/>
        </w:rPr>
        <w:lastRenderedPageBreak/>
        <w:drawing>
          <wp:inline distT="0" distB="0" distL="0" distR="0" wp14:anchorId="2D3A573C" wp14:editId="0A876008">
            <wp:extent cx="5082980" cy="3596952"/>
            <wp:effectExtent l="0" t="0" r="3810" b="3810"/>
            <wp:docPr id="77712070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120701" name="Picture 1" descr="A screenshot of a computer&#10;&#10;AI-generated content may be incorrect."/>
                    <pic:cNvPicPr/>
                  </pic:nvPicPr>
                  <pic:blipFill>
                    <a:blip r:embed="rId9"/>
                    <a:stretch>
                      <a:fillRect/>
                    </a:stretch>
                  </pic:blipFill>
                  <pic:spPr>
                    <a:xfrm>
                      <a:off x="0" y="0"/>
                      <a:ext cx="5082980" cy="3596952"/>
                    </a:xfrm>
                    <a:prstGeom prst="rect">
                      <a:avLst/>
                    </a:prstGeom>
                  </pic:spPr>
                </pic:pic>
              </a:graphicData>
            </a:graphic>
          </wp:inline>
        </w:drawing>
      </w:r>
      <w:r w:rsidR="00375F80" w:rsidRPr="00375F80">
        <w:rPr>
          <w:rFonts w:ascii="Arial" w:hAnsi="Arial" w:cs="Arial"/>
          <w:color w:val="333133"/>
          <w:sz w:val="23"/>
          <w:szCs w:val="23"/>
          <w:shd w:val="clear" w:color="auto" w:fill="FFFFFF"/>
        </w:rPr>
        <w:t xml:space="preserve"> </w:t>
      </w:r>
    </w:p>
    <w:p w14:paraId="3E728D19" w14:textId="1969BF06" w:rsidR="00751CC0" w:rsidRDefault="00375F80">
      <w:pPr>
        <w:rPr>
          <w:noProof/>
        </w:rPr>
      </w:pPr>
      <w:r w:rsidRPr="00375F80">
        <w:rPr>
          <w:noProof/>
        </w:rPr>
        <w:t>After executing these statements, explain why the </w:t>
      </w:r>
      <w:r w:rsidRPr="00375F80">
        <w:rPr>
          <w:b/>
          <w:bCs/>
          <w:i/>
          <w:iCs/>
          <w:noProof/>
        </w:rPr>
        <w:t>SearchProducts</w:t>
      </w:r>
      <w:r w:rsidRPr="00375F80">
        <w:rPr>
          <w:noProof/>
        </w:rPr>
        <w:t> stored procedure is problematic. Did any unauthorized data modifications occur? Did data corruption occur? Were any tables improperly dropped from the database?</w:t>
      </w:r>
    </w:p>
    <w:p w14:paraId="199F2C1A" w14:textId="169BD2D8" w:rsidR="00A2685F" w:rsidRDefault="00375F80" w:rsidP="00A2685F">
      <w:pPr>
        <w:rPr>
          <w:noProof/>
        </w:rPr>
      </w:pPr>
      <w:r>
        <w:rPr>
          <w:noProof/>
        </w:rPr>
        <w:t>Searchproduct</w:t>
      </w:r>
      <w:r w:rsidR="00585A73">
        <w:rPr>
          <w:noProof/>
        </w:rPr>
        <w:t>s</w:t>
      </w:r>
      <w:r w:rsidR="0005118E">
        <w:rPr>
          <w:noProof/>
        </w:rPr>
        <w:t xml:space="preserve"> </w:t>
      </w:r>
      <w:r w:rsidR="00C80A68">
        <w:rPr>
          <w:noProof/>
        </w:rPr>
        <w:t xml:space="preserve">is problematic </w:t>
      </w:r>
      <w:r w:rsidR="00C8690D">
        <w:rPr>
          <w:noProof/>
        </w:rPr>
        <w:t xml:space="preserve">it’s vulnerable to </w:t>
      </w:r>
      <w:r w:rsidR="00C8690D" w:rsidRPr="00C8690D">
        <w:rPr>
          <w:noProof/>
        </w:rPr>
        <w:t>SQL injection</w:t>
      </w:r>
      <w:r w:rsidR="00C8690D">
        <w:rPr>
          <w:noProof/>
        </w:rPr>
        <w:t xml:space="preserve"> </w:t>
      </w:r>
      <w:r w:rsidR="005F6B6B">
        <w:rPr>
          <w:noProof/>
        </w:rPr>
        <w:t>in that a</w:t>
      </w:r>
      <w:r w:rsidR="005F6B6B" w:rsidRPr="005F6B6B">
        <w:rPr>
          <w:noProof/>
        </w:rPr>
        <w:t>ny user or application calling this procedure with untrusted input can execute arbitrary SQL, bypassing permissions if the procedure runs with elevated privilege</w:t>
      </w:r>
      <w:r w:rsidR="005F6B6B">
        <w:rPr>
          <w:noProof/>
        </w:rPr>
        <w:t xml:space="preserve">s.  Giving an open attack surface.  </w:t>
      </w:r>
      <w:r w:rsidR="00A16AE2">
        <w:rPr>
          <w:noProof/>
        </w:rPr>
        <w:t>Yes unauthorized data modification did occur</w:t>
      </w:r>
      <w:r w:rsidR="00A362F7">
        <w:rPr>
          <w:noProof/>
        </w:rPr>
        <w:t xml:space="preserve"> particularly in steps 7 </w:t>
      </w:r>
      <w:r w:rsidR="002105BB">
        <w:rPr>
          <w:noProof/>
        </w:rPr>
        <w:t xml:space="preserve">modified data </w:t>
      </w:r>
      <w:r w:rsidR="00A362F7">
        <w:rPr>
          <w:noProof/>
        </w:rPr>
        <w:t xml:space="preserve">and 9 </w:t>
      </w:r>
      <w:r w:rsidR="002105BB">
        <w:rPr>
          <w:noProof/>
        </w:rPr>
        <w:t xml:space="preserve">created </w:t>
      </w:r>
      <w:r w:rsidR="004F0224">
        <w:rPr>
          <w:noProof/>
        </w:rPr>
        <w:t>a fake staff record</w:t>
      </w:r>
      <w:r w:rsidR="005200C0">
        <w:rPr>
          <w:noProof/>
        </w:rPr>
        <w:t xml:space="preserve"> but they did only effect temp tables.  </w:t>
      </w:r>
      <w:r w:rsidR="00F80E4E">
        <w:rPr>
          <w:noProof/>
        </w:rPr>
        <w:t>Did data coruption occur</w:t>
      </w:r>
      <w:r w:rsidR="006E7F4C">
        <w:rPr>
          <w:noProof/>
        </w:rPr>
        <w:t xml:space="preserve"> no real clear evidence of it.  </w:t>
      </w:r>
      <w:r w:rsidR="00052A78">
        <w:rPr>
          <w:noProof/>
        </w:rPr>
        <w:t xml:space="preserve">While the </w:t>
      </w:r>
      <w:r w:rsidR="00052A78" w:rsidRPr="00052A78">
        <w:rPr>
          <w:noProof/>
        </w:rPr>
        <w:t>The data is altered</w:t>
      </w:r>
      <w:r w:rsidR="00052A78">
        <w:rPr>
          <w:noProof/>
        </w:rPr>
        <w:t xml:space="preserve"> </w:t>
      </w:r>
      <w:r w:rsidR="00052A78" w:rsidRPr="00052A78">
        <w:rPr>
          <w:noProof/>
        </w:rPr>
        <w:t>but not corrupted in the technical sens</w:t>
      </w:r>
      <w:r w:rsidR="00052A78">
        <w:rPr>
          <w:noProof/>
        </w:rPr>
        <w:t xml:space="preserve">e.  </w:t>
      </w:r>
      <w:r w:rsidR="00A2685F" w:rsidRPr="00A2685F">
        <w:rPr>
          <w:noProof/>
        </w:rPr>
        <w:t>If Sales.order_items_temp had constraints that weren’t copied from Sales.order_items, Step 7 might violate logical integrity, but this isn’t corruption</w:t>
      </w:r>
      <w:r w:rsidR="00A2685F">
        <w:rPr>
          <w:noProof/>
        </w:rPr>
        <w:t xml:space="preserve"> technically. </w:t>
      </w:r>
      <w:r w:rsidR="00753CDB">
        <w:rPr>
          <w:noProof/>
        </w:rPr>
        <w:t xml:space="preserve">Also yes tables were dropped in steps 10 and 11 </w:t>
      </w:r>
      <w:r w:rsidR="00027A58">
        <w:rPr>
          <w:noProof/>
        </w:rPr>
        <w:t xml:space="preserve">but only the temp tables were dropped. </w:t>
      </w:r>
    </w:p>
    <w:p w14:paraId="3E21E85A" w14:textId="77777777" w:rsidR="008F19C5" w:rsidRDefault="001D5F43" w:rsidP="00A2685F">
      <w:pPr>
        <w:rPr>
          <w:noProof/>
        </w:rPr>
      </w:pPr>
      <w:r w:rsidRPr="001D5F43">
        <w:rPr>
          <w:noProof/>
        </w:rPr>
        <w:lastRenderedPageBreak/>
        <w:drawing>
          <wp:inline distT="0" distB="0" distL="0" distR="0" wp14:anchorId="50B14967" wp14:editId="5451B105">
            <wp:extent cx="5943600" cy="3056255"/>
            <wp:effectExtent l="0" t="0" r="0" b="0"/>
            <wp:docPr id="54524096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240968" name="Picture 1" descr="A screenshot of a computer&#10;&#10;AI-generated content may be incorrect."/>
                    <pic:cNvPicPr/>
                  </pic:nvPicPr>
                  <pic:blipFill>
                    <a:blip r:embed="rId10"/>
                    <a:stretch>
                      <a:fillRect/>
                    </a:stretch>
                  </pic:blipFill>
                  <pic:spPr>
                    <a:xfrm>
                      <a:off x="0" y="0"/>
                      <a:ext cx="5943600" cy="3056255"/>
                    </a:xfrm>
                    <a:prstGeom prst="rect">
                      <a:avLst/>
                    </a:prstGeom>
                  </pic:spPr>
                </pic:pic>
              </a:graphicData>
            </a:graphic>
          </wp:inline>
        </w:drawing>
      </w:r>
      <w:r w:rsidR="00F0314D" w:rsidRPr="00F0314D">
        <w:rPr>
          <w:noProof/>
        </w:rPr>
        <w:t xml:space="preserve"> </w:t>
      </w:r>
      <w:r w:rsidR="00F0314D" w:rsidRPr="00F0314D">
        <w:rPr>
          <w:noProof/>
        </w:rPr>
        <w:drawing>
          <wp:inline distT="0" distB="0" distL="0" distR="0" wp14:anchorId="0D789D33" wp14:editId="448248B1">
            <wp:extent cx="5943600" cy="2111375"/>
            <wp:effectExtent l="0" t="0" r="0" b="3175"/>
            <wp:docPr id="415586918" name="Picture 1" descr="A red and whit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586918" name="Picture 1" descr="A red and white lines&#10;&#10;AI-generated content may be incorrect."/>
                    <pic:cNvPicPr/>
                  </pic:nvPicPr>
                  <pic:blipFill>
                    <a:blip r:embed="rId11"/>
                    <a:stretch>
                      <a:fillRect/>
                    </a:stretch>
                  </pic:blipFill>
                  <pic:spPr>
                    <a:xfrm>
                      <a:off x="0" y="0"/>
                      <a:ext cx="5943600" cy="2111375"/>
                    </a:xfrm>
                    <a:prstGeom prst="rect">
                      <a:avLst/>
                    </a:prstGeom>
                  </pic:spPr>
                </pic:pic>
              </a:graphicData>
            </a:graphic>
          </wp:inline>
        </w:drawing>
      </w:r>
      <w:r w:rsidR="007C6EA2" w:rsidRPr="007C6EA2">
        <w:rPr>
          <w:noProof/>
        </w:rPr>
        <w:t xml:space="preserve"> </w:t>
      </w:r>
      <w:r w:rsidR="007C6EA2" w:rsidRPr="007C6EA2">
        <w:rPr>
          <w:noProof/>
        </w:rPr>
        <w:lastRenderedPageBreak/>
        <w:drawing>
          <wp:inline distT="0" distB="0" distL="0" distR="0" wp14:anchorId="7BC778EC" wp14:editId="6F5EE6BA">
            <wp:extent cx="5943600" cy="4744085"/>
            <wp:effectExtent l="0" t="0" r="0" b="0"/>
            <wp:docPr id="128711709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117097" name="Picture 1" descr="A screenshot of a computer&#10;&#10;AI-generated content may be incorrect."/>
                    <pic:cNvPicPr/>
                  </pic:nvPicPr>
                  <pic:blipFill>
                    <a:blip r:embed="rId12"/>
                    <a:stretch>
                      <a:fillRect/>
                    </a:stretch>
                  </pic:blipFill>
                  <pic:spPr>
                    <a:xfrm>
                      <a:off x="0" y="0"/>
                      <a:ext cx="5943600" cy="4744085"/>
                    </a:xfrm>
                    <a:prstGeom prst="rect">
                      <a:avLst/>
                    </a:prstGeom>
                  </pic:spPr>
                </pic:pic>
              </a:graphicData>
            </a:graphic>
          </wp:inline>
        </w:drawing>
      </w:r>
      <w:r w:rsidR="00A035D3" w:rsidRPr="00A035D3">
        <w:rPr>
          <w:noProof/>
        </w:rPr>
        <w:t xml:space="preserve"> </w:t>
      </w:r>
      <w:r w:rsidR="00A035D3" w:rsidRPr="00A035D3">
        <w:rPr>
          <w:noProof/>
        </w:rPr>
        <w:lastRenderedPageBreak/>
        <w:drawing>
          <wp:inline distT="0" distB="0" distL="0" distR="0" wp14:anchorId="3550C889" wp14:editId="4BEA8F01">
            <wp:extent cx="3162574" cy="3657917"/>
            <wp:effectExtent l="0" t="0" r="0" b="0"/>
            <wp:docPr id="212037283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372834" name="Picture 1" descr="A screenshot of a computer&#10;&#10;AI-generated content may be incorrect."/>
                    <pic:cNvPicPr/>
                  </pic:nvPicPr>
                  <pic:blipFill>
                    <a:blip r:embed="rId13"/>
                    <a:stretch>
                      <a:fillRect/>
                    </a:stretch>
                  </pic:blipFill>
                  <pic:spPr>
                    <a:xfrm>
                      <a:off x="0" y="0"/>
                      <a:ext cx="3162574" cy="3657917"/>
                    </a:xfrm>
                    <a:prstGeom prst="rect">
                      <a:avLst/>
                    </a:prstGeom>
                  </pic:spPr>
                </pic:pic>
              </a:graphicData>
            </a:graphic>
          </wp:inline>
        </w:drawing>
      </w:r>
    </w:p>
    <w:p w14:paraId="01FCA489" w14:textId="2507FA81" w:rsidR="001D5F43" w:rsidRDefault="008F19C5" w:rsidP="00A2685F">
      <w:pPr>
        <w:rPr>
          <w:noProof/>
        </w:rPr>
      </w:pPr>
      <w:r w:rsidRPr="008F19C5">
        <w:rPr>
          <w:rFonts w:ascii="Arial" w:hAnsi="Arial" w:cs="Arial"/>
          <w:color w:val="333133"/>
          <w:sz w:val="23"/>
          <w:szCs w:val="23"/>
          <w:shd w:val="clear" w:color="auto" w:fill="FFFFFF"/>
        </w:rPr>
        <w:t xml:space="preserve"> </w:t>
      </w:r>
      <w:r w:rsidRPr="008F19C5">
        <w:rPr>
          <w:noProof/>
        </w:rPr>
        <w:t>After executing these statements, explain whether the </w:t>
      </w:r>
      <w:r w:rsidRPr="008F19C5">
        <w:rPr>
          <w:b/>
          <w:bCs/>
          <w:i/>
          <w:iCs/>
          <w:noProof/>
        </w:rPr>
        <w:t>SearchProductsWithBind </w:t>
      </w:r>
      <w:r w:rsidRPr="008F19C5">
        <w:rPr>
          <w:noProof/>
        </w:rPr>
        <w:t>stored procedure has solved the security issues uncovered in Part 1. If the security issues have been resolved, explain how it was accomplished. Perform research and briefly describe the binding parameter concept. Below is a table contrasting the use of “</w:t>
      </w:r>
      <w:r w:rsidRPr="008F19C5">
        <w:rPr>
          <w:b/>
          <w:bCs/>
          <w:i/>
          <w:iCs/>
          <w:noProof/>
        </w:rPr>
        <w:t>execute</w:t>
      </w:r>
      <w:r w:rsidRPr="008F19C5">
        <w:rPr>
          <w:noProof/>
        </w:rPr>
        <w:t>” versus “</w:t>
      </w:r>
      <w:r w:rsidRPr="008F19C5">
        <w:rPr>
          <w:b/>
          <w:bCs/>
          <w:i/>
          <w:iCs/>
          <w:noProof/>
        </w:rPr>
        <w:t>execute sp_executesql</w:t>
      </w:r>
      <w:r w:rsidRPr="008F19C5">
        <w:rPr>
          <w:noProof/>
        </w:rPr>
        <w:t>” in Microsoft SQL Server.</w:t>
      </w:r>
    </w:p>
    <w:p w14:paraId="419E6C19" w14:textId="48380E86" w:rsidR="009C39FB" w:rsidRDefault="0091707A" w:rsidP="009C39FB">
      <w:pPr>
        <w:rPr>
          <w:noProof/>
        </w:rPr>
      </w:pPr>
      <w:r>
        <w:rPr>
          <w:noProof/>
        </w:rPr>
        <w:t xml:space="preserve">Yes the security issues should be resolved </w:t>
      </w:r>
      <w:r w:rsidR="00244AB8" w:rsidRPr="00244AB8">
        <w:rPr>
          <w:noProof/>
        </w:rPr>
        <w:t>SearchProductsWithBind</w:t>
      </w:r>
      <w:r w:rsidR="00EA3238">
        <w:rPr>
          <w:noProof/>
        </w:rPr>
        <w:t>,</w:t>
      </w:r>
      <w:r w:rsidR="00244AB8" w:rsidRPr="00244AB8">
        <w:rPr>
          <w:noProof/>
        </w:rPr>
        <w:t xml:space="preserve"> </w:t>
      </w:r>
      <w:r w:rsidR="00EA3238">
        <w:rPr>
          <w:noProof/>
        </w:rPr>
        <w:t>t</w:t>
      </w:r>
      <w:r w:rsidR="00244AB8" w:rsidRPr="00244AB8">
        <w:rPr>
          <w:noProof/>
        </w:rPr>
        <w:t>he new procedure uses parameterized dynamic SQL with sp_executesql, binding @keyword as a parameter rather than embedding it directly into the query string (Microsoft, 2023c). This prevents the database engine from interpreting the input as executable code.</w:t>
      </w:r>
    </w:p>
    <w:p w14:paraId="625C8D22" w14:textId="139F3682" w:rsidR="009412A0" w:rsidRDefault="009412A0">
      <w:pPr>
        <w:rPr>
          <w:noProof/>
        </w:rPr>
      </w:pPr>
      <w:r>
        <w:rPr>
          <w:noProof/>
        </w:rPr>
        <w:br w:type="page"/>
      </w:r>
    </w:p>
    <w:p w14:paraId="5DFAD4F1" w14:textId="77777777" w:rsidR="009412A0" w:rsidRPr="009C39FB" w:rsidRDefault="009412A0" w:rsidP="009C39FB">
      <w:pPr>
        <w:rPr>
          <w:noProof/>
        </w:rPr>
      </w:pPr>
    </w:p>
    <w:tbl>
      <w:tblPr>
        <w:tblW w:w="0" w:type="auto"/>
        <w:tblBorders>
          <w:top w:val="single" w:sz="6" w:space="0" w:color="333639"/>
          <w:left w:val="single" w:sz="6" w:space="0" w:color="333639"/>
          <w:bottom w:val="single" w:sz="6" w:space="0" w:color="333639"/>
          <w:right w:val="single" w:sz="6" w:space="0" w:color="333639"/>
        </w:tblBorders>
        <w:tblCellMar>
          <w:top w:w="15" w:type="dxa"/>
          <w:left w:w="15" w:type="dxa"/>
          <w:bottom w:w="15" w:type="dxa"/>
          <w:right w:w="15" w:type="dxa"/>
        </w:tblCellMar>
        <w:tblLook w:val="04A0" w:firstRow="1" w:lastRow="0" w:firstColumn="1" w:lastColumn="0" w:noHBand="0" w:noVBand="1"/>
      </w:tblPr>
      <w:tblGrid>
        <w:gridCol w:w="1572"/>
        <w:gridCol w:w="3400"/>
        <w:gridCol w:w="4372"/>
      </w:tblGrid>
      <w:tr w:rsidR="009C39FB" w:rsidRPr="009C39FB" w14:paraId="72A5DECA" w14:textId="77777777" w:rsidTr="009C39FB">
        <w:tc>
          <w:tcPr>
            <w:tcW w:w="0" w:type="auto"/>
            <w:tcBorders>
              <w:top w:val="single" w:sz="6" w:space="0" w:color="333639"/>
              <w:left w:val="single" w:sz="6" w:space="0" w:color="333639"/>
              <w:bottom w:val="single" w:sz="6" w:space="0" w:color="333639"/>
              <w:right w:val="single" w:sz="6" w:space="0" w:color="333639"/>
            </w:tcBorders>
            <w:shd w:val="clear" w:color="auto" w:fill="auto"/>
            <w:vAlign w:val="center"/>
            <w:hideMark/>
          </w:tcPr>
          <w:p w14:paraId="75A5DECF" w14:textId="77777777" w:rsidR="009C39FB" w:rsidRPr="009C39FB" w:rsidRDefault="009C39FB" w:rsidP="009C39FB">
            <w:pPr>
              <w:rPr>
                <w:b/>
                <w:bCs/>
                <w:noProof/>
              </w:rPr>
            </w:pPr>
            <w:r w:rsidRPr="009C39FB">
              <w:rPr>
                <w:b/>
                <w:bCs/>
                <w:noProof/>
              </w:rPr>
              <w:t>Aspect</w:t>
            </w:r>
          </w:p>
        </w:tc>
        <w:tc>
          <w:tcPr>
            <w:tcW w:w="0" w:type="auto"/>
            <w:tcBorders>
              <w:top w:val="single" w:sz="6" w:space="0" w:color="333639"/>
              <w:left w:val="single" w:sz="6" w:space="0" w:color="333639"/>
              <w:bottom w:val="single" w:sz="6" w:space="0" w:color="333639"/>
              <w:right w:val="single" w:sz="6" w:space="0" w:color="333639"/>
            </w:tcBorders>
            <w:shd w:val="clear" w:color="auto" w:fill="auto"/>
            <w:vAlign w:val="center"/>
            <w:hideMark/>
          </w:tcPr>
          <w:p w14:paraId="7761A255" w14:textId="77777777" w:rsidR="009C39FB" w:rsidRPr="009C39FB" w:rsidRDefault="009C39FB" w:rsidP="009C39FB">
            <w:pPr>
              <w:rPr>
                <w:b/>
                <w:bCs/>
                <w:noProof/>
              </w:rPr>
            </w:pPr>
            <w:r w:rsidRPr="009C39FB">
              <w:rPr>
                <w:b/>
                <w:bCs/>
                <w:noProof/>
              </w:rPr>
              <w:t>EXECUTE (EXEC)</w:t>
            </w:r>
          </w:p>
        </w:tc>
        <w:tc>
          <w:tcPr>
            <w:tcW w:w="0" w:type="auto"/>
            <w:tcBorders>
              <w:top w:val="single" w:sz="6" w:space="0" w:color="333639"/>
              <w:left w:val="single" w:sz="6" w:space="0" w:color="333639"/>
              <w:bottom w:val="single" w:sz="6" w:space="0" w:color="333639"/>
              <w:right w:val="single" w:sz="6" w:space="0" w:color="333639"/>
            </w:tcBorders>
            <w:shd w:val="clear" w:color="auto" w:fill="auto"/>
            <w:vAlign w:val="center"/>
            <w:hideMark/>
          </w:tcPr>
          <w:p w14:paraId="779D8FE3" w14:textId="77777777" w:rsidR="009C39FB" w:rsidRPr="009C39FB" w:rsidRDefault="009C39FB" w:rsidP="009C39FB">
            <w:pPr>
              <w:rPr>
                <w:b/>
                <w:bCs/>
                <w:noProof/>
              </w:rPr>
            </w:pPr>
            <w:r w:rsidRPr="009C39FB">
              <w:rPr>
                <w:b/>
                <w:bCs/>
                <w:noProof/>
              </w:rPr>
              <w:t>EXECUTE sp_executesql</w:t>
            </w:r>
          </w:p>
        </w:tc>
      </w:tr>
      <w:tr w:rsidR="009C39FB" w:rsidRPr="009C39FB" w14:paraId="33C4E2B9" w14:textId="77777777" w:rsidTr="009C39FB">
        <w:tc>
          <w:tcPr>
            <w:tcW w:w="0" w:type="auto"/>
            <w:tcBorders>
              <w:top w:val="single" w:sz="6" w:space="0" w:color="333639"/>
              <w:left w:val="single" w:sz="6" w:space="0" w:color="333639"/>
              <w:bottom w:val="single" w:sz="6" w:space="0" w:color="333639"/>
              <w:right w:val="single" w:sz="6" w:space="0" w:color="333639"/>
            </w:tcBorders>
            <w:shd w:val="clear" w:color="auto" w:fill="auto"/>
            <w:vAlign w:val="center"/>
            <w:hideMark/>
          </w:tcPr>
          <w:p w14:paraId="6060D7CD" w14:textId="77777777" w:rsidR="009C39FB" w:rsidRPr="009C39FB" w:rsidRDefault="009C39FB" w:rsidP="009C39FB">
            <w:pPr>
              <w:rPr>
                <w:noProof/>
              </w:rPr>
            </w:pPr>
            <w:r w:rsidRPr="009C39FB">
              <w:rPr>
                <w:noProof/>
              </w:rPr>
              <w:t>Syntax</w:t>
            </w:r>
          </w:p>
        </w:tc>
        <w:tc>
          <w:tcPr>
            <w:tcW w:w="0" w:type="auto"/>
            <w:tcBorders>
              <w:top w:val="single" w:sz="6" w:space="0" w:color="333639"/>
              <w:left w:val="single" w:sz="6" w:space="0" w:color="333639"/>
              <w:bottom w:val="single" w:sz="6" w:space="0" w:color="333639"/>
              <w:right w:val="single" w:sz="6" w:space="0" w:color="333639"/>
            </w:tcBorders>
            <w:shd w:val="clear" w:color="auto" w:fill="auto"/>
            <w:vAlign w:val="center"/>
            <w:hideMark/>
          </w:tcPr>
          <w:p w14:paraId="7E43CD61" w14:textId="77777777" w:rsidR="009C39FB" w:rsidRPr="009C39FB" w:rsidRDefault="009C39FB" w:rsidP="009C39FB">
            <w:pPr>
              <w:rPr>
                <w:noProof/>
              </w:rPr>
            </w:pPr>
            <w:r w:rsidRPr="009C39FB">
              <w:rPr>
                <w:noProof/>
              </w:rPr>
              <w:t>EXEC('string')</w:t>
            </w:r>
          </w:p>
          <w:p w14:paraId="0A2AF063" w14:textId="77777777" w:rsidR="009C39FB" w:rsidRPr="009C39FB" w:rsidRDefault="009C39FB" w:rsidP="009C39FB">
            <w:pPr>
              <w:rPr>
                <w:noProof/>
              </w:rPr>
            </w:pPr>
            <w:r w:rsidRPr="009C39FB">
              <w:rPr>
                <w:noProof/>
              </w:rPr>
              <w:t>concatenates and executes a string.</w:t>
            </w:r>
          </w:p>
        </w:tc>
        <w:tc>
          <w:tcPr>
            <w:tcW w:w="0" w:type="auto"/>
            <w:tcBorders>
              <w:top w:val="single" w:sz="6" w:space="0" w:color="333639"/>
              <w:left w:val="single" w:sz="6" w:space="0" w:color="333639"/>
              <w:bottom w:val="single" w:sz="6" w:space="0" w:color="333639"/>
              <w:right w:val="single" w:sz="6" w:space="0" w:color="333639"/>
            </w:tcBorders>
            <w:shd w:val="clear" w:color="auto" w:fill="auto"/>
            <w:vAlign w:val="center"/>
            <w:hideMark/>
          </w:tcPr>
          <w:p w14:paraId="2C54BA0B" w14:textId="77777777" w:rsidR="009C39FB" w:rsidRPr="009C39FB" w:rsidRDefault="009C39FB" w:rsidP="009C39FB">
            <w:pPr>
              <w:rPr>
                <w:noProof/>
              </w:rPr>
            </w:pPr>
            <w:r w:rsidRPr="009C39FB">
              <w:rPr>
                <w:noProof/>
              </w:rPr>
              <w:t>EXEC sp_executesql @query, @params, @param1, ...</w:t>
            </w:r>
          </w:p>
          <w:p w14:paraId="4971F4B0" w14:textId="77777777" w:rsidR="009C39FB" w:rsidRPr="009C39FB" w:rsidRDefault="009C39FB" w:rsidP="009C39FB">
            <w:pPr>
              <w:rPr>
                <w:noProof/>
              </w:rPr>
            </w:pPr>
            <w:r w:rsidRPr="009C39FB">
              <w:rPr>
                <w:noProof/>
              </w:rPr>
              <w:t>uses parameters.</w:t>
            </w:r>
          </w:p>
        </w:tc>
      </w:tr>
      <w:tr w:rsidR="009C39FB" w:rsidRPr="009C39FB" w14:paraId="131FF585" w14:textId="77777777" w:rsidTr="009C39FB">
        <w:tc>
          <w:tcPr>
            <w:tcW w:w="0" w:type="auto"/>
            <w:tcBorders>
              <w:top w:val="single" w:sz="6" w:space="0" w:color="333639"/>
              <w:left w:val="single" w:sz="6" w:space="0" w:color="333639"/>
              <w:bottom w:val="single" w:sz="6" w:space="0" w:color="333639"/>
              <w:right w:val="single" w:sz="6" w:space="0" w:color="333639"/>
            </w:tcBorders>
            <w:shd w:val="clear" w:color="auto" w:fill="auto"/>
            <w:vAlign w:val="center"/>
            <w:hideMark/>
          </w:tcPr>
          <w:p w14:paraId="233AA46E" w14:textId="77777777" w:rsidR="009C39FB" w:rsidRPr="009C39FB" w:rsidRDefault="009C39FB" w:rsidP="009C39FB">
            <w:pPr>
              <w:rPr>
                <w:noProof/>
              </w:rPr>
            </w:pPr>
            <w:r w:rsidRPr="009C39FB">
              <w:rPr>
                <w:noProof/>
              </w:rPr>
              <w:t>Parameter Support</w:t>
            </w:r>
          </w:p>
        </w:tc>
        <w:tc>
          <w:tcPr>
            <w:tcW w:w="0" w:type="auto"/>
            <w:tcBorders>
              <w:top w:val="single" w:sz="6" w:space="0" w:color="333639"/>
              <w:left w:val="single" w:sz="6" w:space="0" w:color="333639"/>
              <w:bottom w:val="single" w:sz="6" w:space="0" w:color="333639"/>
              <w:right w:val="single" w:sz="6" w:space="0" w:color="333639"/>
            </w:tcBorders>
            <w:shd w:val="clear" w:color="auto" w:fill="auto"/>
            <w:vAlign w:val="center"/>
            <w:hideMark/>
          </w:tcPr>
          <w:p w14:paraId="1BC2E5E8" w14:textId="77777777" w:rsidR="009C39FB" w:rsidRPr="009C39FB" w:rsidRDefault="009C39FB" w:rsidP="009C39FB">
            <w:pPr>
              <w:rPr>
                <w:noProof/>
              </w:rPr>
            </w:pPr>
            <w:r w:rsidRPr="009C39FB">
              <w:rPr>
                <w:noProof/>
              </w:rPr>
              <w:t>No native parameterization; input is part of the string.</w:t>
            </w:r>
          </w:p>
        </w:tc>
        <w:tc>
          <w:tcPr>
            <w:tcW w:w="0" w:type="auto"/>
            <w:tcBorders>
              <w:top w:val="single" w:sz="6" w:space="0" w:color="333639"/>
              <w:left w:val="single" w:sz="6" w:space="0" w:color="333639"/>
              <w:bottom w:val="single" w:sz="6" w:space="0" w:color="333639"/>
              <w:right w:val="single" w:sz="6" w:space="0" w:color="333639"/>
            </w:tcBorders>
            <w:shd w:val="clear" w:color="auto" w:fill="auto"/>
            <w:vAlign w:val="center"/>
            <w:hideMark/>
          </w:tcPr>
          <w:p w14:paraId="1EFAB5DF" w14:textId="77777777" w:rsidR="009C39FB" w:rsidRPr="009C39FB" w:rsidRDefault="009C39FB" w:rsidP="009C39FB">
            <w:pPr>
              <w:rPr>
                <w:noProof/>
              </w:rPr>
            </w:pPr>
            <w:r w:rsidRPr="009C39FB">
              <w:rPr>
                <w:noProof/>
              </w:rPr>
              <w:t>Supports parameterized queries with bound variables.</w:t>
            </w:r>
          </w:p>
        </w:tc>
      </w:tr>
      <w:tr w:rsidR="009C39FB" w:rsidRPr="009C39FB" w14:paraId="131C653D" w14:textId="77777777" w:rsidTr="009C39FB">
        <w:tc>
          <w:tcPr>
            <w:tcW w:w="0" w:type="auto"/>
            <w:tcBorders>
              <w:top w:val="single" w:sz="6" w:space="0" w:color="333639"/>
              <w:left w:val="single" w:sz="6" w:space="0" w:color="333639"/>
              <w:bottom w:val="single" w:sz="6" w:space="0" w:color="333639"/>
              <w:right w:val="single" w:sz="6" w:space="0" w:color="333639"/>
            </w:tcBorders>
            <w:shd w:val="clear" w:color="auto" w:fill="auto"/>
            <w:vAlign w:val="center"/>
            <w:hideMark/>
          </w:tcPr>
          <w:p w14:paraId="4C1AAA0F" w14:textId="77777777" w:rsidR="009C39FB" w:rsidRPr="009C39FB" w:rsidRDefault="009C39FB" w:rsidP="009C39FB">
            <w:pPr>
              <w:rPr>
                <w:noProof/>
              </w:rPr>
            </w:pPr>
            <w:r w:rsidRPr="009C39FB">
              <w:rPr>
                <w:noProof/>
              </w:rPr>
              <w:t>SQL Injection Risk</w:t>
            </w:r>
          </w:p>
        </w:tc>
        <w:tc>
          <w:tcPr>
            <w:tcW w:w="0" w:type="auto"/>
            <w:tcBorders>
              <w:top w:val="single" w:sz="6" w:space="0" w:color="333639"/>
              <w:left w:val="single" w:sz="6" w:space="0" w:color="333639"/>
              <w:bottom w:val="single" w:sz="6" w:space="0" w:color="333639"/>
              <w:right w:val="single" w:sz="6" w:space="0" w:color="333639"/>
            </w:tcBorders>
            <w:shd w:val="clear" w:color="auto" w:fill="auto"/>
            <w:vAlign w:val="center"/>
            <w:hideMark/>
          </w:tcPr>
          <w:p w14:paraId="35FAEAE0" w14:textId="77777777" w:rsidR="009C39FB" w:rsidRPr="009C39FB" w:rsidRDefault="009C39FB" w:rsidP="009C39FB">
            <w:pPr>
              <w:rPr>
                <w:noProof/>
              </w:rPr>
            </w:pPr>
            <w:r w:rsidRPr="009C39FB">
              <w:rPr>
                <w:noProof/>
              </w:rPr>
              <w:t>High; unsanitized input can alter the query (OWASP, 2021).</w:t>
            </w:r>
          </w:p>
        </w:tc>
        <w:tc>
          <w:tcPr>
            <w:tcW w:w="0" w:type="auto"/>
            <w:tcBorders>
              <w:top w:val="single" w:sz="6" w:space="0" w:color="333639"/>
              <w:left w:val="single" w:sz="6" w:space="0" w:color="333639"/>
              <w:bottom w:val="single" w:sz="6" w:space="0" w:color="333639"/>
              <w:right w:val="single" w:sz="6" w:space="0" w:color="333639"/>
            </w:tcBorders>
            <w:shd w:val="clear" w:color="auto" w:fill="auto"/>
            <w:vAlign w:val="center"/>
            <w:hideMark/>
          </w:tcPr>
          <w:p w14:paraId="76115CA7" w14:textId="77777777" w:rsidR="009C39FB" w:rsidRPr="009C39FB" w:rsidRDefault="009C39FB" w:rsidP="009C39FB">
            <w:pPr>
              <w:rPr>
                <w:noProof/>
              </w:rPr>
            </w:pPr>
            <w:r w:rsidRPr="009C39FB">
              <w:rPr>
                <w:noProof/>
              </w:rPr>
              <w:t>Low; parameters are treated as data, not code (Microsoft, 2023c).</w:t>
            </w:r>
          </w:p>
        </w:tc>
      </w:tr>
      <w:tr w:rsidR="009C39FB" w:rsidRPr="009C39FB" w14:paraId="2D1902CE" w14:textId="77777777" w:rsidTr="009C39FB">
        <w:tc>
          <w:tcPr>
            <w:tcW w:w="0" w:type="auto"/>
            <w:tcBorders>
              <w:top w:val="single" w:sz="6" w:space="0" w:color="333639"/>
              <w:left w:val="single" w:sz="6" w:space="0" w:color="333639"/>
              <w:bottom w:val="single" w:sz="6" w:space="0" w:color="333639"/>
              <w:right w:val="single" w:sz="6" w:space="0" w:color="333639"/>
            </w:tcBorders>
            <w:shd w:val="clear" w:color="auto" w:fill="auto"/>
            <w:vAlign w:val="center"/>
            <w:hideMark/>
          </w:tcPr>
          <w:p w14:paraId="43647E4C" w14:textId="77777777" w:rsidR="009C39FB" w:rsidRPr="009C39FB" w:rsidRDefault="009C39FB" w:rsidP="009C39FB">
            <w:pPr>
              <w:rPr>
                <w:noProof/>
              </w:rPr>
            </w:pPr>
            <w:r w:rsidRPr="009C39FB">
              <w:rPr>
                <w:noProof/>
              </w:rPr>
              <w:t>Performance</w:t>
            </w:r>
          </w:p>
        </w:tc>
        <w:tc>
          <w:tcPr>
            <w:tcW w:w="0" w:type="auto"/>
            <w:tcBorders>
              <w:top w:val="single" w:sz="6" w:space="0" w:color="333639"/>
              <w:left w:val="single" w:sz="6" w:space="0" w:color="333639"/>
              <w:bottom w:val="single" w:sz="6" w:space="0" w:color="333639"/>
              <w:right w:val="single" w:sz="6" w:space="0" w:color="333639"/>
            </w:tcBorders>
            <w:shd w:val="clear" w:color="auto" w:fill="auto"/>
            <w:vAlign w:val="center"/>
            <w:hideMark/>
          </w:tcPr>
          <w:p w14:paraId="014DF8BD" w14:textId="77777777" w:rsidR="009C39FB" w:rsidRPr="009C39FB" w:rsidRDefault="009C39FB" w:rsidP="009C39FB">
            <w:pPr>
              <w:rPr>
                <w:noProof/>
              </w:rPr>
            </w:pPr>
            <w:r w:rsidRPr="009C39FB">
              <w:rPr>
                <w:noProof/>
              </w:rPr>
              <w:t>No query plan reuse; recompiles each time (Microsoft, 2023c).</w:t>
            </w:r>
          </w:p>
        </w:tc>
        <w:tc>
          <w:tcPr>
            <w:tcW w:w="0" w:type="auto"/>
            <w:tcBorders>
              <w:top w:val="single" w:sz="6" w:space="0" w:color="333639"/>
              <w:left w:val="single" w:sz="6" w:space="0" w:color="333639"/>
              <w:bottom w:val="single" w:sz="6" w:space="0" w:color="333639"/>
              <w:right w:val="single" w:sz="6" w:space="0" w:color="333639"/>
            </w:tcBorders>
            <w:shd w:val="clear" w:color="auto" w:fill="auto"/>
            <w:vAlign w:val="center"/>
            <w:hideMark/>
          </w:tcPr>
          <w:p w14:paraId="274C16F2" w14:textId="77777777" w:rsidR="009C39FB" w:rsidRPr="009C39FB" w:rsidRDefault="009C39FB" w:rsidP="009C39FB">
            <w:pPr>
              <w:rPr>
                <w:noProof/>
              </w:rPr>
            </w:pPr>
            <w:r w:rsidRPr="009C39FB">
              <w:rPr>
                <w:noProof/>
              </w:rPr>
              <w:t>Reuses query plans, improving efficiency for repeated calls.</w:t>
            </w:r>
          </w:p>
        </w:tc>
      </w:tr>
      <w:tr w:rsidR="009C39FB" w:rsidRPr="009C39FB" w14:paraId="17A88F8E" w14:textId="77777777" w:rsidTr="009C39FB">
        <w:tc>
          <w:tcPr>
            <w:tcW w:w="0" w:type="auto"/>
            <w:tcBorders>
              <w:top w:val="single" w:sz="6" w:space="0" w:color="333639"/>
              <w:left w:val="single" w:sz="6" w:space="0" w:color="333639"/>
              <w:bottom w:val="single" w:sz="6" w:space="0" w:color="333639"/>
              <w:right w:val="single" w:sz="6" w:space="0" w:color="333639"/>
            </w:tcBorders>
            <w:shd w:val="clear" w:color="auto" w:fill="auto"/>
            <w:vAlign w:val="center"/>
            <w:hideMark/>
          </w:tcPr>
          <w:p w14:paraId="338D635A" w14:textId="77777777" w:rsidR="009C39FB" w:rsidRPr="009C39FB" w:rsidRDefault="009C39FB" w:rsidP="009C39FB">
            <w:pPr>
              <w:rPr>
                <w:noProof/>
              </w:rPr>
            </w:pPr>
            <w:r w:rsidRPr="009C39FB">
              <w:rPr>
                <w:noProof/>
              </w:rPr>
              <w:t>Use Case</w:t>
            </w:r>
          </w:p>
        </w:tc>
        <w:tc>
          <w:tcPr>
            <w:tcW w:w="0" w:type="auto"/>
            <w:tcBorders>
              <w:top w:val="single" w:sz="6" w:space="0" w:color="333639"/>
              <w:left w:val="single" w:sz="6" w:space="0" w:color="333639"/>
              <w:bottom w:val="single" w:sz="6" w:space="0" w:color="333639"/>
              <w:right w:val="single" w:sz="6" w:space="0" w:color="333639"/>
            </w:tcBorders>
            <w:shd w:val="clear" w:color="auto" w:fill="auto"/>
            <w:vAlign w:val="center"/>
            <w:hideMark/>
          </w:tcPr>
          <w:p w14:paraId="522952F7" w14:textId="77777777" w:rsidR="009C39FB" w:rsidRPr="009C39FB" w:rsidRDefault="009C39FB" w:rsidP="009C39FB">
            <w:pPr>
              <w:rPr>
                <w:noProof/>
              </w:rPr>
            </w:pPr>
            <w:r w:rsidRPr="009C39FB">
              <w:rPr>
                <w:noProof/>
              </w:rPr>
              <w:t>Simple, one-off dynamic SQL without user input.</w:t>
            </w:r>
          </w:p>
        </w:tc>
        <w:tc>
          <w:tcPr>
            <w:tcW w:w="0" w:type="auto"/>
            <w:tcBorders>
              <w:top w:val="single" w:sz="6" w:space="0" w:color="333639"/>
              <w:left w:val="single" w:sz="6" w:space="0" w:color="333639"/>
              <w:bottom w:val="single" w:sz="6" w:space="0" w:color="333639"/>
              <w:right w:val="single" w:sz="6" w:space="0" w:color="333639"/>
            </w:tcBorders>
            <w:shd w:val="clear" w:color="auto" w:fill="auto"/>
            <w:vAlign w:val="center"/>
            <w:hideMark/>
          </w:tcPr>
          <w:p w14:paraId="1660B911" w14:textId="77777777" w:rsidR="009C39FB" w:rsidRPr="009C39FB" w:rsidRDefault="009C39FB" w:rsidP="009C39FB">
            <w:pPr>
              <w:rPr>
                <w:noProof/>
              </w:rPr>
            </w:pPr>
            <w:r w:rsidRPr="009C39FB">
              <w:rPr>
                <w:noProof/>
              </w:rPr>
              <w:t>Secure, reusable dynamic SQL with user input.</w:t>
            </w:r>
          </w:p>
        </w:tc>
      </w:tr>
      <w:tr w:rsidR="009C39FB" w:rsidRPr="009C39FB" w14:paraId="13B8C183" w14:textId="77777777" w:rsidTr="009C39FB">
        <w:tc>
          <w:tcPr>
            <w:tcW w:w="0" w:type="auto"/>
            <w:tcBorders>
              <w:top w:val="single" w:sz="6" w:space="0" w:color="333639"/>
              <w:left w:val="single" w:sz="6" w:space="0" w:color="333639"/>
              <w:bottom w:val="single" w:sz="6" w:space="0" w:color="333639"/>
              <w:right w:val="single" w:sz="6" w:space="0" w:color="333639"/>
            </w:tcBorders>
            <w:shd w:val="clear" w:color="auto" w:fill="auto"/>
            <w:vAlign w:val="center"/>
            <w:hideMark/>
          </w:tcPr>
          <w:p w14:paraId="3897EDEA" w14:textId="77777777" w:rsidR="009C39FB" w:rsidRPr="009C39FB" w:rsidRDefault="009C39FB" w:rsidP="009C39FB">
            <w:pPr>
              <w:rPr>
                <w:noProof/>
              </w:rPr>
            </w:pPr>
            <w:r w:rsidRPr="009C39FB">
              <w:rPr>
                <w:noProof/>
              </w:rPr>
              <w:t>Example</w:t>
            </w:r>
          </w:p>
        </w:tc>
        <w:tc>
          <w:tcPr>
            <w:tcW w:w="0" w:type="auto"/>
            <w:tcBorders>
              <w:top w:val="single" w:sz="6" w:space="0" w:color="333639"/>
              <w:left w:val="single" w:sz="6" w:space="0" w:color="333639"/>
              <w:bottom w:val="single" w:sz="6" w:space="0" w:color="333639"/>
              <w:right w:val="single" w:sz="6" w:space="0" w:color="333639"/>
            </w:tcBorders>
            <w:shd w:val="clear" w:color="auto" w:fill="auto"/>
            <w:vAlign w:val="center"/>
            <w:hideMark/>
          </w:tcPr>
          <w:p w14:paraId="378EEDBE" w14:textId="77777777" w:rsidR="009C39FB" w:rsidRPr="009C39FB" w:rsidRDefault="009C39FB" w:rsidP="009C39FB">
            <w:pPr>
              <w:rPr>
                <w:noProof/>
              </w:rPr>
            </w:pPr>
            <w:r w:rsidRPr="009C39FB">
              <w:rPr>
                <w:noProof/>
              </w:rPr>
              <w:t>EXEC('SELECT * WHERE name = ''' + @name + '''')</w:t>
            </w:r>
          </w:p>
        </w:tc>
        <w:tc>
          <w:tcPr>
            <w:tcW w:w="0" w:type="auto"/>
            <w:tcBorders>
              <w:top w:val="single" w:sz="6" w:space="0" w:color="333639"/>
              <w:left w:val="single" w:sz="6" w:space="0" w:color="333639"/>
              <w:bottom w:val="single" w:sz="6" w:space="0" w:color="333639"/>
              <w:right w:val="single" w:sz="6" w:space="0" w:color="333639"/>
            </w:tcBorders>
            <w:shd w:val="clear" w:color="auto" w:fill="auto"/>
            <w:vAlign w:val="center"/>
            <w:hideMark/>
          </w:tcPr>
          <w:p w14:paraId="014373A9" w14:textId="77777777" w:rsidR="009C39FB" w:rsidRPr="009C39FB" w:rsidRDefault="009C39FB" w:rsidP="009C39FB">
            <w:pPr>
              <w:rPr>
                <w:noProof/>
              </w:rPr>
            </w:pPr>
            <w:r w:rsidRPr="009C39FB">
              <w:rPr>
                <w:noProof/>
              </w:rPr>
              <w:t>EXEC sp_executesql N'SELECT * WHERE name = @name', N'@name NVARCHAR(50)', @name</w:t>
            </w:r>
          </w:p>
        </w:tc>
      </w:tr>
    </w:tbl>
    <w:p w14:paraId="4DED9A19" w14:textId="77777777" w:rsidR="009C39FB" w:rsidRPr="00244AB8" w:rsidRDefault="009C39FB" w:rsidP="00244AB8">
      <w:pPr>
        <w:rPr>
          <w:noProof/>
        </w:rPr>
      </w:pPr>
    </w:p>
    <w:p w14:paraId="79BD20E0" w14:textId="678CBFE5" w:rsidR="000F3E69" w:rsidRDefault="000F3E69" w:rsidP="00A2685F">
      <w:pPr>
        <w:rPr>
          <w:noProof/>
        </w:rPr>
      </w:pPr>
    </w:p>
    <w:p w14:paraId="26ED7CC1" w14:textId="6C937BA8" w:rsidR="00495C7D" w:rsidRDefault="00495C7D">
      <w:pPr>
        <w:rPr>
          <w:noProof/>
        </w:rPr>
      </w:pPr>
      <w:r>
        <w:rPr>
          <w:noProof/>
        </w:rPr>
        <w:br w:type="page"/>
      </w:r>
    </w:p>
    <w:p w14:paraId="1384BF5F" w14:textId="7A42718C" w:rsidR="00EA3238" w:rsidRPr="00EA3238" w:rsidRDefault="00EA3238" w:rsidP="00EA3238">
      <w:pPr>
        <w:jc w:val="center"/>
        <w:rPr>
          <w:b/>
          <w:bCs/>
          <w:noProof/>
        </w:rPr>
      </w:pPr>
      <w:r w:rsidRPr="00EA3238">
        <w:rPr>
          <w:b/>
          <w:bCs/>
          <w:noProof/>
        </w:rPr>
        <w:lastRenderedPageBreak/>
        <w:t>References</w:t>
      </w:r>
    </w:p>
    <w:p w14:paraId="60DC23E7" w14:textId="4FBFFE1F" w:rsidR="00495C7D" w:rsidRDefault="00495C7D" w:rsidP="00495C7D">
      <w:pPr>
        <w:rPr>
          <w:noProof/>
        </w:rPr>
      </w:pPr>
      <w:r>
        <w:rPr>
          <w:noProof/>
        </w:rPr>
        <w:t xml:space="preserve">OWASP. (2021). SQL injection. OWASP Foundation. </w:t>
      </w:r>
      <w:hyperlink r:id="rId14" w:history="1">
        <w:r w:rsidR="008A040F" w:rsidRPr="00E95960">
          <w:rPr>
            <w:rStyle w:val="Hyperlink"/>
            <w:noProof/>
          </w:rPr>
          <w:t>https://owasp.org/www-community/attacks/SQL_Injection</w:t>
        </w:r>
      </w:hyperlink>
    </w:p>
    <w:p w14:paraId="36D6B5D6" w14:textId="77777777" w:rsidR="008A040F" w:rsidRPr="008A040F" w:rsidRDefault="008A040F" w:rsidP="008A040F">
      <w:pPr>
        <w:rPr>
          <w:noProof/>
        </w:rPr>
      </w:pPr>
      <w:r w:rsidRPr="008A040F">
        <w:rPr>
          <w:noProof/>
        </w:rPr>
        <w:t xml:space="preserve">Microsoft. (2023c). sp_executesql (Transact-SQL). Microsoft Learn. </w:t>
      </w:r>
      <w:hyperlink r:id="rId15" w:tgtFrame="_blank" w:history="1">
        <w:r w:rsidRPr="008A040F">
          <w:rPr>
            <w:rStyle w:val="Hyperlink"/>
            <w:noProof/>
          </w:rPr>
          <w:t>https://learn.microsoft.com/en-us/sql/relational-databases/system-stored-procedures/sp-executesql-transact-sql</w:t>
        </w:r>
      </w:hyperlink>
    </w:p>
    <w:p w14:paraId="06DDE05F" w14:textId="77777777" w:rsidR="008A040F" w:rsidRDefault="008A040F" w:rsidP="00495C7D">
      <w:pPr>
        <w:rPr>
          <w:noProof/>
        </w:rPr>
      </w:pPr>
    </w:p>
    <w:p w14:paraId="70FBD2DD" w14:textId="77777777" w:rsidR="00027A58" w:rsidRPr="00A2685F" w:rsidRDefault="00027A58" w:rsidP="00A2685F">
      <w:pPr>
        <w:rPr>
          <w:noProof/>
        </w:rPr>
      </w:pPr>
    </w:p>
    <w:p w14:paraId="6341A339" w14:textId="0A6B9826" w:rsidR="00052A78" w:rsidRPr="00052A78" w:rsidRDefault="00052A78" w:rsidP="00052A78">
      <w:pPr>
        <w:rPr>
          <w:noProof/>
        </w:rPr>
      </w:pPr>
    </w:p>
    <w:p w14:paraId="26F634BE" w14:textId="681FB458" w:rsidR="00375F80" w:rsidRDefault="00375F80">
      <w:pPr>
        <w:rPr>
          <w:noProof/>
        </w:rPr>
      </w:pPr>
    </w:p>
    <w:sectPr w:rsidR="00375F80" w:rsidSect="00895DC8">
      <w:pgSz w:w="12240" w:h="15840"/>
      <w:pgMar w:top="1440" w:right="1440" w:bottom="1440" w:left="144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60D6"/>
    <w:rsid w:val="00027A58"/>
    <w:rsid w:val="0005118E"/>
    <w:rsid w:val="00052A78"/>
    <w:rsid w:val="000C4CEF"/>
    <w:rsid w:val="000F3E69"/>
    <w:rsid w:val="001D5F43"/>
    <w:rsid w:val="002105BB"/>
    <w:rsid w:val="00244AB8"/>
    <w:rsid w:val="0033673F"/>
    <w:rsid w:val="003750E3"/>
    <w:rsid w:val="00375F80"/>
    <w:rsid w:val="00495C7D"/>
    <w:rsid w:val="004F0224"/>
    <w:rsid w:val="005200C0"/>
    <w:rsid w:val="00542152"/>
    <w:rsid w:val="00585A73"/>
    <w:rsid w:val="005F6B6B"/>
    <w:rsid w:val="00672803"/>
    <w:rsid w:val="006E7F4C"/>
    <w:rsid w:val="00751CC0"/>
    <w:rsid w:val="00753CDB"/>
    <w:rsid w:val="007C6EA2"/>
    <w:rsid w:val="00895DC8"/>
    <w:rsid w:val="008A040F"/>
    <w:rsid w:val="008C5072"/>
    <w:rsid w:val="008F19C5"/>
    <w:rsid w:val="0091707A"/>
    <w:rsid w:val="009412A0"/>
    <w:rsid w:val="009A057B"/>
    <w:rsid w:val="009C39FB"/>
    <w:rsid w:val="00A035D3"/>
    <w:rsid w:val="00A16AE2"/>
    <w:rsid w:val="00A2685F"/>
    <w:rsid w:val="00A362F7"/>
    <w:rsid w:val="00A7286F"/>
    <w:rsid w:val="00A9186D"/>
    <w:rsid w:val="00C80A68"/>
    <w:rsid w:val="00C8690D"/>
    <w:rsid w:val="00D950E7"/>
    <w:rsid w:val="00EA3238"/>
    <w:rsid w:val="00F0314D"/>
    <w:rsid w:val="00F560D6"/>
    <w:rsid w:val="00F80E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8D9BF8"/>
  <w15:chartTrackingRefBased/>
  <w15:docId w15:val="{AD4105B0-6E08-406E-87BD-AC23719A98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560D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560D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560D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560D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560D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560D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560D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560D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560D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60D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560D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560D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560D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560D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560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560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560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560D6"/>
    <w:rPr>
      <w:rFonts w:eastAsiaTheme="majorEastAsia" w:cstheme="majorBidi"/>
      <w:color w:val="272727" w:themeColor="text1" w:themeTint="D8"/>
    </w:rPr>
  </w:style>
  <w:style w:type="paragraph" w:styleId="Title">
    <w:name w:val="Title"/>
    <w:basedOn w:val="Normal"/>
    <w:next w:val="Normal"/>
    <w:link w:val="TitleChar"/>
    <w:uiPriority w:val="10"/>
    <w:qFormat/>
    <w:rsid w:val="00F560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560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560D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560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560D6"/>
    <w:pPr>
      <w:spacing w:before="160"/>
      <w:jc w:val="center"/>
    </w:pPr>
    <w:rPr>
      <w:i/>
      <w:iCs/>
      <w:color w:val="404040" w:themeColor="text1" w:themeTint="BF"/>
    </w:rPr>
  </w:style>
  <w:style w:type="character" w:customStyle="1" w:styleId="QuoteChar">
    <w:name w:val="Quote Char"/>
    <w:basedOn w:val="DefaultParagraphFont"/>
    <w:link w:val="Quote"/>
    <w:uiPriority w:val="29"/>
    <w:rsid w:val="00F560D6"/>
    <w:rPr>
      <w:i/>
      <w:iCs/>
      <w:color w:val="404040" w:themeColor="text1" w:themeTint="BF"/>
    </w:rPr>
  </w:style>
  <w:style w:type="paragraph" w:styleId="ListParagraph">
    <w:name w:val="List Paragraph"/>
    <w:basedOn w:val="Normal"/>
    <w:uiPriority w:val="34"/>
    <w:qFormat/>
    <w:rsid w:val="00F560D6"/>
    <w:pPr>
      <w:ind w:left="720"/>
      <w:contextualSpacing/>
    </w:pPr>
  </w:style>
  <w:style w:type="character" w:styleId="IntenseEmphasis">
    <w:name w:val="Intense Emphasis"/>
    <w:basedOn w:val="DefaultParagraphFont"/>
    <w:uiPriority w:val="21"/>
    <w:qFormat/>
    <w:rsid w:val="00F560D6"/>
    <w:rPr>
      <w:i/>
      <w:iCs/>
      <w:color w:val="0F4761" w:themeColor="accent1" w:themeShade="BF"/>
    </w:rPr>
  </w:style>
  <w:style w:type="paragraph" w:styleId="IntenseQuote">
    <w:name w:val="Intense Quote"/>
    <w:basedOn w:val="Normal"/>
    <w:next w:val="Normal"/>
    <w:link w:val="IntenseQuoteChar"/>
    <w:uiPriority w:val="30"/>
    <w:qFormat/>
    <w:rsid w:val="00F560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560D6"/>
    <w:rPr>
      <w:i/>
      <w:iCs/>
      <w:color w:val="0F4761" w:themeColor="accent1" w:themeShade="BF"/>
    </w:rPr>
  </w:style>
  <w:style w:type="character" w:styleId="IntenseReference">
    <w:name w:val="Intense Reference"/>
    <w:basedOn w:val="DefaultParagraphFont"/>
    <w:uiPriority w:val="32"/>
    <w:qFormat/>
    <w:rsid w:val="00F560D6"/>
    <w:rPr>
      <w:b/>
      <w:bCs/>
      <w:smallCaps/>
      <w:color w:val="0F4761" w:themeColor="accent1" w:themeShade="BF"/>
      <w:spacing w:val="5"/>
    </w:rPr>
  </w:style>
  <w:style w:type="paragraph" w:styleId="NoSpacing">
    <w:name w:val="No Spacing"/>
    <w:link w:val="NoSpacingChar"/>
    <w:uiPriority w:val="1"/>
    <w:qFormat/>
    <w:rsid w:val="00895DC8"/>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895DC8"/>
    <w:rPr>
      <w:rFonts w:eastAsiaTheme="minorEastAsia"/>
      <w:kern w:val="0"/>
      <w:sz w:val="22"/>
      <w:szCs w:val="22"/>
      <w14:ligatures w14:val="none"/>
    </w:rPr>
  </w:style>
  <w:style w:type="character" w:styleId="Hyperlink">
    <w:name w:val="Hyperlink"/>
    <w:basedOn w:val="DefaultParagraphFont"/>
    <w:uiPriority w:val="99"/>
    <w:unhideWhenUsed/>
    <w:rsid w:val="008A040F"/>
    <w:rPr>
      <w:color w:val="467886" w:themeColor="hyperlink"/>
      <w:u w:val="single"/>
    </w:rPr>
  </w:style>
  <w:style w:type="character" w:styleId="UnresolvedMention">
    <w:name w:val="Unresolved Mention"/>
    <w:basedOn w:val="DefaultParagraphFont"/>
    <w:uiPriority w:val="99"/>
    <w:semiHidden/>
    <w:unhideWhenUsed/>
    <w:rsid w:val="008A040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5083683">
      <w:bodyDiv w:val="1"/>
      <w:marLeft w:val="0"/>
      <w:marRight w:val="0"/>
      <w:marTop w:val="0"/>
      <w:marBottom w:val="0"/>
      <w:divBdr>
        <w:top w:val="none" w:sz="0" w:space="0" w:color="auto"/>
        <w:left w:val="none" w:sz="0" w:space="0" w:color="auto"/>
        <w:bottom w:val="none" w:sz="0" w:space="0" w:color="auto"/>
        <w:right w:val="none" w:sz="0" w:space="0" w:color="auto"/>
      </w:divBdr>
      <w:divsChild>
        <w:div w:id="1085029764">
          <w:marLeft w:val="0"/>
          <w:marRight w:val="0"/>
          <w:marTop w:val="0"/>
          <w:marBottom w:val="0"/>
          <w:divBdr>
            <w:top w:val="none" w:sz="0" w:space="0" w:color="auto"/>
            <w:left w:val="none" w:sz="0" w:space="0" w:color="auto"/>
            <w:bottom w:val="none" w:sz="0" w:space="0" w:color="auto"/>
            <w:right w:val="none" w:sz="0" w:space="0" w:color="auto"/>
          </w:divBdr>
        </w:div>
      </w:divsChild>
    </w:div>
    <w:div w:id="343747927">
      <w:bodyDiv w:val="1"/>
      <w:marLeft w:val="0"/>
      <w:marRight w:val="0"/>
      <w:marTop w:val="0"/>
      <w:marBottom w:val="0"/>
      <w:divBdr>
        <w:top w:val="none" w:sz="0" w:space="0" w:color="auto"/>
        <w:left w:val="none" w:sz="0" w:space="0" w:color="auto"/>
        <w:bottom w:val="none" w:sz="0" w:space="0" w:color="auto"/>
        <w:right w:val="none" w:sz="0" w:space="0" w:color="auto"/>
      </w:divBdr>
      <w:divsChild>
        <w:div w:id="798033928">
          <w:marLeft w:val="0"/>
          <w:marRight w:val="0"/>
          <w:marTop w:val="0"/>
          <w:marBottom w:val="0"/>
          <w:divBdr>
            <w:top w:val="none" w:sz="0" w:space="0" w:color="auto"/>
            <w:left w:val="none" w:sz="0" w:space="0" w:color="auto"/>
            <w:bottom w:val="none" w:sz="0" w:space="0" w:color="auto"/>
            <w:right w:val="none" w:sz="0" w:space="0" w:color="auto"/>
          </w:divBdr>
        </w:div>
      </w:divsChild>
    </w:div>
    <w:div w:id="593245599">
      <w:bodyDiv w:val="1"/>
      <w:marLeft w:val="0"/>
      <w:marRight w:val="0"/>
      <w:marTop w:val="0"/>
      <w:marBottom w:val="0"/>
      <w:divBdr>
        <w:top w:val="none" w:sz="0" w:space="0" w:color="auto"/>
        <w:left w:val="none" w:sz="0" w:space="0" w:color="auto"/>
        <w:bottom w:val="none" w:sz="0" w:space="0" w:color="auto"/>
        <w:right w:val="none" w:sz="0" w:space="0" w:color="auto"/>
      </w:divBdr>
      <w:divsChild>
        <w:div w:id="100801545">
          <w:marLeft w:val="0"/>
          <w:marRight w:val="0"/>
          <w:marTop w:val="0"/>
          <w:marBottom w:val="0"/>
          <w:divBdr>
            <w:top w:val="none" w:sz="0" w:space="0" w:color="auto"/>
            <w:left w:val="none" w:sz="0" w:space="0" w:color="auto"/>
            <w:bottom w:val="none" w:sz="0" w:space="0" w:color="auto"/>
            <w:right w:val="none" w:sz="0" w:space="0" w:color="auto"/>
          </w:divBdr>
          <w:divsChild>
            <w:div w:id="1045714581">
              <w:marLeft w:val="0"/>
              <w:marRight w:val="0"/>
              <w:marTop w:val="0"/>
              <w:marBottom w:val="0"/>
              <w:divBdr>
                <w:top w:val="single" w:sz="2" w:space="0" w:color="000000"/>
                <w:left w:val="single" w:sz="2" w:space="0" w:color="000000"/>
                <w:bottom w:val="single" w:sz="2" w:space="0" w:color="000000"/>
                <w:right w:val="single" w:sz="2" w:space="0" w:color="000000"/>
              </w:divBdr>
            </w:div>
            <w:div w:id="1594971809">
              <w:marLeft w:val="0"/>
              <w:marRight w:val="0"/>
              <w:marTop w:val="0"/>
              <w:marBottom w:val="0"/>
              <w:divBdr>
                <w:top w:val="single" w:sz="2" w:space="0" w:color="000000"/>
                <w:left w:val="single" w:sz="2" w:space="0" w:color="000000"/>
                <w:bottom w:val="single" w:sz="2" w:space="0" w:color="000000"/>
                <w:right w:val="single" w:sz="2" w:space="0" w:color="000000"/>
              </w:divBdr>
              <w:divsChild>
                <w:div w:id="1361780175">
                  <w:marLeft w:val="0"/>
                  <w:marRight w:val="0"/>
                  <w:marTop w:val="0"/>
                  <w:marBottom w:val="0"/>
                  <w:divBdr>
                    <w:top w:val="single" w:sz="2" w:space="0" w:color="000000"/>
                    <w:left w:val="single" w:sz="2" w:space="0" w:color="000000"/>
                    <w:bottom w:val="single" w:sz="2" w:space="0" w:color="000000"/>
                    <w:right w:val="single" w:sz="2" w:space="0" w:color="000000"/>
                  </w:divBdr>
                  <w:divsChild>
                    <w:div w:id="598949247">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491992243">
                  <w:marLeft w:val="0"/>
                  <w:marRight w:val="0"/>
                  <w:marTop w:val="0"/>
                  <w:marBottom w:val="0"/>
                  <w:divBdr>
                    <w:top w:val="single" w:sz="2" w:space="0" w:color="000000"/>
                    <w:left w:val="single" w:sz="2" w:space="0" w:color="000000"/>
                    <w:bottom w:val="single" w:sz="2" w:space="0" w:color="000000"/>
                    <w:right w:val="single" w:sz="2" w:space="0" w:color="000000"/>
                  </w:divBdr>
                  <w:divsChild>
                    <w:div w:id="510604125">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552272282">
                  <w:marLeft w:val="0"/>
                  <w:marRight w:val="0"/>
                  <w:marTop w:val="0"/>
                  <w:marBottom w:val="0"/>
                  <w:divBdr>
                    <w:top w:val="single" w:sz="2" w:space="0" w:color="000000"/>
                    <w:left w:val="single" w:sz="2" w:space="0" w:color="000000"/>
                    <w:bottom w:val="single" w:sz="2" w:space="0" w:color="000000"/>
                    <w:right w:val="single" w:sz="2" w:space="0" w:color="000000"/>
                  </w:divBdr>
                  <w:divsChild>
                    <w:div w:id="1295676945">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848859318">
                  <w:marLeft w:val="0"/>
                  <w:marRight w:val="0"/>
                  <w:marTop w:val="0"/>
                  <w:marBottom w:val="0"/>
                  <w:divBdr>
                    <w:top w:val="single" w:sz="2" w:space="0" w:color="000000"/>
                    <w:left w:val="single" w:sz="2" w:space="0" w:color="000000"/>
                    <w:bottom w:val="single" w:sz="2" w:space="0" w:color="000000"/>
                    <w:right w:val="single" w:sz="2" w:space="0" w:color="000000"/>
                  </w:divBdr>
                  <w:divsChild>
                    <w:div w:id="23750859">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2125227761">
                  <w:marLeft w:val="0"/>
                  <w:marRight w:val="0"/>
                  <w:marTop w:val="0"/>
                  <w:marBottom w:val="0"/>
                  <w:divBdr>
                    <w:top w:val="single" w:sz="2" w:space="0" w:color="000000"/>
                    <w:left w:val="single" w:sz="2" w:space="0" w:color="000000"/>
                    <w:bottom w:val="single" w:sz="2" w:space="0" w:color="000000"/>
                    <w:right w:val="single" w:sz="2" w:space="0" w:color="000000"/>
                  </w:divBdr>
                  <w:divsChild>
                    <w:div w:id="169490665">
                      <w:marLeft w:val="0"/>
                      <w:marRight w:val="0"/>
                      <w:marTop w:val="0"/>
                      <w:marBottom w:val="0"/>
                      <w:divBdr>
                        <w:top w:val="single" w:sz="2" w:space="0" w:color="000000"/>
                        <w:left w:val="single" w:sz="2" w:space="0" w:color="000000"/>
                        <w:bottom w:val="single" w:sz="2" w:space="0" w:color="000000"/>
                        <w:right w:val="single" w:sz="2" w:space="0" w:color="000000"/>
                      </w:divBdr>
                    </w:div>
                    <w:div w:id="1339964634">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375076614">
                  <w:marLeft w:val="0"/>
                  <w:marRight w:val="0"/>
                  <w:marTop w:val="0"/>
                  <w:marBottom w:val="0"/>
                  <w:divBdr>
                    <w:top w:val="single" w:sz="2" w:space="0" w:color="000000"/>
                    <w:left w:val="single" w:sz="2" w:space="0" w:color="000000"/>
                    <w:bottom w:val="single" w:sz="2" w:space="0" w:color="000000"/>
                    <w:right w:val="single" w:sz="2" w:space="0" w:color="000000"/>
                  </w:divBdr>
                  <w:divsChild>
                    <w:div w:id="1327782252">
                      <w:marLeft w:val="0"/>
                      <w:marRight w:val="0"/>
                      <w:marTop w:val="0"/>
                      <w:marBottom w:val="0"/>
                      <w:divBdr>
                        <w:top w:val="single" w:sz="2" w:space="0" w:color="000000"/>
                        <w:left w:val="single" w:sz="2" w:space="0" w:color="000000"/>
                        <w:bottom w:val="single" w:sz="2" w:space="0" w:color="000000"/>
                        <w:right w:val="single" w:sz="2" w:space="0" w:color="000000"/>
                      </w:divBdr>
                    </w:div>
                    <w:div w:id="437526792">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611814990">
                  <w:marLeft w:val="0"/>
                  <w:marRight w:val="0"/>
                  <w:marTop w:val="0"/>
                  <w:marBottom w:val="0"/>
                  <w:divBdr>
                    <w:top w:val="single" w:sz="2" w:space="0" w:color="000000"/>
                    <w:left w:val="single" w:sz="2" w:space="0" w:color="000000"/>
                    <w:bottom w:val="single" w:sz="2" w:space="0" w:color="000000"/>
                    <w:right w:val="single" w:sz="2" w:space="0" w:color="000000"/>
                  </w:divBdr>
                  <w:divsChild>
                    <w:div w:id="1041200796">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274337530">
                  <w:marLeft w:val="0"/>
                  <w:marRight w:val="0"/>
                  <w:marTop w:val="0"/>
                  <w:marBottom w:val="0"/>
                  <w:divBdr>
                    <w:top w:val="single" w:sz="2" w:space="0" w:color="000000"/>
                    <w:left w:val="single" w:sz="2" w:space="0" w:color="000000"/>
                    <w:bottom w:val="single" w:sz="2" w:space="0" w:color="000000"/>
                    <w:right w:val="single" w:sz="2" w:space="0" w:color="000000"/>
                  </w:divBdr>
                  <w:divsChild>
                    <w:div w:id="1017079615">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106920883">
                  <w:marLeft w:val="0"/>
                  <w:marRight w:val="0"/>
                  <w:marTop w:val="0"/>
                  <w:marBottom w:val="0"/>
                  <w:divBdr>
                    <w:top w:val="single" w:sz="2" w:space="0" w:color="000000"/>
                    <w:left w:val="single" w:sz="2" w:space="0" w:color="000000"/>
                    <w:bottom w:val="single" w:sz="2" w:space="0" w:color="000000"/>
                    <w:right w:val="single" w:sz="2" w:space="0" w:color="000000"/>
                  </w:divBdr>
                  <w:divsChild>
                    <w:div w:id="602810226">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719620593">
                  <w:marLeft w:val="0"/>
                  <w:marRight w:val="0"/>
                  <w:marTop w:val="0"/>
                  <w:marBottom w:val="0"/>
                  <w:divBdr>
                    <w:top w:val="single" w:sz="2" w:space="0" w:color="000000"/>
                    <w:left w:val="single" w:sz="2" w:space="0" w:color="000000"/>
                    <w:bottom w:val="single" w:sz="2" w:space="0" w:color="000000"/>
                    <w:right w:val="single" w:sz="2" w:space="0" w:color="000000"/>
                  </w:divBdr>
                  <w:divsChild>
                    <w:div w:id="1861820334">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310523568">
                  <w:marLeft w:val="0"/>
                  <w:marRight w:val="0"/>
                  <w:marTop w:val="0"/>
                  <w:marBottom w:val="0"/>
                  <w:divBdr>
                    <w:top w:val="single" w:sz="2" w:space="0" w:color="000000"/>
                    <w:left w:val="single" w:sz="2" w:space="0" w:color="000000"/>
                    <w:bottom w:val="single" w:sz="2" w:space="0" w:color="000000"/>
                    <w:right w:val="single" w:sz="2" w:space="0" w:color="000000"/>
                  </w:divBdr>
                  <w:divsChild>
                    <w:div w:id="1695495229">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332371723">
                  <w:marLeft w:val="0"/>
                  <w:marRight w:val="0"/>
                  <w:marTop w:val="0"/>
                  <w:marBottom w:val="0"/>
                  <w:divBdr>
                    <w:top w:val="single" w:sz="2" w:space="0" w:color="000000"/>
                    <w:left w:val="single" w:sz="2" w:space="0" w:color="000000"/>
                    <w:bottom w:val="single" w:sz="2" w:space="0" w:color="000000"/>
                    <w:right w:val="single" w:sz="2" w:space="0" w:color="000000"/>
                  </w:divBdr>
                  <w:divsChild>
                    <w:div w:id="233007580">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580216180">
                  <w:marLeft w:val="0"/>
                  <w:marRight w:val="0"/>
                  <w:marTop w:val="0"/>
                  <w:marBottom w:val="0"/>
                  <w:divBdr>
                    <w:top w:val="single" w:sz="2" w:space="0" w:color="000000"/>
                    <w:left w:val="single" w:sz="2" w:space="0" w:color="000000"/>
                    <w:bottom w:val="single" w:sz="2" w:space="0" w:color="000000"/>
                    <w:right w:val="single" w:sz="2" w:space="0" w:color="000000"/>
                  </w:divBdr>
                  <w:divsChild>
                    <w:div w:id="2104106664">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2012676631">
                  <w:marLeft w:val="0"/>
                  <w:marRight w:val="0"/>
                  <w:marTop w:val="0"/>
                  <w:marBottom w:val="0"/>
                  <w:divBdr>
                    <w:top w:val="single" w:sz="2" w:space="0" w:color="000000"/>
                    <w:left w:val="single" w:sz="2" w:space="0" w:color="000000"/>
                    <w:bottom w:val="single" w:sz="2" w:space="0" w:color="000000"/>
                    <w:right w:val="single" w:sz="2" w:space="0" w:color="000000"/>
                  </w:divBdr>
                  <w:divsChild>
                    <w:div w:id="885022519">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474637979">
                  <w:marLeft w:val="0"/>
                  <w:marRight w:val="0"/>
                  <w:marTop w:val="0"/>
                  <w:marBottom w:val="0"/>
                  <w:divBdr>
                    <w:top w:val="single" w:sz="2" w:space="0" w:color="000000"/>
                    <w:left w:val="single" w:sz="2" w:space="0" w:color="000000"/>
                    <w:bottom w:val="single" w:sz="2" w:space="0" w:color="000000"/>
                    <w:right w:val="single" w:sz="2" w:space="0" w:color="000000"/>
                  </w:divBdr>
                  <w:divsChild>
                    <w:div w:id="687565045">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316033785">
                  <w:marLeft w:val="0"/>
                  <w:marRight w:val="0"/>
                  <w:marTop w:val="0"/>
                  <w:marBottom w:val="0"/>
                  <w:divBdr>
                    <w:top w:val="single" w:sz="2" w:space="0" w:color="000000"/>
                    <w:left w:val="single" w:sz="2" w:space="0" w:color="000000"/>
                    <w:bottom w:val="single" w:sz="2" w:space="0" w:color="000000"/>
                    <w:right w:val="single" w:sz="2" w:space="0" w:color="000000"/>
                  </w:divBdr>
                  <w:divsChild>
                    <w:div w:id="1556504830">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669254712">
                  <w:marLeft w:val="0"/>
                  <w:marRight w:val="0"/>
                  <w:marTop w:val="0"/>
                  <w:marBottom w:val="0"/>
                  <w:divBdr>
                    <w:top w:val="single" w:sz="2" w:space="0" w:color="000000"/>
                    <w:left w:val="single" w:sz="2" w:space="0" w:color="000000"/>
                    <w:bottom w:val="single" w:sz="2" w:space="0" w:color="000000"/>
                    <w:right w:val="single" w:sz="2" w:space="0" w:color="000000"/>
                  </w:divBdr>
                  <w:divsChild>
                    <w:div w:id="1294553438">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714114640">
                  <w:marLeft w:val="0"/>
                  <w:marRight w:val="0"/>
                  <w:marTop w:val="0"/>
                  <w:marBottom w:val="0"/>
                  <w:divBdr>
                    <w:top w:val="single" w:sz="2" w:space="0" w:color="000000"/>
                    <w:left w:val="single" w:sz="2" w:space="0" w:color="000000"/>
                    <w:bottom w:val="single" w:sz="2" w:space="0" w:color="000000"/>
                    <w:right w:val="single" w:sz="2" w:space="0" w:color="000000"/>
                  </w:divBdr>
                  <w:divsChild>
                    <w:div w:id="1564872631">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977370385">
                  <w:marLeft w:val="0"/>
                  <w:marRight w:val="0"/>
                  <w:marTop w:val="0"/>
                  <w:marBottom w:val="0"/>
                  <w:divBdr>
                    <w:top w:val="single" w:sz="2" w:space="0" w:color="000000"/>
                    <w:left w:val="single" w:sz="2" w:space="0" w:color="000000"/>
                    <w:bottom w:val="single" w:sz="2" w:space="0" w:color="000000"/>
                    <w:right w:val="single" w:sz="2" w:space="0" w:color="000000"/>
                  </w:divBdr>
                  <w:divsChild>
                    <w:div w:id="794055859">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957249491">
                  <w:marLeft w:val="0"/>
                  <w:marRight w:val="0"/>
                  <w:marTop w:val="0"/>
                  <w:marBottom w:val="0"/>
                  <w:divBdr>
                    <w:top w:val="single" w:sz="2" w:space="0" w:color="000000"/>
                    <w:left w:val="single" w:sz="2" w:space="0" w:color="000000"/>
                    <w:bottom w:val="single" w:sz="2" w:space="0" w:color="000000"/>
                    <w:right w:val="single" w:sz="2" w:space="0" w:color="000000"/>
                  </w:divBdr>
                  <w:divsChild>
                    <w:div w:id="42800963">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631643253">
                  <w:marLeft w:val="0"/>
                  <w:marRight w:val="0"/>
                  <w:marTop w:val="0"/>
                  <w:marBottom w:val="0"/>
                  <w:divBdr>
                    <w:top w:val="single" w:sz="2" w:space="0" w:color="000000"/>
                    <w:left w:val="single" w:sz="2" w:space="0" w:color="000000"/>
                    <w:bottom w:val="single" w:sz="2" w:space="0" w:color="000000"/>
                    <w:right w:val="single" w:sz="2" w:space="0" w:color="000000"/>
                  </w:divBdr>
                  <w:divsChild>
                    <w:div w:id="144496225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 w:id="814492388">
      <w:bodyDiv w:val="1"/>
      <w:marLeft w:val="0"/>
      <w:marRight w:val="0"/>
      <w:marTop w:val="0"/>
      <w:marBottom w:val="0"/>
      <w:divBdr>
        <w:top w:val="none" w:sz="0" w:space="0" w:color="auto"/>
        <w:left w:val="none" w:sz="0" w:space="0" w:color="auto"/>
        <w:bottom w:val="none" w:sz="0" w:space="0" w:color="auto"/>
        <w:right w:val="none" w:sz="0" w:space="0" w:color="auto"/>
      </w:divBdr>
      <w:divsChild>
        <w:div w:id="1017775162">
          <w:marLeft w:val="0"/>
          <w:marRight w:val="0"/>
          <w:marTop w:val="0"/>
          <w:marBottom w:val="0"/>
          <w:divBdr>
            <w:top w:val="none" w:sz="0" w:space="0" w:color="auto"/>
            <w:left w:val="none" w:sz="0" w:space="0" w:color="auto"/>
            <w:bottom w:val="none" w:sz="0" w:space="0" w:color="auto"/>
            <w:right w:val="none" w:sz="0" w:space="0" w:color="auto"/>
          </w:divBdr>
        </w:div>
      </w:divsChild>
    </w:div>
    <w:div w:id="1332830535">
      <w:bodyDiv w:val="1"/>
      <w:marLeft w:val="0"/>
      <w:marRight w:val="0"/>
      <w:marTop w:val="0"/>
      <w:marBottom w:val="0"/>
      <w:divBdr>
        <w:top w:val="none" w:sz="0" w:space="0" w:color="auto"/>
        <w:left w:val="none" w:sz="0" w:space="0" w:color="auto"/>
        <w:bottom w:val="none" w:sz="0" w:space="0" w:color="auto"/>
        <w:right w:val="none" w:sz="0" w:space="0" w:color="auto"/>
      </w:divBdr>
      <w:divsChild>
        <w:div w:id="112556229">
          <w:marLeft w:val="0"/>
          <w:marRight w:val="0"/>
          <w:marTop w:val="0"/>
          <w:marBottom w:val="0"/>
          <w:divBdr>
            <w:top w:val="none" w:sz="0" w:space="0" w:color="auto"/>
            <w:left w:val="none" w:sz="0" w:space="0" w:color="auto"/>
            <w:bottom w:val="none" w:sz="0" w:space="0" w:color="auto"/>
            <w:right w:val="none" w:sz="0" w:space="0" w:color="auto"/>
          </w:divBdr>
        </w:div>
      </w:divsChild>
    </w:div>
    <w:div w:id="1463427596">
      <w:bodyDiv w:val="1"/>
      <w:marLeft w:val="0"/>
      <w:marRight w:val="0"/>
      <w:marTop w:val="0"/>
      <w:marBottom w:val="0"/>
      <w:divBdr>
        <w:top w:val="none" w:sz="0" w:space="0" w:color="auto"/>
        <w:left w:val="none" w:sz="0" w:space="0" w:color="auto"/>
        <w:bottom w:val="none" w:sz="0" w:space="0" w:color="auto"/>
        <w:right w:val="none" w:sz="0" w:space="0" w:color="auto"/>
      </w:divBdr>
      <w:divsChild>
        <w:div w:id="938370938">
          <w:marLeft w:val="0"/>
          <w:marRight w:val="0"/>
          <w:marTop w:val="0"/>
          <w:marBottom w:val="0"/>
          <w:divBdr>
            <w:top w:val="none" w:sz="0" w:space="0" w:color="auto"/>
            <w:left w:val="none" w:sz="0" w:space="0" w:color="auto"/>
            <w:bottom w:val="none" w:sz="0" w:space="0" w:color="auto"/>
            <w:right w:val="none" w:sz="0" w:space="0" w:color="auto"/>
          </w:divBdr>
        </w:div>
      </w:divsChild>
    </w:div>
    <w:div w:id="1506748978">
      <w:bodyDiv w:val="1"/>
      <w:marLeft w:val="0"/>
      <w:marRight w:val="0"/>
      <w:marTop w:val="0"/>
      <w:marBottom w:val="0"/>
      <w:divBdr>
        <w:top w:val="none" w:sz="0" w:space="0" w:color="auto"/>
        <w:left w:val="none" w:sz="0" w:space="0" w:color="auto"/>
        <w:bottom w:val="none" w:sz="0" w:space="0" w:color="auto"/>
        <w:right w:val="none" w:sz="0" w:space="0" w:color="auto"/>
      </w:divBdr>
      <w:divsChild>
        <w:div w:id="512916121">
          <w:marLeft w:val="0"/>
          <w:marRight w:val="0"/>
          <w:marTop w:val="0"/>
          <w:marBottom w:val="0"/>
          <w:divBdr>
            <w:top w:val="none" w:sz="0" w:space="0" w:color="auto"/>
            <w:left w:val="none" w:sz="0" w:space="0" w:color="auto"/>
            <w:bottom w:val="none" w:sz="0" w:space="0" w:color="auto"/>
            <w:right w:val="none" w:sz="0" w:space="0" w:color="auto"/>
          </w:divBdr>
        </w:div>
      </w:divsChild>
    </w:div>
    <w:div w:id="1694453643">
      <w:bodyDiv w:val="1"/>
      <w:marLeft w:val="0"/>
      <w:marRight w:val="0"/>
      <w:marTop w:val="0"/>
      <w:marBottom w:val="0"/>
      <w:divBdr>
        <w:top w:val="none" w:sz="0" w:space="0" w:color="auto"/>
        <w:left w:val="none" w:sz="0" w:space="0" w:color="auto"/>
        <w:bottom w:val="none" w:sz="0" w:space="0" w:color="auto"/>
        <w:right w:val="none" w:sz="0" w:space="0" w:color="auto"/>
      </w:divBdr>
      <w:divsChild>
        <w:div w:id="632100284">
          <w:marLeft w:val="0"/>
          <w:marRight w:val="0"/>
          <w:marTop w:val="0"/>
          <w:marBottom w:val="0"/>
          <w:divBdr>
            <w:top w:val="none" w:sz="0" w:space="0" w:color="auto"/>
            <w:left w:val="none" w:sz="0" w:space="0" w:color="auto"/>
            <w:bottom w:val="none" w:sz="0" w:space="0" w:color="auto"/>
            <w:right w:val="none" w:sz="0" w:space="0" w:color="auto"/>
          </w:divBdr>
        </w:div>
      </w:divsChild>
    </w:div>
    <w:div w:id="1696541555">
      <w:bodyDiv w:val="1"/>
      <w:marLeft w:val="0"/>
      <w:marRight w:val="0"/>
      <w:marTop w:val="0"/>
      <w:marBottom w:val="0"/>
      <w:divBdr>
        <w:top w:val="none" w:sz="0" w:space="0" w:color="auto"/>
        <w:left w:val="none" w:sz="0" w:space="0" w:color="auto"/>
        <w:bottom w:val="none" w:sz="0" w:space="0" w:color="auto"/>
        <w:right w:val="none" w:sz="0" w:space="0" w:color="auto"/>
      </w:divBdr>
      <w:divsChild>
        <w:div w:id="1268200728">
          <w:marLeft w:val="0"/>
          <w:marRight w:val="0"/>
          <w:marTop w:val="0"/>
          <w:marBottom w:val="0"/>
          <w:divBdr>
            <w:top w:val="none" w:sz="0" w:space="0" w:color="auto"/>
            <w:left w:val="none" w:sz="0" w:space="0" w:color="auto"/>
            <w:bottom w:val="none" w:sz="0" w:space="0" w:color="auto"/>
            <w:right w:val="none" w:sz="0" w:space="0" w:color="auto"/>
          </w:divBdr>
        </w:div>
      </w:divsChild>
    </w:div>
    <w:div w:id="1780176614">
      <w:bodyDiv w:val="1"/>
      <w:marLeft w:val="0"/>
      <w:marRight w:val="0"/>
      <w:marTop w:val="0"/>
      <w:marBottom w:val="0"/>
      <w:divBdr>
        <w:top w:val="none" w:sz="0" w:space="0" w:color="auto"/>
        <w:left w:val="none" w:sz="0" w:space="0" w:color="auto"/>
        <w:bottom w:val="none" w:sz="0" w:space="0" w:color="auto"/>
        <w:right w:val="none" w:sz="0" w:space="0" w:color="auto"/>
      </w:divBdr>
      <w:divsChild>
        <w:div w:id="674190068">
          <w:marLeft w:val="0"/>
          <w:marRight w:val="0"/>
          <w:marTop w:val="0"/>
          <w:marBottom w:val="0"/>
          <w:divBdr>
            <w:top w:val="none" w:sz="0" w:space="0" w:color="auto"/>
            <w:left w:val="none" w:sz="0" w:space="0" w:color="auto"/>
            <w:bottom w:val="none" w:sz="0" w:space="0" w:color="auto"/>
            <w:right w:val="none" w:sz="0" w:space="0" w:color="auto"/>
          </w:divBdr>
        </w:div>
      </w:divsChild>
    </w:div>
    <w:div w:id="1781758307">
      <w:bodyDiv w:val="1"/>
      <w:marLeft w:val="0"/>
      <w:marRight w:val="0"/>
      <w:marTop w:val="0"/>
      <w:marBottom w:val="0"/>
      <w:divBdr>
        <w:top w:val="none" w:sz="0" w:space="0" w:color="auto"/>
        <w:left w:val="none" w:sz="0" w:space="0" w:color="auto"/>
        <w:bottom w:val="none" w:sz="0" w:space="0" w:color="auto"/>
        <w:right w:val="none" w:sz="0" w:space="0" w:color="auto"/>
      </w:divBdr>
      <w:divsChild>
        <w:div w:id="1090538714">
          <w:marLeft w:val="0"/>
          <w:marRight w:val="0"/>
          <w:marTop w:val="0"/>
          <w:marBottom w:val="0"/>
          <w:divBdr>
            <w:top w:val="none" w:sz="0" w:space="0" w:color="auto"/>
            <w:left w:val="none" w:sz="0" w:space="0" w:color="auto"/>
            <w:bottom w:val="none" w:sz="0" w:space="0" w:color="auto"/>
            <w:right w:val="none" w:sz="0" w:space="0" w:color="auto"/>
          </w:divBdr>
        </w:div>
      </w:divsChild>
    </w:div>
    <w:div w:id="1907648949">
      <w:bodyDiv w:val="1"/>
      <w:marLeft w:val="0"/>
      <w:marRight w:val="0"/>
      <w:marTop w:val="0"/>
      <w:marBottom w:val="0"/>
      <w:divBdr>
        <w:top w:val="none" w:sz="0" w:space="0" w:color="auto"/>
        <w:left w:val="none" w:sz="0" w:space="0" w:color="auto"/>
        <w:bottom w:val="none" w:sz="0" w:space="0" w:color="auto"/>
        <w:right w:val="none" w:sz="0" w:space="0" w:color="auto"/>
      </w:divBdr>
      <w:divsChild>
        <w:div w:id="1506826075">
          <w:marLeft w:val="0"/>
          <w:marRight w:val="0"/>
          <w:marTop w:val="0"/>
          <w:marBottom w:val="0"/>
          <w:divBdr>
            <w:top w:val="none" w:sz="0" w:space="0" w:color="auto"/>
            <w:left w:val="none" w:sz="0" w:space="0" w:color="auto"/>
            <w:bottom w:val="none" w:sz="0" w:space="0" w:color="auto"/>
            <w:right w:val="none" w:sz="0" w:space="0" w:color="auto"/>
          </w:divBdr>
        </w:div>
      </w:divsChild>
    </w:div>
    <w:div w:id="1947037854">
      <w:bodyDiv w:val="1"/>
      <w:marLeft w:val="0"/>
      <w:marRight w:val="0"/>
      <w:marTop w:val="0"/>
      <w:marBottom w:val="0"/>
      <w:divBdr>
        <w:top w:val="none" w:sz="0" w:space="0" w:color="auto"/>
        <w:left w:val="none" w:sz="0" w:space="0" w:color="auto"/>
        <w:bottom w:val="none" w:sz="0" w:space="0" w:color="auto"/>
        <w:right w:val="none" w:sz="0" w:space="0" w:color="auto"/>
      </w:divBdr>
      <w:divsChild>
        <w:div w:id="78735585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hyperlink" Target="https://learn.microsoft.com/en-us/sql/relational-databases/system-stored-procedures/sp-executesql-transact-sql" TargetMode="Externa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owasp.org/www-community/attacks/SQL_Injec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
  <Abstract/>
  <CompanyAddress>Professor Jason Litz</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38</TotalTime>
  <Pages>9</Pages>
  <Words>464</Words>
  <Characters>2647</Characters>
  <Application>Microsoft Office Word</Application>
  <DocSecurity>0</DocSecurity>
  <Lines>22</Lines>
  <Paragraphs>6</Paragraphs>
  <ScaleCrop>false</ScaleCrop>
  <Company>IT 350</Company>
  <LinksUpToDate>false</LinksUpToDate>
  <CharactersWithSpaces>3105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Testing a Stored Procedure With Security Flaws</dc:title>
  <dc:subject/>
  <dc:creator>Christian Mclean</dc:creator>
  <cp:keywords/>
  <dc:description/>
  <cp:lastModifiedBy>Christian Mclean</cp:lastModifiedBy>
  <cp:revision>39</cp:revision>
  <dcterms:created xsi:type="dcterms:W3CDTF">2025-04-04T21:24:00Z</dcterms:created>
  <dcterms:modified xsi:type="dcterms:W3CDTF">2025-04-04T22:02:00Z</dcterms:modified>
</cp:coreProperties>
</file>