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实验室服务器采购项目说明</w:t>
      </w:r>
    </w:p>
    <w:p>
      <w:pPr>
        <w:pStyle w:val="Heading2"/>
      </w:pPr>
      <w:r>
        <w:t>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实验室服务器采购项目</w:t>
            </w:r>
          </w:p>
        </w:tc>
      </w:tr>
      <w:tr>
        <w:tc>
          <w:tcPr>
            <w:tcW w:type="dxa" w:w="4320"/>
          </w:tcPr>
          <w:p>
            <w:r>
              <w:t>采购预算</w:t>
            </w:r>
          </w:p>
        </w:tc>
        <w:tc>
          <w:tcPr>
            <w:tcW w:type="dxa" w:w="4320"/>
          </w:tcPr>
          <w:p>
            <w:r>
              <w:t>人民币 850,000 元</w:t>
            </w:r>
          </w:p>
        </w:tc>
      </w:tr>
      <w:tr>
        <w:tc>
          <w:tcPr>
            <w:tcW w:type="dxa" w:w="4320"/>
          </w:tcPr>
          <w:p>
            <w:r>
              <w:t>采购方式</w:t>
            </w:r>
          </w:p>
        </w:tc>
        <w:tc>
          <w:tcPr>
            <w:tcW w:type="dxa" w:w="4320"/>
          </w:tcPr>
          <w:p>
            <w:r>
              <w:t>询价采购</w:t>
            </w:r>
          </w:p>
        </w:tc>
      </w:tr>
      <w:tr>
        <w:tc>
          <w:tcPr>
            <w:tcW w:type="dxa" w:w="4320"/>
          </w:tcPr>
          <w:p>
            <w:r>
              <w:t>拟选供应商</w:t>
            </w:r>
          </w:p>
        </w:tc>
        <w:tc>
          <w:tcPr>
            <w:tcW w:type="dxa" w:w="4320"/>
          </w:tcPr>
          <w:p>
            <w:r>
              <w:t>星海科技有限公司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CG-2026-001</w:t>
            </w:r>
          </w:p>
        </w:tc>
      </w:tr>
    </w:tbl>
    <w:p/>
    <w:p>
      <w:pPr>
        <w:pStyle w:val="Heading2"/>
      </w:pPr>
      <w:r>
        <w:t>当前进展</w:t>
      </w:r>
    </w:p>
    <w:p>
      <w:pPr>
        <w:pStyle w:val="ListNumber"/>
      </w:pPr>
      <w:r>
        <w:t>已完成三家供应商询价。</w:t>
      </w:r>
    </w:p>
    <w:p>
      <w:pPr>
        <w:pStyle w:val="ListNumber"/>
      </w:pPr>
      <w:r>
        <w:t>已选定星海科技有限公司作为拟合作供应商。</w:t>
      </w:r>
    </w:p>
    <w:p>
      <w:pPr>
        <w:pStyle w:val="ListNumber"/>
      </w:pPr>
      <w:r>
        <w:t>合同草案已经生成。</w:t>
      </w:r>
    </w:p>
    <w:p>
      <w:pPr>
        <w:pStyle w:val="ListNumber"/>
      </w:pPr>
      <w:r>
        <w:t>采购审批流程正在办理中。</w:t>
      </w:r>
    </w:p>
    <w:p>
      <w:pPr>
        <w:pStyle w:val="ListNumber"/>
      </w:pPr>
      <w:r>
        <w:t>当前尚未上传非公开招标方式专项审批文件。</w:t>
      </w:r>
    </w:p>
    <w:p/>
    <w:p>
      <w:pPr>
        <w:pStyle w:val="Heading2"/>
      </w:pPr>
      <w:r>
        <w:t>经办人备注</w:t>
      </w:r>
    </w:p>
    <w:p>
      <w:r>
        <w:t>项目交付时间较紧，希望尽快完成合同签署和设备采购。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