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8B3096" w14:textId="77777777" w:rsidR="008F718A" w:rsidRPr="001232EB" w:rsidRDefault="008F718A" w:rsidP="008F718A">
      <w:pPr>
        <w:jc w:val="center"/>
        <w:rPr>
          <w:rFonts w:ascii="Times New Roman" w:hAnsi="Times New Roman" w:cs="Times New Roman"/>
          <w:i/>
          <w:iCs/>
          <w:color w:val="2E74B5" w:themeColor="accent5" w:themeShade="BF"/>
          <w:sz w:val="56"/>
          <w:szCs w:val="56"/>
          <w:lang w:val="bg-BG"/>
        </w:rPr>
      </w:pPr>
      <w:r w:rsidRPr="001232EB">
        <w:rPr>
          <w:rFonts w:ascii="Times New Roman" w:hAnsi="Times New Roman" w:cs="Times New Roman"/>
          <w:i/>
          <w:iCs/>
          <w:color w:val="2E74B5" w:themeColor="accent5" w:themeShade="BF"/>
          <w:sz w:val="56"/>
          <w:szCs w:val="56"/>
          <w:lang w:val="bg-BG"/>
        </w:rPr>
        <w:t>Технически университет – София</w:t>
      </w:r>
    </w:p>
    <w:p w14:paraId="1AD3CF33" w14:textId="77777777" w:rsidR="008F718A" w:rsidRPr="001232EB" w:rsidRDefault="008F718A" w:rsidP="008F718A">
      <w:pPr>
        <w:rPr>
          <w:rFonts w:ascii="Times New Roman" w:hAnsi="Times New Roman" w:cs="Times New Roman"/>
          <w:lang w:val="bg-BG"/>
        </w:rPr>
      </w:pPr>
    </w:p>
    <w:p w14:paraId="4AC08FCC" w14:textId="77777777" w:rsidR="008F718A" w:rsidRPr="001232EB" w:rsidRDefault="008F718A" w:rsidP="008F718A">
      <w:pPr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1232EB">
        <w:rPr>
          <w:rFonts w:ascii="Times New Roman" w:hAnsi="Times New Roman" w:cs="Times New Roman"/>
          <w:sz w:val="36"/>
          <w:szCs w:val="36"/>
          <w:lang w:val="bg-BG"/>
        </w:rPr>
        <w:t>Факултет „Автоматика“</w:t>
      </w:r>
    </w:p>
    <w:p w14:paraId="79FAE6A9" w14:textId="698337BA" w:rsidR="008F718A" w:rsidRPr="001232EB" w:rsidRDefault="008F718A" w:rsidP="008F718A">
      <w:pPr>
        <w:rPr>
          <w:rFonts w:ascii="Times New Roman" w:hAnsi="Times New Roman" w:cs="Times New Roman"/>
          <w:lang w:val="bg-BG"/>
        </w:rPr>
      </w:pPr>
    </w:p>
    <w:p w14:paraId="69FDDBD2" w14:textId="77777777" w:rsidR="00CC1467" w:rsidRPr="001232EB" w:rsidRDefault="00CC1467" w:rsidP="008F718A">
      <w:pPr>
        <w:rPr>
          <w:rFonts w:ascii="Times New Roman" w:hAnsi="Times New Roman" w:cs="Times New Roman"/>
          <w:lang w:val="bg-BG"/>
        </w:rPr>
      </w:pPr>
    </w:p>
    <w:p w14:paraId="296FC799" w14:textId="77777777" w:rsidR="008F718A" w:rsidRPr="001232EB" w:rsidRDefault="008F718A" w:rsidP="008F718A">
      <w:pPr>
        <w:rPr>
          <w:rFonts w:ascii="Times New Roman" w:hAnsi="Times New Roman" w:cs="Times New Roman"/>
          <w:lang w:val="bg-BG"/>
        </w:rPr>
      </w:pPr>
    </w:p>
    <w:p w14:paraId="1CE07207" w14:textId="77777777" w:rsidR="00CC1467" w:rsidRPr="001232EB" w:rsidRDefault="00CC1467" w:rsidP="008F718A">
      <w:pPr>
        <w:ind w:left="720" w:hanging="720"/>
        <w:jc w:val="center"/>
        <w:rPr>
          <w:rFonts w:ascii="Times New Roman" w:hAnsi="Times New Roman" w:cs="Times New Roman"/>
          <w:b/>
          <w:bCs/>
          <w:i/>
          <w:iCs/>
          <w:sz w:val="56"/>
          <w:szCs w:val="56"/>
          <w:lang w:val="bg-BG"/>
        </w:rPr>
      </w:pPr>
      <w:r w:rsidRPr="001232EB">
        <w:rPr>
          <w:rFonts w:ascii="Times New Roman" w:hAnsi="Times New Roman" w:cs="Times New Roman"/>
          <w:b/>
          <w:bCs/>
          <w:i/>
          <w:iCs/>
          <w:sz w:val="56"/>
          <w:szCs w:val="56"/>
          <w:lang w:val="bg-BG"/>
        </w:rPr>
        <w:t>Техническа документация</w:t>
      </w:r>
    </w:p>
    <w:p w14:paraId="3246753B" w14:textId="04070892" w:rsidR="008F718A" w:rsidRPr="001232EB" w:rsidRDefault="00CC1467" w:rsidP="008F718A">
      <w:pPr>
        <w:ind w:left="720" w:hanging="720"/>
        <w:jc w:val="center"/>
        <w:rPr>
          <w:rFonts w:ascii="Times New Roman" w:hAnsi="Times New Roman" w:cs="Times New Roman"/>
          <w:b/>
          <w:bCs/>
          <w:i/>
          <w:iCs/>
          <w:sz w:val="56"/>
          <w:szCs w:val="56"/>
          <w:lang w:val="bg-BG"/>
        </w:rPr>
      </w:pPr>
      <w:r w:rsidRPr="001232EB">
        <w:rPr>
          <w:rFonts w:ascii="Times New Roman" w:hAnsi="Times New Roman" w:cs="Times New Roman"/>
          <w:b/>
          <w:bCs/>
          <w:i/>
          <w:iCs/>
          <w:sz w:val="56"/>
          <w:szCs w:val="56"/>
          <w:lang w:val="bg-BG"/>
        </w:rPr>
        <w:t>на сортировъчна машина</w:t>
      </w:r>
    </w:p>
    <w:p w14:paraId="540C1E91" w14:textId="77777777" w:rsidR="008F718A" w:rsidRPr="001232EB" w:rsidRDefault="008F718A" w:rsidP="008F718A">
      <w:pPr>
        <w:ind w:left="720" w:hanging="720"/>
        <w:rPr>
          <w:rFonts w:ascii="Times New Roman" w:hAnsi="Times New Roman" w:cs="Times New Roman"/>
          <w:lang w:val="bg-BG"/>
        </w:rPr>
      </w:pPr>
    </w:p>
    <w:p w14:paraId="6FFD7B1D" w14:textId="77777777" w:rsidR="008F718A" w:rsidRPr="001232EB" w:rsidRDefault="008F718A" w:rsidP="008F718A">
      <w:pPr>
        <w:ind w:left="720" w:hanging="720"/>
        <w:rPr>
          <w:rFonts w:ascii="Times New Roman" w:hAnsi="Times New Roman" w:cs="Times New Roman"/>
          <w:lang w:val="bg-BG"/>
        </w:rPr>
      </w:pPr>
    </w:p>
    <w:p w14:paraId="0D7B4417" w14:textId="4CEFDBEE" w:rsidR="00CC1467" w:rsidRPr="001232EB" w:rsidRDefault="00CC1467" w:rsidP="008F718A">
      <w:pPr>
        <w:ind w:left="720" w:hanging="720"/>
        <w:jc w:val="center"/>
        <w:rPr>
          <w:rFonts w:ascii="Times New Roman" w:hAnsi="Times New Roman" w:cs="Times New Roman"/>
          <w:i/>
          <w:iCs/>
          <w:sz w:val="40"/>
          <w:szCs w:val="40"/>
          <w:lang w:val="bg-BG"/>
        </w:rPr>
      </w:pPr>
      <w:r w:rsidRPr="001232EB">
        <w:rPr>
          <w:rFonts w:ascii="Times New Roman" w:hAnsi="Times New Roman" w:cs="Times New Roman"/>
          <w:i/>
          <w:iCs/>
          <w:sz w:val="40"/>
          <w:szCs w:val="40"/>
          <w:lang w:val="bg-BG"/>
        </w:rPr>
        <w:t>проект по дисциплина</w:t>
      </w:r>
    </w:p>
    <w:p w14:paraId="60E49DB8" w14:textId="77777777" w:rsidR="00804A55" w:rsidRPr="001232EB" w:rsidRDefault="00CC1467" w:rsidP="008F718A">
      <w:pPr>
        <w:ind w:left="720" w:hanging="720"/>
        <w:jc w:val="center"/>
        <w:rPr>
          <w:rFonts w:ascii="Times New Roman" w:hAnsi="Times New Roman" w:cs="Times New Roman"/>
          <w:i/>
          <w:iCs/>
          <w:sz w:val="40"/>
          <w:szCs w:val="40"/>
          <w:lang w:val="bg-BG"/>
        </w:rPr>
      </w:pPr>
      <w:r w:rsidRPr="001232EB">
        <w:rPr>
          <w:rFonts w:ascii="Times New Roman" w:hAnsi="Times New Roman" w:cs="Times New Roman"/>
          <w:i/>
          <w:iCs/>
          <w:sz w:val="40"/>
          <w:szCs w:val="40"/>
          <w:lang w:val="bg-BG"/>
        </w:rPr>
        <w:t>„Програмно осигуряване</w:t>
      </w:r>
    </w:p>
    <w:p w14:paraId="530C018A" w14:textId="6B0CB0B9" w:rsidR="008F718A" w:rsidRPr="001232EB" w:rsidRDefault="00CC1467" w:rsidP="008F718A">
      <w:pPr>
        <w:ind w:left="720" w:hanging="720"/>
        <w:jc w:val="center"/>
        <w:rPr>
          <w:rFonts w:ascii="Times New Roman" w:hAnsi="Times New Roman" w:cs="Times New Roman"/>
          <w:i/>
          <w:iCs/>
          <w:sz w:val="40"/>
          <w:szCs w:val="40"/>
          <w:lang w:val="bg-BG"/>
        </w:rPr>
      </w:pPr>
      <w:r w:rsidRPr="001232EB">
        <w:rPr>
          <w:rFonts w:ascii="Times New Roman" w:hAnsi="Times New Roman" w:cs="Times New Roman"/>
          <w:i/>
          <w:iCs/>
          <w:sz w:val="40"/>
          <w:szCs w:val="40"/>
          <w:lang w:val="bg-BG"/>
        </w:rPr>
        <w:t>на средствата за измерване“</w:t>
      </w:r>
    </w:p>
    <w:p w14:paraId="0EA3FF33" w14:textId="77777777" w:rsidR="008F718A" w:rsidRPr="001232EB" w:rsidRDefault="008F718A" w:rsidP="008F718A">
      <w:pPr>
        <w:ind w:left="720" w:hanging="720"/>
        <w:rPr>
          <w:rFonts w:ascii="Times New Roman" w:hAnsi="Times New Roman" w:cs="Times New Roman"/>
          <w:lang w:val="bg-BG"/>
        </w:rPr>
      </w:pPr>
    </w:p>
    <w:p w14:paraId="448208DD" w14:textId="77777777" w:rsidR="008F718A" w:rsidRPr="001232EB" w:rsidRDefault="008F718A" w:rsidP="008F718A">
      <w:pPr>
        <w:ind w:left="720" w:hanging="720"/>
        <w:rPr>
          <w:rFonts w:ascii="Times New Roman" w:hAnsi="Times New Roman" w:cs="Times New Roman"/>
          <w:lang w:val="bg-BG"/>
        </w:rPr>
      </w:pPr>
    </w:p>
    <w:p w14:paraId="4B9AEF1C" w14:textId="77777777" w:rsidR="008F718A" w:rsidRPr="001232EB" w:rsidRDefault="008F718A" w:rsidP="008F718A">
      <w:pPr>
        <w:ind w:left="720" w:hanging="720"/>
        <w:rPr>
          <w:rFonts w:ascii="Times New Roman" w:hAnsi="Times New Roman" w:cs="Times New Roman"/>
          <w:lang w:val="bg-BG"/>
        </w:rPr>
      </w:pPr>
    </w:p>
    <w:p w14:paraId="11D3E36F" w14:textId="77777777" w:rsidR="008F718A" w:rsidRPr="001232EB" w:rsidRDefault="008F718A" w:rsidP="008F718A">
      <w:pPr>
        <w:ind w:left="720" w:hanging="720"/>
        <w:rPr>
          <w:rFonts w:ascii="Times New Roman" w:hAnsi="Times New Roman" w:cs="Times New Roman"/>
          <w:lang w:val="bg-BG"/>
        </w:rPr>
      </w:pPr>
    </w:p>
    <w:p w14:paraId="6B9A6A9F" w14:textId="63C3BDE8" w:rsidR="008F718A" w:rsidRPr="001232EB" w:rsidRDefault="00804A55" w:rsidP="00804A55">
      <w:pPr>
        <w:ind w:left="720" w:hanging="720"/>
        <w:rPr>
          <w:rFonts w:ascii="Times New Roman" w:hAnsi="Times New Roman" w:cs="Times New Roman"/>
          <w:i/>
          <w:iCs/>
          <w:sz w:val="28"/>
          <w:szCs w:val="28"/>
        </w:rPr>
      </w:pPr>
      <w:r w:rsidRPr="001232EB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Изготвена от студенти, </w:t>
      </w:r>
      <w:r w:rsidRPr="001232EB">
        <w:rPr>
          <w:rFonts w:ascii="Times New Roman" w:hAnsi="Times New Roman" w:cs="Times New Roman"/>
          <w:i/>
          <w:iCs/>
          <w:sz w:val="28"/>
          <w:szCs w:val="28"/>
        </w:rPr>
        <w:t>IV</w:t>
      </w:r>
      <w:r w:rsidRPr="001232EB">
        <w:rPr>
          <w:rFonts w:ascii="Times New Roman" w:hAnsi="Times New Roman" w:cs="Times New Roman"/>
          <w:i/>
          <w:iCs/>
          <w:sz w:val="28"/>
          <w:szCs w:val="28"/>
          <w:lang w:val="bg-BG"/>
        </w:rPr>
        <w:t>-ти курс:</w:t>
      </w:r>
    </w:p>
    <w:p w14:paraId="3426D90C" w14:textId="04169C9D" w:rsidR="00804A55" w:rsidRPr="001232EB" w:rsidRDefault="00804A55" w:rsidP="00804A55">
      <w:pPr>
        <w:ind w:left="720" w:hanging="720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1232EB">
        <w:rPr>
          <w:rFonts w:ascii="Times New Roman" w:hAnsi="Times New Roman" w:cs="Times New Roman"/>
          <w:i/>
          <w:iCs/>
          <w:sz w:val="28"/>
          <w:szCs w:val="28"/>
          <w:lang w:val="bg-BG"/>
        </w:rPr>
        <w:t>Богдан Марински, ф.н. 011216098</w:t>
      </w:r>
    </w:p>
    <w:p w14:paraId="2A3BA9B7" w14:textId="26B6354F" w:rsidR="00804A55" w:rsidRPr="001232EB" w:rsidRDefault="00804A55" w:rsidP="00804A55">
      <w:pPr>
        <w:ind w:left="720" w:hanging="720"/>
        <w:rPr>
          <w:rFonts w:ascii="Times New Roman" w:hAnsi="Times New Roman" w:cs="Times New Roman"/>
          <w:i/>
          <w:iCs/>
          <w:sz w:val="28"/>
          <w:szCs w:val="28"/>
        </w:rPr>
      </w:pPr>
      <w:r w:rsidRPr="001232EB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Константин Боев, ф.н. </w:t>
      </w:r>
      <w:r w:rsidR="00345B39" w:rsidRPr="001232EB">
        <w:rPr>
          <w:rFonts w:ascii="Times New Roman" w:hAnsi="Times New Roman" w:cs="Times New Roman"/>
          <w:i/>
          <w:iCs/>
          <w:sz w:val="28"/>
          <w:szCs w:val="28"/>
        </w:rPr>
        <w:t>011216024</w:t>
      </w:r>
    </w:p>
    <w:p w14:paraId="74A57558" w14:textId="142044B3" w:rsidR="00804A55" w:rsidRPr="001232EB" w:rsidRDefault="00804A55" w:rsidP="00804A55">
      <w:pPr>
        <w:ind w:left="720" w:hanging="720"/>
        <w:rPr>
          <w:rFonts w:ascii="Times New Roman" w:hAnsi="Times New Roman" w:cs="Times New Roman"/>
          <w:i/>
          <w:iCs/>
          <w:sz w:val="28"/>
          <w:szCs w:val="28"/>
        </w:rPr>
      </w:pPr>
      <w:r w:rsidRPr="001232EB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Николай Кирилов, ф.н. </w:t>
      </w:r>
      <w:r w:rsidR="00967001" w:rsidRPr="001232EB">
        <w:rPr>
          <w:rFonts w:ascii="Times New Roman" w:hAnsi="Times New Roman" w:cs="Times New Roman"/>
          <w:i/>
          <w:iCs/>
          <w:sz w:val="28"/>
          <w:szCs w:val="28"/>
        </w:rPr>
        <w:t>011217115</w:t>
      </w:r>
    </w:p>
    <w:p w14:paraId="5FEE6AD5" w14:textId="1B4B3A81" w:rsidR="00804A55" w:rsidRPr="001232EB" w:rsidRDefault="00804A55" w:rsidP="00804A55">
      <w:pPr>
        <w:ind w:left="720" w:hanging="720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1232EB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Райно Стефанов, ф.н. </w:t>
      </w:r>
      <w:r w:rsidR="00345B39" w:rsidRPr="001232EB">
        <w:rPr>
          <w:rFonts w:ascii="Times New Roman" w:hAnsi="Times New Roman" w:cs="Times New Roman"/>
          <w:i/>
          <w:iCs/>
          <w:sz w:val="28"/>
          <w:szCs w:val="28"/>
        </w:rPr>
        <w:t>011216</w:t>
      </w:r>
      <w:r w:rsidR="00565C77" w:rsidRPr="001232EB">
        <w:rPr>
          <w:rFonts w:ascii="Times New Roman" w:hAnsi="Times New Roman" w:cs="Times New Roman"/>
          <w:i/>
          <w:iCs/>
          <w:sz w:val="28"/>
          <w:szCs w:val="28"/>
          <w:lang w:val="bg-BG"/>
        </w:rPr>
        <w:t>006</w:t>
      </w:r>
    </w:p>
    <w:p w14:paraId="35833A79" w14:textId="65CCFF3C" w:rsidR="008F718A" w:rsidRPr="001232EB" w:rsidRDefault="008F718A" w:rsidP="008F718A">
      <w:pPr>
        <w:ind w:left="720" w:hanging="720"/>
        <w:rPr>
          <w:rFonts w:ascii="Times New Roman" w:hAnsi="Times New Roman" w:cs="Times New Roman"/>
          <w:sz w:val="28"/>
          <w:szCs w:val="28"/>
          <w:lang w:val="bg-BG"/>
        </w:rPr>
      </w:pPr>
    </w:p>
    <w:p w14:paraId="04689F81" w14:textId="77777777" w:rsidR="00CC1467" w:rsidRPr="001232EB" w:rsidRDefault="00CC1467" w:rsidP="008F718A">
      <w:pPr>
        <w:ind w:left="720" w:hanging="720"/>
        <w:rPr>
          <w:rFonts w:ascii="Times New Roman" w:hAnsi="Times New Roman" w:cs="Times New Roman"/>
          <w:sz w:val="28"/>
          <w:szCs w:val="28"/>
          <w:lang w:val="bg-BG"/>
        </w:rPr>
      </w:pPr>
    </w:p>
    <w:p w14:paraId="22EF2FA5" w14:textId="4D0396F8" w:rsidR="008A109A" w:rsidRPr="001232EB" w:rsidRDefault="008F718A" w:rsidP="008A109A">
      <w:pPr>
        <w:ind w:left="720" w:hanging="72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1232EB">
        <w:rPr>
          <w:rFonts w:ascii="Times New Roman" w:hAnsi="Times New Roman" w:cs="Times New Roman"/>
          <w:sz w:val="28"/>
          <w:szCs w:val="28"/>
          <w:lang w:val="bg-BG"/>
        </w:rPr>
        <w:t>2020 г.</w:t>
      </w:r>
      <w:r w:rsidR="008A109A" w:rsidRPr="001232EB">
        <w:rPr>
          <w:rFonts w:ascii="Times New Roman" w:hAnsi="Times New Roman" w:cs="Times New Roman"/>
          <w:sz w:val="28"/>
          <w:szCs w:val="28"/>
          <w:lang w:val="bg-BG"/>
        </w:rPr>
        <w:br w:type="page"/>
      </w:r>
    </w:p>
    <w:p w14:paraId="0F20A971" w14:textId="77777777" w:rsidR="00032B6F" w:rsidRPr="001232EB" w:rsidRDefault="00032B6F">
      <w:pPr>
        <w:rPr>
          <w:rFonts w:ascii="Times New Roman" w:hAnsi="Times New Roman" w:cs="Times New Roman"/>
          <w:i/>
          <w:iCs/>
          <w:color w:val="4472C4" w:themeColor="accent1"/>
          <w:sz w:val="48"/>
          <w:szCs w:val="48"/>
          <w:lang w:val="bg-BG"/>
        </w:rPr>
      </w:pPr>
      <w:r w:rsidRPr="001232EB">
        <w:rPr>
          <w:rFonts w:ascii="Times New Roman" w:hAnsi="Times New Roman" w:cs="Times New Roman"/>
          <w:i/>
          <w:iCs/>
          <w:color w:val="4472C4" w:themeColor="accent1"/>
          <w:sz w:val="48"/>
          <w:szCs w:val="48"/>
          <w:lang w:val="bg-BG"/>
        </w:rPr>
        <w:lastRenderedPageBreak/>
        <w:t>Съдържание:</w:t>
      </w:r>
    </w:p>
    <w:p w14:paraId="7023CEA9" w14:textId="77777777" w:rsidR="00032B6F" w:rsidRPr="001232EB" w:rsidRDefault="00032B6F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22C3D270" w14:textId="515CA986" w:rsidR="00032B6F" w:rsidRPr="001232EB" w:rsidRDefault="00D44565" w:rsidP="001B40ED">
      <w:pPr>
        <w:spacing w:line="360" w:lineRule="auto"/>
        <w:rPr>
          <w:rFonts w:ascii="Times New Roman" w:hAnsi="Times New Roman" w:cs="Times New Roman"/>
          <w:i/>
          <w:iCs/>
          <w:sz w:val="24"/>
          <w:szCs w:val="24"/>
          <w:lang w:val="bg-BG"/>
        </w:rPr>
      </w:pPr>
      <w:r w:rsidRPr="001232EB">
        <w:rPr>
          <w:rFonts w:ascii="Times New Roman" w:hAnsi="Times New Roman" w:cs="Times New Roman"/>
          <w:i/>
          <w:iCs/>
          <w:sz w:val="24"/>
          <w:szCs w:val="24"/>
        </w:rPr>
        <w:t>I.</w:t>
      </w:r>
      <w:r w:rsidR="00032B6F" w:rsidRPr="001232EB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      Избор на измервана величина, описание и характеристики</w:t>
      </w:r>
    </w:p>
    <w:p w14:paraId="4D6CE6E8" w14:textId="77777777" w:rsidR="00032B6F" w:rsidRPr="001232EB" w:rsidRDefault="00032B6F" w:rsidP="001B40ED">
      <w:pPr>
        <w:spacing w:line="360" w:lineRule="auto"/>
        <w:rPr>
          <w:rFonts w:ascii="Times New Roman" w:hAnsi="Times New Roman" w:cs="Times New Roman"/>
          <w:i/>
          <w:iCs/>
          <w:sz w:val="24"/>
          <w:szCs w:val="24"/>
          <w:lang w:val="bg-BG"/>
        </w:rPr>
      </w:pPr>
    </w:p>
    <w:p w14:paraId="65E3326A" w14:textId="005CE54C" w:rsidR="00032B6F" w:rsidRPr="001232EB" w:rsidRDefault="00D44565" w:rsidP="001B40ED">
      <w:pPr>
        <w:spacing w:line="360" w:lineRule="auto"/>
        <w:rPr>
          <w:rFonts w:ascii="Times New Roman" w:hAnsi="Times New Roman" w:cs="Times New Roman"/>
          <w:i/>
          <w:iCs/>
          <w:sz w:val="24"/>
          <w:szCs w:val="24"/>
          <w:lang w:val="bg-BG"/>
        </w:rPr>
      </w:pPr>
      <w:r w:rsidRPr="001232EB">
        <w:rPr>
          <w:rFonts w:ascii="Times New Roman" w:hAnsi="Times New Roman" w:cs="Times New Roman"/>
          <w:i/>
          <w:iCs/>
          <w:sz w:val="24"/>
          <w:szCs w:val="24"/>
        </w:rPr>
        <w:t>II.</w:t>
      </w:r>
      <w:r w:rsidR="00032B6F" w:rsidRPr="001232EB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      Описание на реалните сензори, използвани за измерване на величината. Описание на методите за измерване.</w:t>
      </w:r>
    </w:p>
    <w:p w14:paraId="5811E812" w14:textId="77777777" w:rsidR="00032B6F" w:rsidRPr="001232EB" w:rsidRDefault="00032B6F" w:rsidP="001B40ED">
      <w:pPr>
        <w:spacing w:line="360" w:lineRule="auto"/>
        <w:rPr>
          <w:rFonts w:ascii="Times New Roman" w:hAnsi="Times New Roman" w:cs="Times New Roman"/>
          <w:i/>
          <w:iCs/>
          <w:sz w:val="24"/>
          <w:szCs w:val="24"/>
          <w:lang w:val="bg-BG"/>
        </w:rPr>
      </w:pPr>
    </w:p>
    <w:p w14:paraId="4200D308" w14:textId="3F570FC4" w:rsidR="00032B6F" w:rsidRPr="001232EB" w:rsidRDefault="00D44565" w:rsidP="001B40ED">
      <w:pPr>
        <w:spacing w:line="360" w:lineRule="auto"/>
        <w:rPr>
          <w:rFonts w:ascii="Times New Roman" w:hAnsi="Times New Roman" w:cs="Times New Roman"/>
          <w:i/>
          <w:iCs/>
          <w:sz w:val="24"/>
          <w:szCs w:val="24"/>
          <w:lang w:val="bg-BG"/>
        </w:rPr>
      </w:pPr>
      <w:r w:rsidRPr="001232EB">
        <w:rPr>
          <w:rFonts w:ascii="Times New Roman" w:hAnsi="Times New Roman" w:cs="Times New Roman"/>
          <w:i/>
          <w:iCs/>
          <w:sz w:val="24"/>
          <w:szCs w:val="24"/>
        </w:rPr>
        <w:t>III.</w:t>
      </w:r>
      <w:r w:rsidR="00032B6F" w:rsidRPr="001232EB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      Избор на програмно осигуряване, синтез и описание на алгоритмите за работа на сензора</w:t>
      </w:r>
    </w:p>
    <w:p w14:paraId="34ACA13D" w14:textId="77777777" w:rsidR="00032B6F" w:rsidRPr="001232EB" w:rsidRDefault="00032B6F" w:rsidP="001B40ED">
      <w:pPr>
        <w:spacing w:line="360" w:lineRule="auto"/>
        <w:rPr>
          <w:rFonts w:ascii="Times New Roman" w:hAnsi="Times New Roman" w:cs="Times New Roman"/>
          <w:i/>
          <w:iCs/>
          <w:sz w:val="24"/>
          <w:szCs w:val="24"/>
          <w:lang w:val="bg-BG"/>
        </w:rPr>
      </w:pPr>
    </w:p>
    <w:p w14:paraId="54DF993F" w14:textId="3D27BEC7" w:rsidR="001417A6" w:rsidRPr="001232EB" w:rsidRDefault="00D44565" w:rsidP="001B40ED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232EB">
        <w:rPr>
          <w:rFonts w:ascii="Times New Roman" w:hAnsi="Times New Roman" w:cs="Times New Roman"/>
          <w:i/>
          <w:iCs/>
          <w:sz w:val="24"/>
          <w:szCs w:val="24"/>
        </w:rPr>
        <w:t>IV.</w:t>
      </w:r>
      <w:r w:rsidR="00032B6F" w:rsidRPr="001232EB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      Описание на тестовите процедури и резултати от проверката на работоспособността на сензора</w:t>
      </w:r>
      <w:r w:rsidR="001417A6" w:rsidRPr="001232EB">
        <w:rPr>
          <w:rFonts w:ascii="Times New Roman" w:hAnsi="Times New Roman" w:cs="Times New Roman"/>
          <w:sz w:val="28"/>
          <w:szCs w:val="28"/>
          <w:lang w:val="bg-BG"/>
        </w:rPr>
        <w:br w:type="page"/>
      </w:r>
    </w:p>
    <w:p w14:paraId="14F4EEBB" w14:textId="61F7B21B" w:rsidR="008F718A" w:rsidRPr="001232EB" w:rsidRDefault="001417A6" w:rsidP="001417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color w:val="4472C4" w:themeColor="accent1"/>
          <w:sz w:val="40"/>
          <w:szCs w:val="40"/>
          <w:lang w:val="bg-BG"/>
        </w:rPr>
      </w:pPr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  <w:lang w:val="bg-BG"/>
        </w:rPr>
        <w:lastRenderedPageBreak/>
        <w:t>Избор на измервана величина, описание и характеристики</w:t>
      </w:r>
      <w:r w:rsidR="00542825"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:</w:t>
      </w:r>
    </w:p>
    <w:p w14:paraId="4ECE38DE" w14:textId="38FB80F8" w:rsidR="001417A6" w:rsidRPr="001232EB" w:rsidRDefault="001417A6" w:rsidP="000A58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6E03B811" w14:textId="27EA2686" w:rsidR="00885769" w:rsidRDefault="00891468" w:rsidP="001B28DB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A58D9">
        <w:rPr>
          <w:rFonts w:ascii="Times New Roman" w:hAnsi="Times New Roman" w:cs="Times New Roman"/>
          <w:sz w:val="24"/>
          <w:szCs w:val="24"/>
          <w:lang w:val="bg-BG"/>
        </w:rPr>
        <w:t>Измерваните величини са</w:t>
      </w:r>
      <w:r w:rsidR="00DD6353" w:rsidRPr="000A58D9">
        <w:rPr>
          <w:rFonts w:ascii="Times New Roman" w:hAnsi="Times New Roman" w:cs="Times New Roman"/>
          <w:sz w:val="24"/>
          <w:szCs w:val="24"/>
          <w:lang w:val="bg-BG"/>
        </w:rPr>
        <w:t xml:space="preserve"> трите </w:t>
      </w:r>
      <w:r w:rsidRPr="000A58D9">
        <w:rPr>
          <w:rFonts w:ascii="Times New Roman" w:hAnsi="Times New Roman" w:cs="Times New Roman"/>
          <w:sz w:val="24"/>
          <w:szCs w:val="24"/>
          <w:lang w:val="bg-BG"/>
        </w:rPr>
        <w:t xml:space="preserve">стойностите </w:t>
      </w:r>
      <w:r w:rsidR="00DD6353" w:rsidRPr="000A58D9">
        <w:rPr>
          <w:rFonts w:ascii="Times New Roman" w:hAnsi="Times New Roman" w:cs="Times New Roman"/>
          <w:sz w:val="24"/>
          <w:szCs w:val="24"/>
          <w:lang w:val="bg-BG"/>
        </w:rPr>
        <w:t>за всеки пиксел</w:t>
      </w:r>
      <w:r w:rsidR="00B32EA8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B32EA8" w:rsidRPr="00B32EA8">
        <w:rPr>
          <w:rFonts w:ascii="Times New Roman" w:hAnsi="Times New Roman" w:cs="Times New Roman"/>
          <w:i/>
          <w:iCs/>
          <w:sz w:val="24"/>
          <w:szCs w:val="24"/>
          <w:lang w:val="bg-BG"/>
        </w:rPr>
        <w:t>представени, чрез 8-бита</w:t>
      </w:r>
      <w:r w:rsidR="00B32EA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D6353" w:rsidRPr="000A58D9">
        <w:rPr>
          <w:rFonts w:ascii="Times New Roman" w:hAnsi="Times New Roman" w:cs="Times New Roman"/>
          <w:sz w:val="24"/>
          <w:szCs w:val="24"/>
          <w:lang w:val="bg-BG"/>
        </w:rPr>
        <w:t xml:space="preserve"> на изследваното изображение на капачка като те са представени в </w:t>
      </w:r>
      <w:r w:rsidR="00DD6353" w:rsidRPr="000A58D9">
        <w:rPr>
          <w:rFonts w:ascii="Times New Roman" w:hAnsi="Times New Roman" w:cs="Times New Roman"/>
          <w:sz w:val="24"/>
          <w:szCs w:val="24"/>
        </w:rPr>
        <w:t>HSV</w:t>
      </w:r>
      <w:r w:rsidR="003F0375" w:rsidRPr="000A58D9">
        <w:rPr>
          <w:rFonts w:ascii="Times New Roman" w:hAnsi="Times New Roman" w:cs="Times New Roman"/>
          <w:sz w:val="24"/>
          <w:szCs w:val="24"/>
        </w:rPr>
        <w:t xml:space="preserve"> (</w:t>
      </w:r>
      <w:r w:rsidR="003F0375" w:rsidRPr="000A58D9">
        <w:rPr>
          <w:rFonts w:ascii="Times New Roman" w:hAnsi="Times New Roman" w:cs="Times New Roman"/>
          <w:i/>
          <w:iCs/>
          <w:sz w:val="24"/>
          <w:szCs w:val="24"/>
        </w:rPr>
        <w:t>hue, saturation, value</w:t>
      </w:r>
      <w:r w:rsidR="003F0375" w:rsidRPr="000A58D9">
        <w:rPr>
          <w:rFonts w:ascii="Times New Roman" w:hAnsi="Times New Roman" w:cs="Times New Roman"/>
          <w:sz w:val="24"/>
          <w:szCs w:val="24"/>
        </w:rPr>
        <w:t>)</w:t>
      </w:r>
      <w:r w:rsidR="00DD6353" w:rsidRPr="000A58D9">
        <w:rPr>
          <w:rFonts w:ascii="Times New Roman" w:hAnsi="Times New Roman" w:cs="Times New Roman"/>
          <w:sz w:val="24"/>
          <w:szCs w:val="24"/>
        </w:rPr>
        <w:t xml:space="preserve"> </w:t>
      </w:r>
      <w:r w:rsidR="00147422" w:rsidRPr="000A58D9">
        <w:rPr>
          <w:rFonts w:ascii="Times New Roman" w:hAnsi="Times New Roman" w:cs="Times New Roman"/>
          <w:sz w:val="24"/>
          <w:szCs w:val="24"/>
          <w:lang w:val="bg-BG"/>
        </w:rPr>
        <w:t>цветови модел</w:t>
      </w:r>
      <w:r w:rsidR="00040E00">
        <w:rPr>
          <w:rFonts w:ascii="Times New Roman" w:hAnsi="Times New Roman" w:cs="Times New Roman"/>
          <w:sz w:val="24"/>
          <w:szCs w:val="24"/>
          <w:lang w:val="bg-BG"/>
        </w:rPr>
        <w:t xml:space="preserve">, който е по-близък до човешкото възприятие от </w:t>
      </w:r>
      <w:r w:rsidR="00040E00">
        <w:rPr>
          <w:rFonts w:ascii="Times New Roman" w:hAnsi="Times New Roman" w:cs="Times New Roman"/>
          <w:sz w:val="24"/>
          <w:szCs w:val="24"/>
        </w:rPr>
        <w:t>RGB</w:t>
      </w:r>
      <w:r w:rsidR="00DD6353" w:rsidRPr="000A58D9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14:paraId="6B6248F5" w14:textId="7B1F140F" w:rsidR="00C36E3C" w:rsidRDefault="00E12B4B" w:rsidP="001B28DB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AE0E20">
        <w:rPr>
          <w:rFonts w:ascii="Times New Roman" w:hAnsi="Times New Roman" w:cs="Times New Roman"/>
          <w:b/>
          <w:bCs/>
          <w:sz w:val="24"/>
          <w:szCs w:val="24"/>
        </w:rPr>
        <w:t>Hue</w:t>
      </w:r>
      <w:r w:rsidRPr="00AE0E20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AE0E20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AE0E20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цвят, оттенък</w:t>
      </w:r>
      <w:r w:rsidRPr="00AE0E20">
        <w:rPr>
          <w:rFonts w:ascii="Times New Roman" w:hAnsi="Times New Roman" w:cs="Times New Roman"/>
          <w:b/>
          <w:bCs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представя </w:t>
      </w:r>
      <w:r w:rsidR="00CF241E">
        <w:rPr>
          <w:rFonts w:ascii="Times New Roman" w:hAnsi="Times New Roman" w:cs="Times New Roman"/>
          <w:sz w:val="24"/>
          <w:szCs w:val="24"/>
          <w:lang w:val="bg-BG"/>
        </w:rPr>
        <w:t>основните цветове</w:t>
      </w:r>
      <w:r w:rsidR="001C22D2">
        <w:rPr>
          <w:rFonts w:ascii="Times New Roman" w:hAnsi="Times New Roman" w:cs="Times New Roman"/>
          <w:sz w:val="24"/>
          <w:szCs w:val="24"/>
          <w:lang w:val="bg-BG"/>
        </w:rPr>
        <w:t xml:space="preserve"> и се измерва в градуси</w:t>
      </w:r>
      <w:r w:rsidR="00CF241E">
        <w:rPr>
          <w:rFonts w:ascii="Times New Roman" w:hAnsi="Times New Roman" w:cs="Times New Roman"/>
          <w:sz w:val="24"/>
          <w:szCs w:val="24"/>
          <w:lang w:val="bg-BG"/>
        </w:rPr>
        <w:t>. Стойност</w:t>
      </w:r>
      <w:r w:rsidR="00E56C9D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CF241E">
        <w:rPr>
          <w:rFonts w:ascii="Times New Roman" w:hAnsi="Times New Roman" w:cs="Times New Roman"/>
          <w:sz w:val="24"/>
          <w:szCs w:val="24"/>
          <w:lang w:val="bg-BG"/>
        </w:rPr>
        <w:t xml:space="preserve"> 0</w:t>
      </w:r>
      <w:r w:rsidR="00A13631" w:rsidRPr="00A13631">
        <w:rPr>
          <w:rFonts w:ascii="Times New Roman" w:hAnsi="Times New Roman" w:cs="Times New Roman"/>
          <w:sz w:val="24"/>
          <w:szCs w:val="24"/>
          <w:lang w:val="bg-BG"/>
        </w:rPr>
        <w:t>°</w:t>
      </w:r>
      <w:r w:rsidR="00CF241E">
        <w:rPr>
          <w:rFonts w:ascii="Times New Roman" w:hAnsi="Times New Roman" w:cs="Times New Roman"/>
          <w:sz w:val="24"/>
          <w:szCs w:val="24"/>
          <w:lang w:val="bg-BG"/>
        </w:rPr>
        <w:t xml:space="preserve"> представлява червено. С увеличаване на </w:t>
      </w:r>
      <w:r w:rsidR="00C36E3C">
        <w:rPr>
          <w:rFonts w:ascii="Times New Roman" w:hAnsi="Times New Roman" w:cs="Times New Roman"/>
          <w:sz w:val="24"/>
          <w:szCs w:val="24"/>
          <w:lang w:val="bg-BG"/>
        </w:rPr>
        <w:t>стойността, цвета се променя и преминава през жълто, зелено, синьо, докато накрая не се върне на  червено</w:t>
      </w:r>
      <w:r w:rsidR="00BB2181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BB2181" w:rsidRPr="00DC6E17">
        <w:rPr>
          <w:rFonts w:ascii="Times New Roman" w:hAnsi="Times New Roman" w:cs="Times New Roman"/>
          <w:i/>
          <w:iCs/>
          <w:sz w:val="24"/>
          <w:szCs w:val="24"/>
          <w:lang w:val="bg-BG"/>
        </w:rPr>
        <w:t>магента</w:t>
      </w:r>
      <w:r w:rsidR="00BB218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C36E3C">
        <w:rPr>
          <w:rFonts w:ascii="Times New Roman" w:hAnsi="Times New Roman" w:cs="Times New Roman"/>
          <w:sz w:val="24"/>
          <w:szCs w:val="24"/>
          <w:lang w:val="bg-BG"/>
        </w:rPr>
        <w:t xml:space="preserve"> при стойност </w:t>
      </w:r>
      <w:r w:rsidR="001C22D2">
        <w:rPr>
          <w:rFonts w:ascii="Times New Roman" w:hAnsi="Times New Roman" w:cs="Times New Roman"/>
          <w:sz w:val="24"/>
          <w:szCs w:val="24"/>
          <w:lang w:val="bg-BG"/>
        </w:rPr>
        <w:t>360</w:t>
      </w:r>
      <w:r w:rsidR="00A13631" w:rsidRPr="00A13631">
        <w:rPr>
          <w:rFonts w:ascii="Times New Roman" w:hAnsi="Times New Roman" w:cs="Times New Roman"/>
          <w:sz w:val="24"/>
          <w:szCs w:val="24"/>
          <w:lang w:val="bg-BG"/>
        </w:rPr>
        <w:t>°</w:t>
      </w:r>
      <w:r w:rsidR="00C36E3C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5FAC6F5" w14:textId="6692B696" w:rsidR="00F817B0" w:rsidRDefault="00C36E3C" w:rsidP="001B28DB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AE0E20">
        <w:rPr>
          <w:rFonts w:ascii="Times New Roman" w:hAnsi="Times New Roman" w:cs="Times New Roman"/>
          <w:b/>
          <w:bCs/>
          <w:sz w:val="24"/>
          <w:szCs w:val="24"/>
        </w:rPr>
        <w:t xml:space="preserve">Saturation </w:t>
      </w:r>
      <w:r w:rsidRPr="00AE0E20">
        <w:rPr>
          <w:rFonts w:ascii="Times New Roman" w:hAnsi="Times New Roman" w:cs="Times New Roman"/>
          <w:b/>
          <w:bCs/>
          <w:sz w:val="24"/>
          <w:szCs w:val="24"/>
          <w:lang w:val="bg-BG"/>
        </w:rPr>
        <w:t>(</w:t>
      </w:r>
      <w:r w:rsidRPr="00AE0E20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наситеност</w:t>
      </w:r>
      <w:r w:rsidRPr="00AE0E20">
        <w:rPr>
          <w:rFonts w:ascii="Times New Roman" w:hAnsi="Times New Roman" w:cs="Times New Roman"/>
          <w:b/>
          <w:bCs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B2181"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B2181">
        <w:rPr>
          <w:rFonts w:ascii="Times New Roman" w:hAnsi="Times New Roman" w:cs="Times New Roman"/>
          <w:sz w:val="24"/>
          <w:szCs w:val="24"/>
          <w:lang w:val="bg-BG"/>
        </w:rPr>
        <w:t>представя нивото на сиво</w:t>
      </w:r>
      <w:r w:rsidR="00E56C9D">
        <w:rPr>
          <w:rFonts w:ascii="Times New Roman" w:hAnsi="Times New Roman" w:cs="Times New Roman"/>
          <w:sz w:val="24"/>
          <w:szCs w:val="24"/>
          <w:lang w:val="bg-BG"/>
        </w:rPr>
        <w:t xml:space="preserve"> спрямо цвета</w:t>
      </w:r>
      <w:r w:rsidR="001C22D2">
        <w:rPr>
          <w:rFonts w:ascii="Times New Roman" w:hAnsi="Times New Roman" w:cs="Times New Roman"/>
          <w:sz w:val="24"/>
          <w:szCs w:val="24"/>
          <w:lang w:val="bg-BG"/>
        </w:rPr>
        <w:t xml:space="preserve"> и се представя в проценти</w:t>
      </w:r>
      <w:r w:rsidR="00BB218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56C9D">
        <w:rPr>
          <w:rFonts w:ascii="Times New Roman" w:hAnsi="Times New Roman" w:cs="Times New Roman"/>
          <w:sz w:val="24"/>
          <w:szCs w:val="24"/>
          <w:lang w:val="bg-BG"/>
        </w:rPr>
        <w:t xml:space="preserve"> Стойността 0</w:t>
      </w:r>
      <w:r w:rsidR="00A13631">
        <w:rPr>
          <w:rFonts w:ascii="Times New Roman" w:hAnsi="Times New Roman" w:cs="Times New Roman"/>
          <w:sz w:val="24"/>
          <w:szCs w:val="24"/>
        </w:rPr>
        <w:t>%</w:t>
      </w:r>
      <w:r w:rsidR="00E56C9D">
        <w:rPr>
          <w:rFonts w:ascii="Times New Roman" w:hAnsi="Times New Roman" w:cs="Times New Roman"/>
          <w:sz w:val="24"/>
          <w:szCs w:val="24"/>
          <w:lang w:val="bg-BG"/>
        </w:rPr>
        <w:t xml:space="preserve"> представлява най-сивия тон, а </w:t>
      </w:r>
      <w:r w:rsidR="001C22D2">
        <w:rPr>
          <w:rFonts w:ascii="Times New Roman" w:hAnsi="Times New Roman" w:cs="Times New Roman"/>
          <w:sz w:val="24"/>
          <w:szCs w:val="24"/>
          <w:lang w:val="bg-BG"/>
        </w:rPr>
        <w:t>100</w:t>
      </w:r>
      <w:r w:rsidR="00A13631">
        <w:rPr>
          <w:rFonts w:ascii="Times New Roman" w:hAnsi="Times New Roman" w:cs="Times New Roman"/>
          <w:sz w:val="24"/>
          <w:szCs w:val="24"/>
        </w:rPr>
        <w:t>%</w:t>
      </w:r>
      <w:r w:rsidR="00E56C9D">
        <w:rPr>
          <w:rFonts w:ascii="Times New Roman" w:hAnsi="Times New Roman" w:cs="Times New Roman"/>
          <w:sz w:val="24"/>
          <w:szCs w:val="24"/>
          <w:lang w:val="bg-BG"/>
        </w:rPr>
        <w:t xml:space="preserve"> – най-цветния.</w:t>
      </w:r>
    </w:p>
    <w:p w14:paraId="00BE31A3" w14:textId="25737A80" w:rsidR="00C6692D" w:rsidRDefault="00F817B0" w:rsidP="001B28DB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AE0E20">
        <w:rPr>
          <w:rFonts w:ascii="Times New Roman" w:hAnsi="Times New Roman" w:cs="Times New Roman"/>
          <w:b/>
          <w:bCs/>
          <w:sz w:val="24"/>
          <w:szCs w:val="24"/>
        </w:rPr>
        <w:t xml:space="preserve">Value </w:t>
      </w:r>
      <w:r w:rsidRPr="00AE0E20">
        <w:rPr>
          <w:rFonts w:ascii="Times New Roman" w:hAnsi="Times New Roman" w:cs="Times New Roman"/>
          <w:b/>
          <w:bCs/>
          <w:sz w:val="24"/>
          <w:szCs w:val="24"/>
          <w:lang w:val="bg-BG"/>
        </w:rPr>
        <w:t>(</w:t>
      </w:r>
      <w:r w:rsidRPr="00AE0E20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стойност</w:t>
      </w:r>
      <w:r w:rsidRPr="00AE0E20">
        <w:rPr>
          <w:rFonts w:ascii="Times New Roman" w:hAnsi="Times New Roman" w:cs="Times New Roman"/>
          <w:b/>
          <w:bCs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представя осветеността на цвета</w:t>
      </w:r>
      <w:r w:rsidR="001C22D2">
        <w:rPr>
          <w:rFonts w:ascii="Times New Roman" w:hAnsi="Times New Roman" w:cs="Times New Roman"/>
          <w:sz w:val="24"/>
          <w:szCs w:val="24"/>
          <w:lang w:val="bg-BG"/>
        </w:rPr>
        <w:t xml:space="preserve"> и се представя в проценти</w:t>
      </w:r>
      <w:r>
        <w:rPr>
          <w:rFonts w:ascii="Times New Roman" w:hAnsi="Times New Roman" w:cs="Times New Roman"/>
          <w:sz w:val="24"/>
          <w:szCs w:val="24"/>
          <w:lang w:val="bg-BG"/>
        </w:rPr>
        <w:t>. Стойността 0</w:t>
      </w:r>
      <w:r w:rsidR="00A13631">
        <w:rPr>
          <w:rFonts w:ascii="Times New Roman" w:hAnsi="Times New Roman" w:cs="Times New Roman"/>
          <w:sz w:val="24"/>
          <w:szCs w:val="24"/>
        </w:rPr>
        <w:t>%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представлява чисто черно, а </w:t>
      </w:r>
      <w:r w:rsidR="001C22D2">
        <w:rPr>
          <w:rFonts w:ascii="Times New Roman" w:hAnsi="Times New Roman" w:cs="Times New Roman"/>
          <w:sz w:val="24"/>
          <w:szCs w:val="24"/>
          <w:lang w:val="bg-BG"/>
        </w:rPr>
        <w:t>100</w:t>
      </w:r>
      <w:r w:rsidR="00A13631">
        <w:rPr>
          <w:rFonts w:ascii="Times New Roman" w:hAnsi="Times New Roman" w:cs="Times New Roman"/>
          <w:sz w:val="24"/>
          <w:szCs w:val="24"/>
        </w:rPr>
        <w:t>%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най-светлия</w:t>
      </w:r>
      <w:r w:rsidR="00C6692D">
        <w:rPr>
          <w:rFonts w:ascii="Times New Roman" w:hAnsi="Times New Roman" w:cs="Times New Roman"/>
          <w:sz w:val="24"/>
          <w:szCs w:val="24"/>
          <w:lang w:val="bg-BG"/>
        </w:rPr>
        <w:t xml:space="preserve"> нюанс.</w:t>
      </w:r>
    </w:p>
    <w:p w14:paraId="0BAB1D10" w14:textId="065AA5BF" w:rsidR="0037753F" w:rsidRDefault="00C6692D" w:rsidP="009A1228">
      <w:pPr>
        <w:spacing w:line="360" w:lineRule="auto"/>
        <w:ind w:left="360" w:firstLine="360"/>
        <w:jc w:val="both"/>
        <w:rPr>
          <w:rFonts w:ascii="Times New Roman" w:hAnsi="Times New Roman" w:cs="Times New Roman"/>
          <w:i/>
          <w:iCs/>
          <w:sz w:val="24"/>
          <w:szCs w:val="24"/>
          <w:lang w:val="bg-BG"/>
        </w:rPr>
      </w:pPr>
      <w:r w:rsidRPr="0037753F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Забележка: </w:t>
      </w:r>
      <w:r w:rsidRPr="0037753F">
        <w:rPr>
          <w:rFonts w:ascii="Times New Roman" w:hAnsi="Times New Roman" w:cs="Times New Roman"/>
          <w:i/>
          <w:iCs/>
          <w:sz w:val="24"/>
          <w:szCs w:val="24"/>
        </w:rPr>
        <w:t xml:space="preserve">Saturation </w:t>
      </w:r>
      <w:r w:rsidRPr="0037753F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и </w:t>
      </w:r>
      <w:r w:rsidRPr="0037753F">
        <w:rPr>
          <w:rFonts w:ascii="Times New Roman" w:hAnsi="Times New Roman" w:cs="Times New Roman"/>
          <w:i/>
          <w:iCs/>
          <w:sz w:val="24"/>
          <w:szCs w:val="24"/>
        </w:rPr>
        <w:t xml:space="preserve">Value </w:t>
      </w:r>
      <w:r w:rsidRPr="0037753F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работят </w:t>
      </w:r>
      <w:r w:rsidR="0037753F" w:rsidRPr="0037753F">
        <w:rPr>
          <w:rFonts w:ascii="Times New Roman" w:hAnsi="Times New Roman" w:cs="Times New Roman"/>
          <w:i/>
          <w:iCs/>
          <w:sz w:val="24"/>
          <w:szCs w:val="24"/>
          <w:lang w:val="bg-BG"/>
        </w:rPr>
        <w:t>заедно.</w:t>
      </w:r>
    </w:p>
    <w:p w14:paraId="5E954E5A" w14:textId="20EBB4DB" w:rsidR="009A1228" w:rsidRDefault="009A1228" w:rsidP="009A1228">
      <w:pPr>
        <w:spacing w:line="360" w:lineRule="auto"/>
        <w:ind w:left="360" w:firstLine="360"/>
        <w:jc w:val="both"/>
        <w:rPr>
          <w:rFonts w:ascii="Times New Roman" w:hAnsi="Times New Roman" w:cs="Times New Roman"/>
          <w:i/>
          <w:iCs/>
          <w:sz w:val="24"/>
          <w:szCs w:val="24"/>
          <w:lang w:val="bg-BG"/>
        </w:rPr>
      </w:pPr>
    </w:p>
    <w:p w14:paraId="0D85E717" w14:textId="3C3CDD64" w:rsidR="009A1228" w:rsidRDefault="009A1228" w:rsidP="009A12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Модела е представен графично на </w:t>
      </w:r>
      <w:r w:rsidRPr="009A1228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фигури 1.1 </w:t>
      </w:r>
      <w:r w:rsidRPr="009A1228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9A1228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1.2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А </w:t>
      </w:r>
      <w:r w:rsidR="00A25992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A1228">
        <w:rPr>
          <w:rFonts w:ascii="Times New Roman" w:hAnsi="Times New Roman" w:cs="Times New Roman"/>
          <w:b/>
          <w:bCs/>
          <w:sz w:val="24"/>
          <w:szCs w:val="24"/>
          <w:lang w:val="bg-BG"/>
        </w:rPr>
        <w:t>таблица 1.3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представени някои основни цветове</w:t>
      </w:r>
      <w:r w:rsidR="00C941D6">
        <w:rPr>
          <w:rFonts w:ascii="Times New Roman" w:hAnsi="Times New Roman" w:cs="Times New Roman"/>
          <w:sz w:val="24"/>
          <w:szCs w:val="24"/>
          <w:lang w:val="bg-BG"/>
        </w:rPr>
        <w:t xml:space="preserve"> в </w:t>
      </w:r>
      <w:r w:rsidR="00C941D6">
        <w:rPr>
          <w:rFonts w:ascii="Times New Roman" w:hAnsi="Times New Roman" w:cs="Times New Roman"/>
          <w:sz w:val="24"/>
          <w:szCs w:val="24"/>
        </w:rPr>
        <w:t xml:space="preserve">RGB </w:t>
      </w:r>
      <w:r w:rsidR="00C941D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941D6">
        <w:rPr>
          <w:rFonts w:ascii="Times New Roman" w:hAnsi="Times New Roman" w:cs="Times New Roman"/>
          <w:sz w:val="24"/>
          <w:szCs w:val="24"/>
        </w:rPr>
        <w:t>HSV</w:t>
      </w:r>
      <w:r w:rsidR="00794F48">
        <w:rPr>
          <w:rFonts w:ascii="Times New Roman" w:hAnsi="Times New Roman" w:cs="Times New Roman"/>
          <w:sz w:val="24"/>
          <w:szCs w:val="24"/>
        </w:rPr>
        <w:t xml:space="preserve"> </w:t>
      </w:r>
      <w:r w:rsidR="00794F48">
        <w:rPr>
          <w:rFonts w:ascii="Times New Roman" w:hAnsi="Times New Roman" w:cs="Times New Roman"/>
          <w:sz w:val="24"/>
          <w:szCs w:val="24"/>
          <w:lang w:val="bg-BG"/>
        </w:rPr>
        <w:t>формат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24B64C5" w14:textId="0BBEEAEE" w:rsidR="00AF1DB0" w:rsidRDefault="00AF1DB0" w:rsidP="00F64E10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43535F2D" wp14:editId="6C83DCB1">
            <wp:extent cx="3390900" cy="2992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176" cy="300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35FD" w:rsidRPr="00FA35FD">
        <w:rPr>
          <w:rFonts w:ascii="Times New Roman" w:hAnsi="Times New Roman" w:cs="Times New Roman"/>
          <w:i/>
          <w:iCs/>
          <w:sz w:val="24"/>
          <w:szCs w:val="24"/>
          <w:lang w:val="bg-BG"/>
        </w:rPr>
        <w:t>Ф</w:t>
      </w:r>
      <w:r w:rsidRPr="00FA35FD">
        <w:rPr>
          <w:rFonts w:ascii="Times New Roman" w:hAnsi="Times New Roman" w:cs="Times New Roman"/>
          <w:i/>
          <w:iCs/>
          <w:sz w:val="24"/>
          <w:szCs w:val="24"/>
          <w:lang w:val="bg-BG"/>
        </w:rPr>
        <w:t>иг. 1.1</w:t>
      </w:r>
    </w:p>
    <w:p w14:paraId="0EB7BC16" w14:textId="4665967F" w:rsidR="009A1228" w:rsidRPr="009A1228" w:rsidRDefault="00AF1DB0" w:rsidP="009A12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inline distT="0" distB="0" distL="0" distR="0" wp14:anchorId="7CC1EE10" wp14:editId="7B04B4F8">
            <wp:extent cx="5753100" cy="340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5F8E7" w14:textId="77777777" w:rsidR="00AF1DB0" w:rsidRDefault="00AF1DB0" w:rsidP="00AF1DB0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bg-BG"/>
        </w:rPr>
        <w:t>Фиг. 1.2</w:t>
      </w:r>
    </w:p>
    <w:p w14:paraId="6F753D95" w14:textId="77777777" w:rsidR="00051F62" w:rsidRDefault="00051F62" w:rsidP="00AF1DB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bg-BG"/>
        </w:rPr>
        <w:drawing>
          <wp:inline distT="0" distB="0" distL="0" distR="0" wp14:anchorId="1A05F536" wp14:editId="1D638EAB">
            <wp:extent cx="5753100" cy="3228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AE9FF" w14:textId="77777777" w:rsidR="00051F62" w:rsidRPr="00051F62" w:rsidRDefault="00051F62" w:rsidP="00051F62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bg-BG"/>
        </w:rPr>
      </w:pPr>
      <w:r w:rsidRPr="00051F62">
        <w:rPr>
          <w:rFonts w:ascii="Times New Roman" w:hAnsi="Times New Roman" w:cs="Times New Roman"/>
          <w:i/>
          <w:iCs/>
          <w:sz w:val="24"/>
          <w:szCs w:val="24"/>
          <w:lang w:val="bg-BG"/>
        </w:rPr>
        <w:t>Таблица 1.3</w:t>
      </w:r>
    </w:p>
    <w:p w14:paraId="238F7C38" w14:textId="2650827E" w:rsidR="001417A6" w:rsidRPr="0037753F" w:rsidRDefault="001417A6" w:rsidP="00051F62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37753F">
        <w:rPr>
          <w:rFonts w:ascii="Times New Roman" w:hAnsi="Times New Roman" w:cs="Times New Roman"/>
          <w:i/>
          <w:iCs/>
          <w:sz w:val="28"/>
          <w:szCs w:val="28"/>
          <w:lang w:val="bg-BG"/>
        </w:rPr>
        <w:br w:type="page"/>
      </w:r>
    </w:p>
    <w:p w14:paraId="71E6FBC9" w14:textId="4C001CE1" w:rsidR="001417A6" w:rsidRDefault="001417A6" w:rsidP="001417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</w:pP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lastRenderedPageBreak/>
        <w:t>Описание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на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реалните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сензори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,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използвани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за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измерване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на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величината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.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Описание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на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методите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за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измерване</w:t>
      </w:r>
      <w:proofErr w:type="spellEnd"/>
      <w:r w:rsidR="00542825"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:</w:t>
      </w:r>
    </w:p>
    <w:p w14:paraId="3B60B2CA" w14:textId="77777777" w:rsidR="00F16E68" w:rsidRPr="001232EB" w:rsidRDefault="00F16E68" w:rsidP="00F16E68">
      <w:pPr>
        <w:pStyle w:val="ListParagraph"/>
        <w:ind w:left="1080"/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</w:pPr>
    </w:p>
    <w:p w14:paraId="378F05FD" w14:textId="05E79340" w:rsidR="001417A6" w:rsidRDefault="0015272D" w:rsidP="00BB4B34">
      <w:pPr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232EB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F5697E">
        <w:rPr>
          <w:rFonts w:ascii="Times New Roman" w:hAnsi="Times New Roman" w:cs="Times New Roman"/>
          <w:sz w:val="24"/>
          <w:szCs w:val="24"/>
          <w:lang w:val="bg-BG"/>
        </w:rPr>
        <w:t>змерванит</w:t>
      </w:r>
      <w:r w:rsidRPr="001232EB">
        <w:rPr>
          <w:rFonts w:ascii="Times New Roman" w:hAnsi="Times New Roman" w:cs="Times New Roman"/>
          <w:sz w:val="24"/>
          <w:szCs w:val="24"/>
          <w:lang w:val="bg-BG"/>
        </w:rPr>
        <w:t xml:space="preserve">е величини се </w:t>
      </w:r>
      <w:r w:rsidR="00F5697E">
        <w:rPr>
          <w:rFonts w:ascii="Times New Roman" w:hAnsi="Times New Roman" w:cs="Times New Roman"/>
          <w:sz w:val="24"/>
          <w:szCs w:val="24"/>
          <w:lang w:val="bg-BG"/>
        </w:rPr>
        <w:t>търсят</w:t>
      </w:r>
      <w:r w:rsidRPr="001232EB">
        <w:rPr>
          <w:rFonts w:ascii="Times New Roman" w:hAnsi="Times New Roman" w:cs="Times New Roman"/>
          <w:sz w:val="24"/>
          <w:szCs w:val="24"/>
          <w:lang w:val="bg-BG"/>
        </w:rPr>
        <w:t xml:space="preserve"> от изображения, </w:t>
      </w:r>
      <w:r w:rsidR="00F5697E">
        <w:rPr>
          <w:rFonts w:ascii="Times New Roman" w:hAnsi="Times New Roman" w:cs="Times New Roman"/>
          <w:sz w:val="24"/>
          <w:szCs w:val="24"/>
          <w:lang w:val="bg-BG"/>
        </w:rPr>
        <w:t xml:space="preserve">получавани </w:t>
      </w:r>
      <w:r w:rsidRPr="001232EB">
        <w:rPr>
          <w:rFonts w:ascii="Times New Roman" w:hAnsi="Times New Roman" w:cs="Times New Roman"/>
          <w:sz w:val="24"/>
          <w:szCs w:val="24"/>
          <w:lang w:val="bg-BG"/>
        </w:rPr>
        <w:t>от камера.</w:t>
      </w:r>
      <w:r w:rsidR="00351778">
        <w:rPr>
          <w:rFonts w:ascii="Times New Roman" w:hAnsi="Times New Roman" w:cs="Times New Roman"/>
          <w:sz w:val="24"/>
          <w:szCs w:val="24"/>
        </w:rPr>
        <w:t xml:space="preserve"> </w:t>
      </w:r>
      <w:r w:rsidR="00D34466">
        <w:rPr>
          <w:rFonts w:ascii="Times New Roman" w:hAnsi="Times New Roman" w:cs="Times New Roman"/>
          <w:sz w:val="24"/>
          <w:szCs w:val="24"/>
          <w:lang w:val="bg-BG"/>
        </w:rPr>
        <w:t xml:space="preserve">Трябва да се уточни, че има различни видове камера за различни цели. </w:t>
      </w:r>
      <w:r w:rsidR="003725B3">
        <w:rPr>
          <w:rFonts w:ascii="Times New Roman" w:hAnsi="Times New Roman" w:cs="Times New Roman"/>
          <w:sz w:val="24"/>
          <w:szCs w:val="24"/>
          <w:lang w:val="bg-BG"/>
        </w:rPr>
        <w:t xml:space="preserve">Камерите, които са подходящи за </w:t>
      </w:r>
      <w:r w:rsidR="003725B3">
        <w:rPr>
          <w:rFonts w:ascii="Times New Roman" w:hAnsi="Times New Roman" w:cs="Times New Roman"/>
          <w:sz w:val="24"/>
          <w:szCs w:val="24"/>
        </w:rPr>
        <w:t>“Machine/Computer Vision” (</w:t>
      </w:r>
      <w:r w:rsidR="003725B3">
        <w:rPr>
          <w:rFonts w:ascii="Times New Roman" w:hAnsi="Times New Roman" w:cs="Times New Roman"/>
          <w:sz w:val="24"/>
          <w:szCs w:val="24"/>
          <w:lang w:val="bg-BG"/>
        </w:rPr>
        <w:t>машинно зрение), е препоръчително да имат следните параметри: голямо бързодействие</w:t>
      </w:r>
      <w:r w:rsidR="003725B3">
        <w:rPr>
          <w:rFonts w:ascii="Times New Roman" w:hAnsi="Times New Roman" w:cs="Times New Roman"/>
          <w:sz w:val="24"/>
          <w:szCs w:val="24"/>
        </w:rPr>
        <w:t xml:space="preserve">, </w:t>
      </w:r>
      <w:r w:rsidR="003725B3">
        <w:rPr>
          <w:rFonts w:ascii="Times New Roman" w:hAnsi="Times New Roman" w:cs="Times New Roman"/>
          <w:sz w:val="24"/>
          <w:szCs w:val="24"/>
          <w:lang w:val="bg-BG"/>
        </w:rPr>
        <w:t>възможност за работа при ниска осветеност, добър набор от входно-изходни връзки и добра защита от външни условия.</w:t>
      </w:r>
    </w:p>
    <w:p w14:paraId="6420057E" w14:textId="77777777" w:rsidR="000B6B2C" w:rsidRPr="00351778" w:rsidRDefault="000B6B2C" w:rsidP="00BB4B34">
      <w:pPr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E0A16E0" w14:textId="367BCDB4" w:rsidR="00BB4B34" w:rsidRDefault="000B6B2C" w:rsidP="000B6B2C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4D8ABB9B" wp14:editId="609F840B">
            <wp:extent cx="5753100" cy="4600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51A0" w14:textId="7ABDA26D" w:rsidR="000B6B2C" w:rsidRPr="00FA35FD" w:rsidRDefault="000B6B2C" w:rsidP="000B6B2C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bg-BG"/>
        </w:rPr>
      </w:pPr>
      <w:r w:rsidRPr="00FA35FD">
        <w:rPr>
          <w:rFonts w:ascii="Times New Roman" w:hAnsi="Times New Roman" w:cs="Times New Roman"/>
          <w:i/>
          <w:iCs/>
          <w:sz w:val="24"/>
          <w:szCs w:val="24"/>
          <w:lang w:val="bg-BG"/>
        </w:rPr>
        <w:t>Фиг</w:t>
      </w:r>
      <w:r w:rsidR="00FA35FD" w:rsidRPr="00FA35FD">
        <w:rPr>
          <w:rFonts w:ascii="Times New Roman" w:hAnsi="Times New Roman" w:cs="Times New Roman"/>
          <w:i/>
          <w:iCs/>
          <w:sz w:val="24"/>
          <w:szCs w:val="24"/>
          <w:lang w:val="bg-BG"/>
        </w:rPr>
        <w:t>ура</w:t>
      </w:r>
      <w:r w:rsidRPr="00FA35FD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 </w:t>
      </w:r>
      <w:r w:rsidR="00FA35FD" w:rsidRPr="00FA35FD">
        <w:rPr>
          <w:rFonts w:ascii="Times New Roman" w:hAnsi="Times New Roman" w:cs="Times New Roman"/>
          <w:i/>
          <w:iCs/>
          <w:sz w:val="24"/>
          <w:szCs w:val="24"/>
          <w:lang w:val="bg-BG"/>
        </w:rPr>
        <w:t>2</w:t>
      </w:r>
      <w:r w:rsidRPr="00FA35FD">
        <w:rPr>
          <w:rFonts w:ascii="Times New Roman" w:hAnsi="Times New Roman" w:cs="Times New Roman"/>
          <w:i/>
          <w:iCs/>
          <w:sz w:val="24"/>
          <w:szCs w:val="24"/>
          <w:lang w:val="bg-BG"/>
        </w:rPr>
        <w:t>.1</w:t>
      </w:r>
    </w:p>
    <w:p w14:paraId="645A1EAB" w14:textId="77777777" w:rsidR="000B6B2C" w:rsidRPr="000B6B2C" w:rsidRDefault="000B6B2C" w:rsidP="000B6B2C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</w:p>
    <w:p w14:paraId="386C99E1" w14:textId="77777777" w:rsidR="009E3D68" w:rsidRDefault="000B6B2C" w:rsidP="000B6B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2A231E9" w14:textId="77777777" w:rsidR="009E3D68" w:rsidRDefault="009E3D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43445E" w14:textId="78773048" w:rsidR="006E628E" w:rsidRPr="006E628E" w:rsidRDefault="000B6B2C" w:rsidP="000B6B2C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На Фиг 1.1 е представена работата на съвременна дигитална камера.</w:t>
      </w:r>
      <w:r w:rsidR="009E3D6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71224">
        <w:rPr>
          <w:rFonts w:ascii="Times New Roman" w:hAnsi="Times New Roman" w:cs="Times New Roman"/>
          <w:sz w:val="24"/>
          <w:szCs w:val="24"/>
          <w:lang w:val="bg-BG"/>
        </w:rPr>
        <w:t xml:space="preserve">Отражението на наблюдаваният обект влиза в лещите на камерата и бива фокусирано. След това прожекцията преминава през филтър на Байер, който е поставен директно върху </w:t>
      </w:r>
      <w:r w:rsidR="00526010">
        <w:rPr>
          <w:rFonts w:ascii="Times New Roman" w:hAnsi="Times New Roman" w:cs="Times New Roman"/>
          <w:sz w:val="24"/>
          <w:szCs w:val="24"/>
          <w:lang w:val="bg-BG"/>
        </w:rPr>
        <w:t xml:space="preserve">фото-сензор. Това се прави, защото фото-сензорът отчита само нивото на </w:t>
      </w:r>
      <w:r w:rsidR="00CE6FF0">
        <w:rPr>
          <w:rFonts w:ascii="Times New Roman" w:hAnsi="Times New Roman" w:cs="Times New Roman"/>
          <w:sz w:val="24"/>
          <w:szCs w:val="24"/>
          <w:lang w:val="bg-BG"/>
        </w:rPr>
        <w:t>осветеност</w:t>
      </w:r>
      <w:r w:rsidR="00526010">
        <w:rPr>
          <w:rFonts w:ascii="Times New Roman" w:hAnsi="Times New Roman" w:cs="Times New Roman"/>
          <w:sz w:val="24"/>
          <w:szCs w:val="24"/>
          <w:lang w:val="bg-BG"/>
        </w:rPr>
        <w:t>, която попада върху региони от него.</w:t>
      </w:r>
      <w:r w:rsidR="00CE6FF0">
        <w:rPr>
          <w:rFonts w:ascii="Times New Roman" w:hAnsi="Times New Roman" w:cs="Times New Roman"/>
          <w:sz w:val="24"/>
          <w:szCs w:val="24"/>
          <w:lang w:val="bg-BG"/>
        </w:rPr>
        <w:t xml:space="preserve"> Филтърът на Байер има червени, залени и сини зони, които са подредени като мозайка и пропускат само определените цветове. </w:t>
      </w:r>
      <w:r w:rsidR="00EE2B84">
        <w:rPr>
          <w:rFonts w:ascii="Times New Roman" w:hAnsi="Times New Roman" w:cs="Times New Roman"/>
          <w:sz w:val="24"/>
          <w:szCs w:val="24"/>
          <w:lang w:val="bg-BG"/>
        </w:rPr>
        <w:t xml:space="preserve">След това полученият аналогов сигнал се превръща в цифров, чрез </w:t>
      </w:r>
      <w:r w:rsidR="00EE2B84">
        <w:rPr>
          <w:rFonts w:ascii="Times New Roman" w:hAnsi="Times New Roman" w:cs="Times New Roman"/>
          <w:sz w:val="24"/>
          <w:szCs w:val="24"/>
        </w:rPr>
        <w:t>ADC.</w:t>
      </w:r>
      <w:r w:rsidR="00EE2B8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B3C8E">
        <w:rPr>
          <w:rFonts w:ascii="Times New Roman" w:hAnsi="Times New Roman" w:cs="Times New Roman"/>
          <w:sz w:val="24"/>
          <w:szCs w:val="24"/>
          <w:lang w:val="bg-BG"/>
        </w:rPr>
        <w:t>Следва премахване на ефекта на мозайка от изображението и по-нататъшна цифрова обработка</w:t>
      </w:r>
      <w:r w:rsidR="00216EEF">
        <w:rPr>
          <w:rFonts w:ascii="Times New Roman" w:hAnsi="Times New Roman" w:cs="Times New Roman"/>
          <w:sz w:val="24"/>
          <w:szCs w:val="24"/>
          <w:lang w:val="bg-BG"/>
        </w:rPr>
        <w:t xml:space="preserve"> според камерата, която може да включва изглаждане и изправяне на изображението поради</w:t>
      </w:r>
      <w:r w:rsidR="000B2A3C">
        <w:rPr>
          <w:rFonts w:ascii="Times New Roman" w:hAnsi="Times New Roman" w:cs="Times New Roman"/>
          <w:sz w:val="24"/>
          <w:szCs w:val="24"/>
          <w:lang w:val="bg-BG"/>
        </w:rPr>
        <w:t xml:space="preserve"> характера на сензора,</w:t>
      </w:r>
      <w:r w:rsidR="00216EEF">
        <w:rPr>
          <w:rFonts w:ascii="Times New Roman" w:hAnsi="Times New Roman" w:cs="Times New Roman"/>
          <w:sz w:val="24"/>
          <w:szCs w:val="24"/>
          <w:lang w:val="bg-BG"/>
        </w:rPr>
        <w:t xml:space="preserve"> добавяне на ефекти</w:t>
      </w:r>
      <w:r w:rsidR="000B2A3C">
        <w:rPr>
          <w:rFonts w:ascii="Times New Roman" w:hAnsi="Times New Roman" w:cs="Times New Roman"/>
          <w:sz w:val="24"/>
          <w:szCs w:val="24"/>
          <w:lang w:val="bg-BG"/>
        </w:rPr>
        <w:t xml:space="preserve"> и компресия на данните</w:t>
      </w:r>
      <w:r w:rsidR="00216EEF">
        <w:rPr>
          <w:rFonts w:ascii="Times New Roman" w:hAnsi="Times New Roman" w:cs="Times New Roman"/>
          <w:sz w:val="24"/>
          <w:szCs w:val="24"/>
          <w:lang w:val="bg-BG"/>
        </w:rPr>
        <w:t>. След това изображението се записва в цифров вид и подходящ формат, върху носител на данни</w:t>
      </w:r>
      <w:r w:rsidR="000B2A3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E628E">
        <w:rPr>
          <w:rFonts w:ascii="Times New Roman" w:hAnsi="Times New Roman" w:cs="Times New Roman"/>
          <w:sz w:val="24"/>
          <w:szCs w:val="24"/>
        </w:rPr>
        <w:t xml:space="preserve"> </w:t>
      </w:r>
      <w:r w:rsidR="006E628E">
        <w:rPr>
          <w:rFonts w:ascii="Times New Roman" w:hAnsi="Times New Roman" w:cs="Times New Roman"/>
          <w:sz w:val="24"/>
          <w:szCs w:val="24"/>
          <w:lang w:val="bg-BG"/>
        </w:rPr>
        <w:t>Процес</w:t>
      </w:r>
      <w:r w:rsidR="000624DF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6E628E">
        <w:rPr>
          <w:rFonts w:ascii="Times New Roman" w:hAnsi="Times New Roman" w:cs="Times New Roman"/>
          <w:sz w:val="24"/>
          <w:szCs w:val="24"/>
          <w:lang w:val="bg-BG"/>
        </w:rPr>
        <w:t xml:space="preserve"> на обработка на изображението е </w:t>
      </w:r>
      <w:r w:rsidR="000624DF">
        <w:rPr>
          <w:rFonts w:ascii="Times New Roman" w:hAnsi="Times New Roman" w:cs="Times New Roman"/>
          <w:sz w:val="24"/>
          <w:szCs w:val="24"/>
          <w:lang w:val="bg-BG"/>
        </w:rPr>
        <w:t xml:space="preserve">показан на фигура </w:t>
      </w:r>
      <w:r w:rsidR="00FA35FD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0624DF">
        <w:rPr>
          <w:rFonts w:ascii="Times New Roman" w:hAnsi="Times New Roman" w:cs="Times New Roman"/>
          <w:sz w:val="24"/>
          <w:szCs w:val="24"/>
          <w:lang w:val="bg-BG"/>
        </w:rPr>
        <w:t>.2.</w:t>
      </w:r>
    </w:p>
    <w:p w14:paraId="5873D4EB" w14:textId="359FEE28" w:rsidR="001417A6" w:rsidRPr="000624DF" w:rsidRDefault="006E628E" w:rsidP="000624DF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E263A" wp14:editId="085B3E5F">
            <wp:extent cx="1809750" cy="6030346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20" cy="6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24DF">
        <w:rPr>
          <w:rFonts w:ascii="Times New Roman" w:hAnsi="Times New Roman" w:cs="Times New Roman"/>
          <w:sz w:val="24"/>
          <w:szCs w:val="24"/>
        </w:rPr>
        <w:br/>
      </w:r>
      <w:r w:rsidR="000624DF" w:rsidRPr="00FA35FD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Фигура </w:t>
      </w:r>
      <w:r w:rsidR="00FA35FD" w:rsidRPr="00FA35FD">
        <w:rPr>
          <w:rFonts w:ascii="Times New Roman" w:hAnsi="Times New Roman" w:cs="Times New Roman"/>
          <w:i/>
          <w:iCs/>
          <w:sz w:val="24"/>
          <w:szCs w:val="24"/>
          <w:lang w:val="bg-BG"/>
        </w:rPr>
        <w:t>2</w:t>
      </w:r>
      <w:r w:rsidR="000624DF" w:rsidRPr="00FA35FD">
        <w:rPr>
          <w:rFonts w:ascii="Times New Roman" w:hAnsi="Times New Roman" w:cs="Times New Roman"/>
          <w:i/>
          <w:iCs/>
          <w:sz w:val="24"/>
          <w:szCs w:val="24"/>
          <w:lang w:val="bg-BG"/>
        </w:rPr>
        <w:t>.2</w:t>
      </w:r>
    </w:p>
    <w:p w14:paraId="7A3DA537" w14:textId="220EBF09" w:rsidR="000B6B2C" w:rsidRDefault="000B6B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6E578E" w14:textId="6EC4F5BC" w:rsidR="001417A6" w:rsidRPr="001232EB" w:rsidRDefault="001417A6" w:rsidP="001417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</w:pP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lastRenderedPageBreak/>
        <w:t>Избор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на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програмно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осигуряване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,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синтез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и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описание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на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алгоритмите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за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работа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на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сензора</w:t>
      </w:r>
      <w:proofErr w:type="spellEnd"/>
      <w:r w:rsidR="00542825"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:</w:t>
      </w:r>
    </w:p>
    <w:p w14:paraId="0D66AA65" w14:textId="0773578B" w:rsidR="00556E95" w:rsidRPr="001232EB" w:rsidRDefault="00556E95" w:rsidP="00CF3C76">
      <w:pPr>
        <w:jc w:val="both"/>
      </w:pPr>
      <w:r w:rsidRPr="001232EB">
        <w:rPr>
          <w:lang w:val="bg-BG"/>
        </w:rPr>
        <w:t xml:space="preserve">Използвано програмно осигуряване: </w:t>
      </w:r>
      <w:r w:rsidRPr="001232EB">
        <w:t>Windows 10 x64, LabVIEW 2019 (32-bit), Python 3.6.8</w:t>
      </w:r>
      <w:r w:rsidR="009C0497" w:rsidRPr="001232EB">
        <w:t xml:space="preserve"> (32-bit);</w:t>
      </w:r>
      <w:r w:rsidR="009C0497" w:rsidRPr="001232EB">
        <w:rPr>
          <w:lang w:val="bg-BG"/>
        </w:rPr>
        <w:t xml:space="preserve"> допълнителни библиотеки за </w:t>
      </w:r>
      <w:r w:rsidR="009C0497" w:rsidRPr="001232EB">
        <w:t xml:space="preserve">Python: </w:t>
      </w:r>
      <w:proofErr w:type="spellStart"/>
      <w:r w:rsidR="009C0497" w:rsidRPr="001232EB">
        <w:t>numpy</w:t>
      </w:r>
      <w:proofErr w:type="spellEnd"/>
      <w:r w:rsidR="009C0497" w:rsidRPr="001232EB">
        <w:t xml:space="preserve"> 1.18.2, </w:t>
      </w:r>
      <w:proofErr w:type="spellStart"/>
      <w:r w:rsidR="009C0497" w:rsidRPr="001232EB">
        <w:t>opencv</w:t>
      </w:r>
      <w:proofErr w:type="spellEnd"/>
      <w:r w:rsidR="009C0497" w:rsidRPr="001232EB">
        <w:t xml:space="preserve">-python 4.2.0.34, </w:t>
      </w:r>
      <w:proofErr w:type="spellStart"/>
      <w:r w:rsidR="009C0497" w:rsidRPr="001232EB">
        <w:t>scipy</w:t>
      </w:r>
      <w:proofErr w:type="spellEnd"/>
      <w:r w:rsidR="009C0497" w:rsidRPr="001232EB">
        <w:t xml:space="preserve"> 1.4.1</w:t>
      </w:r>
      <w:r w:rsidR="002700FB">
        <w:t>.</w:t>
      </w:r>
    </w:p>
    <w:p w14:paraId="3C53C3D4" w14:textId="57C807ED" w:rsidR="00556E95" w:rsidRDefault="00556E95" w:rsidP="001232E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1704A4E2" w14:textId="72F23534" w:rsidR="002F14D0" w:rsidRDefault="00F169B3" w:rsidP="001232E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Програмата се изпълнява в средата </w:t>
      </w:r>
      <w:r>
        <w:rPr>
          <w:rFonts w:ascii="Times New Roman" w:hAnsi="Times New Roman" w:cs="Times New Roman"/>
          <w:sz w:val="24"/>
          <w:szCs w:val="24"/>
        </w:rPr>
        <w:t>LabVIEW</w:t>
      </w:r>
      <w:r w:rsidR="009637F7">
        <w:rPr>
          <w:rFonts w:ascii="Times New Roman" w:hAnsi="Times New Roman" w:cs="Times New Roman"/>
          <w:sz w:val="24"/>
          <w:szCs w:val="24"/>
          <w:lang w:val="bg-BG"/>
        </w:rPr>
        <w:t xml:space="preserve">, докато не се натисне бутона </w:t>
      </w:r>
      <w:r w:rsidR="009637F7">
        <w:rPr>
          <w:rFonts w:ascii="Times New Roman" w:hAnsi="Times New Roman" w:cs="Times New Roman"/>
          <w:sz w:val="24"/>
          <w:szCs w:val="24"/>
        </w:rPr>
        <w:t>“STOP”.</w:t>
      </w:r>
      <w:r w:rsidR="009637F7">
        <w:rPr>
          <w:rFonts w:ascii="Times New Roman" w:hAnsi="Times New Roman" w:cs="Times New Roman"/>
          <w:sz w:val="24"/>
          <w:szCs w:val="24"/>
          <w:lang w:val="bg-BG"/>
        </w:rPr>
        <w:t xml:space="preserve"> Това е реализирано посредством събитийна структура в </w:t>
      </w:r>
      <w:r w:rsidR="009637F7">
        <w:rPr>
          <w:rFonts w:ascii="Times New Roman" w:hAnsi="Times New Roman" w:cs="Times New Roman"/>
          <w:sz w:val="24"/>
          <w:szCs w:val="24"/>
        </w:rPr>
        <w:t xml:space="preserve">“while” </w:t>
      </w:r>
      <w:r w:rsidR="009637F7">
        <w:rPr>
          <w:rFonts w:ascii="Times New Roman" w:hAnsi="Times New Roman" w:cs="Times New Roman"/>
          <w:sz w:val="24"/>
          <w:szCs w:val="24"/>
          <w:lang w:val="bg-BG"/>
        </w:rPr>
        <w:t xml:space="preserve">цикъл. Събитийната структура има две състояния: </w:t>
      </w:r>
      <w:r w:rsidR="009637F7">
        <w:rPr>
          <w:rFonts w:ascii="Times New Roman" w:hAnsi="Times New Roman" w:cs="Times New Roman"/>
          <w:sz w:val="24"/>
          <w:szCs w:val="24"/>
        </w:rPr>
        <w:t xml:space="preserve">“Timeout” </w:t>
      </w:r>
      <w:r w:rsidR="009637F7">
        <w:rPr>
          <w:rFonts w:ascii="Times New Roman" w:hAnsi="Times New Roman" w:cs="Times New Roman"/>
          <w:sz w:val="24"/>
          <w:szCs w:val="24"/>
          <w:lang w:val="bg-BG"/>
        </w:rPr>
        <w:t>и „</w:t>
      </w:r>
      <w:r w:rsidR="00AC4756">
        <w:rPr>
          <w:rFonts w:ascii="Times New Roman" w:hAnsi="Times New Roman" w:cs="Times New Roman"/>
          <w:sz w:val="24"/>
          <w:szCs w:val="24"/>
        </w:rPr>
        <w:t>Next”</w:t>
      </w:r>
      <w:r w:rsidR="00AC4756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AC4756">
        <w:rPr>
          <w:rFonts w:ascii="Times New Roman" w:hAnsi="Times New Roman" w:cs="Times New Roman"/>
          <w:sz w:val="24"/>
          <w:szCs w:val="24"/>
        </w:rPr>
        <w:t xml:space="preserve">Timeout </w:t>
      </w:r>
      <w:r w:rsidR="00AC4756">
        <w:rPr>
          <w:rFonts w:ascii="Times New Roman" w:hAnsi="Times New Roman" w:cs="Times New Roman"/>
          <w:sz w:val="24"/>
          <w:szCs w:val="24"/>
          <w:lang w:val="bg-BG"/>
        </w:rPr>
        <w:t xml:space="preserve">състоянието се изпълнява докато не се натисне бутона </w:t>
      </w:r>
      <w:r w:rsidR="00AC4756">
        <w:rPr>
          <w:rFonts w:ascii="Times New Roman" w:hAnsi="Times New Roman" w:cs="Times New Roman"/>
          <w:sz w:val="24"/>
          <w:szCs w:val="24"/>
        </w:rPr>
        <w:t xml:space="preserve">“Next”. </w:t>
      </w:r>
      <w:r w:rsidR="00AC4756">
        <w:rPr>
          <w:rFonts w:ascii="Times New Roman" w:hAnsi="Times New Roman" w:cs="Times New Roman"/>
          <w:sz w:val="24"/>
          <w:szCs w:val="24"/>
          <w:lang w:val="bg-BG"/>
        </w:rPr>
        <w:t xml:space="preserve">То единствено задава състояние </w:t>
      </w:r>
      <w:r w:rsidR="006B61C7">
        <w:rPr>
          <w:rFonts w:ascii="Times New Roman" w:hAnsi="Times New Roman" w:cs="Times New Roman"/>
          <w:sz w:val="24"/>
          <w:szCs w:val="24"/>
        </w:rPr>
        <w:t xml:space="preserve">“false” </w:t>
      </w:r>
      <w:r w:rsidR="00AC4756">
        <w:rPr>
          <w:rFonts w:ascii="Times New Roman" w:hAnsi="Times New Roman" w:cs="Times New Roman"/>
          <w:sz w:val="24"/>
          <w:szCs w:val="24"/>
          <w:lang w:val="bg-BG"/>
        </w:rPr>
        <w:t xml:space="preserve">на индикатора </w:t>
      </w:r>
      <w:r w:rsidR="00AC4756">
        <w:rPr>
          <w:rFonts w:ascii="Times New Roman" w:hAnsi="Times New Roman" w:cs="Times New Roman"/>
          <w:sz w:val="24"/>
          <w:szCs w:val="24"/>
        </w:rPr>
        <w:t>“Status</w:t>
      </w:r>
      <w:r w:rsidR="006B61C7">
        <w:rPr>
          <w:rFonts w:ascii="Times New Roman" w:hAnsi="Times New Roman" w:cs="Times New Roman"/>
          <w:sz w:val="24"/>
          <w:szCs w:val="24"/>
        </w:rPr>
        <w:t>”</w:t>
      </w:r>
      <w:r w:rsidR="0070681D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70681D" w:rsidRPr="0070681D">
        <w:rPr>
          <w:rFonts w:ascii="Times New Roman" w:hAnsi="Times New Roman" w:cs="Times New Roman"/>
          <w:i/>
          <w:iCs/>
          <w:sz w:val="24"/>
          <w:szCs w:val="24"/>
          <w:lang w:val="bg-BG"/>
        </w:rPr>
        <w:t>фиг. 3.1</w:t>
      </w:r>
      <w:r w:rsidR="0070681D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B61C7">
        <w:rPr>
          <w:rFonts w:ascii="Times New Roman" w:hAnsi="Times New Roman" w:cs="Times New Roman"/>
          <w:sz w:val="24"/>
          <w:szCs w:val="24"/>
        </w:rPr>
        <w:t xml:space="preserve">, </w:t>
      </w:r>
      <w:r w:rsidR="006B61C7">
        <w:rPr>
          <w:rFonts w:ascii="Times New Roman" w:hAnsi="Times New Roman" w:cs="Times New Roman"/>
          <w:sz w:val="24"/>
          <w:szCs w:val="24"/>
          <w:lang w:val="bg-BG"/>
        </w:rPr>
        <w:t xml:space="preserve">което изписва </w:t>
      </w:r>
      <w:r w:rsidR="006B61C7">
        <w:rPr>
          <w:rFonts w:ascii="Times New Roman" w:hAnsi="Times New Roman" w:cs="Times New Roman"/>
          <w:sz w:val="24"/>
          <w:szCs w:val="24"/>
        </w:rPr>
        <w:t>“IDLE”</w:t>
      </w:r>
      <w:r w:rsidR="006B61C7">
        <w:rPr>
          <w:rFonts w:ascii="Times New Roman" w:hAnsi="Times New Roman" w:cs="Times New Roman"/>
          <w:sz w:val="24"/>
          <w:szCs w:val="24"/>
          <w:lang w:val="bg-BG"/>
        </w:rPr>
        <w:t xml:space="preserve"> на зелен фон и означава, че програмата изчаква команда от оператор. Това е реализирано, чрез булев флаг. Когато бутона </w:t>
      </w:r>
      <w:r w:rsidR="006B61C7">
        <w:rPr>
          <w:rFonts w:ascii="Times New Roman" w:hAnsi="Times New Roman" w:cs="Times New Roman"/>
          <w:sz w:val="24"/>
          <w:szCs w:val="24"/>
        </w:rPr>
        <w:t xml:space="preserve">“Next” </w:t>
      </w:r>
      <w:r w:rsidR="006B61C7">
        <w:rPr>
          <w:rFonts w:ascii="Times New Roman" w:hAnsi="Times New Roman" w:cs="Times New Roman"/>
          <w:sz w:val="24"/>
          <w:szCs w:val="24"/>
          <w:lang w:val="bg-BG"/>
        </w:rPr>
        <w:t xml:space="preserve">е натиснат, събитийната структура преминава в режим </w:t>
      </w:r>
      <w:r w:rsidR="006B61C7">
        <w:rPr>
          <w:rFonts w:ascii="Times New Roman" w:hAnsi="Times New Roman" w:cs="Times New Roman"/>
          <w:sz w:val="24"/>
          <w:szCs w:val="24"/>
        </w:rPr>
        <w:t>“Next”.</w:t>
      </w:r>
      <w:r w:rsidR="006B61C7">
        <w:rPr>
          <w:rFonts w:ascii="Times New Roman" w:hAnsi="Times New Roman" w:cs="Times New Roman"/>
          <w:sz w:val="24"/>
          <w:szCs w:val="24"/>
          <w:lang w:val="bg-BG"/>
        </w:rPr>
        <w:t xml:space="preserve"> При този режим се </w:t>
      </w:r>
      <w:r w:rsidR="0070681D">
        <w:rPr>
          <w:rFonts w:ascii="Times New Roman" w:hAnsi="Times New Roman" w:cs="Times New Roman"/>
          <w:sz w:val="24"/>
          <w:szCs w:val="24"/>
          <w:lang w:val="bg-BG"/>
        </w:rPr>
        <w:t xml:space="preserve">изпълнява по-голямата и основна част от цялото приложение, а именно получаването на изображение и </w:t>
      </w:r>
      <w:r w:rsidR="00963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2157B">
        <w:rPr>
          <w:rFonts w:ascii="Times New Roman" w:hAnsi="Times New Roman" w:cs="Times New Roman"/>
          <w:sz w:val="24"/>
          <w:szCs w:val="24"/>
          <w:lang w:val="bg-BG"/>
        </w:rPr>
        <w:t xml:space="preserve">неговата обработка. Кода се изпълнява последователно, чрез </w:t>
      </w:r>
      <w:r w:rsidR="0062157B">
        <w:rPr>
          <w:rFonts w:ascii="Times New Roman" w:hAnsi="Times New Roman" w:cs="Times New Roman"/>
          <w:sz w:val="24"/>
          <w:szCs w:val="24"/>
        </w:rPr>
        <w:t xml:space="preserve">“sequence” </w:t>
      </w:r>
      <w:r w:rsidR="0062157B">
        <w:rPr>
          <w:rFonts w:ascii="Times New Roman" w:hAnsi="Times New Roman" w:cs="Times New Roman"/>
          <w:sz w:val="24"/>
          <w:szCs w:val="24"/>
          <w:lang w:val="bg-BG"/>
        </w:rPr>
        <w:t xml:space="preserve">структура. </w:t>
      </w:r>
      <w:r w:rsidR="007070E5">
        <w:rPr>
          <w:rFonts w:ascii="Times New Roman" w:hAnsi="Times New Roman" w:cs="Times New Roman"/>
          <w:sz w:val="24"/>
          <w:szCs w:val="24"/>
          <w:lang w:val="bg-BG"/>
        </w:rPr>
        <w:t xml:space="preserve">В първия „кадър“ на тази структура се пуска виртуалният инструмент </w:t>
      </w:r>
      <w:r w:rsidR="007070E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7070E5">
        <w:rPr>
          <w:rFonts w:ascii="Times New Roman" w:hAnsi="Times New Roman" w:cs="Times New Roman"/>
          <w:sz w:val="24"/>
          <w:szCs w:val="24"/>
        </w:rPr>
        <w:t>get_cap</w:t>
      </w:r>
      <w:proofErr w:type="spellEnd"/>
      <w:r w:rsidR="007070E5">
        <w:rPr>
          <w:rFonts w:ascii="Times New Roman" w:hAnsi="Times New Roman" w:cs="Times New Roman"/>
          <w:sz w:val="24"/>
          <w:szCs w:val="24"/>
        </w:rPr>
        <w:t>”</w:t>
      </w:r>
      <w:r w:rsidR="007070E5">
        <w:rPr>
          <w:rFonts w:ascii="Times New Roman" w:hAnsi="Times New Roman" w:cs="Times New Roman"/>
          <w:sz w:val="24"/>
          <w:szCs w:val="24"/>
          <w:lang w:val="bg-BG"/>
        </w:rPr>
        <w:t xml:space="preserve"> и се подава флаг </w:t>
      </w:r>
      <w:r w:rsidR="007070E5">
        <w:rPr>
          <w:rFonts w:ascii="Times New Roman" w:hAnsi="Times New Roman" w:cs="Times New Roman"/>
          <w:sz w:val="24"/>
          <w:szCs w:val="24"/>
        </w:rPr>
        <w:t xml:space="preserve">“true” </w:t>
      </w:r>
      <w:r w:rsidR="007070E5">
        <w:rPr>
          <w:rFonts w:ascii="Times New Roman" w:hAnsi="Times New Roman" w:cs="Times New Roman"/>
          <w:sz w:val="24"/>
          <w:szCs w:val="24"/>
          <w:lang w:val="bg-BG"/>
        </w:rPr>
        <w:t xml:space="preserve">на индикатора </w:t>
      </w:r>
      <w:r w:rsidR="007070E5">
        <w:rPr>
          <w:rFonts w:ascii="Times New Roman" w:hAnsi="Times New Roman" w:cs="Times New Roman"/>
          <w:sz w:val="24"/>
          <w:szCs w:val="24"/>
        </w:rPr>
        <w:t>“Status”.</w:t>
      </w:r>
      <w:r w:rsidR="007070E5">
        <w:rPr>
          <w:rFonts w:ascii="Times New Roman" w:hAnsi="Times New Roman" w:cs="Times New Roman"/>
          <w:sz w:val="24"/>
          <w:szCs w:val="24"/>
          <w:lang w:val="bg-BG"/>
        </w:rPr>
        <w:t xml:space="preserve"> Във втория кадър се взима пътя към изображението за обработка (получен от </w:t>
      </w:r>
      <w:r w:rsidR="007070E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7070E5">
        <w:rPr>
          <w:rFonts w:ascii="Times New Roman" w:hAnsi="Times New Roman" w:cs="Times New Roman"/>
          <w:sz w:val="24"/>
          <w:szCs w:val="24"/>
        </w:rPr>
        <w:t>get_cap</w:t>
      </w:r>
      <w:proofErr w:type="spellEnd"/>
      <w:r w:rsidR="007070E5">
        <w:rPr>
          <w:rFonts w:ascii="Times New Roman" w:hAnsi="Times New Roman" w:cs="Times New Roman"/>
          <w:sz w:val="24"/>
          <w:szCs w:val="24"/>
        </w:rPr>
        <w:t>”</w:t>
      </w:r>
      <w:r w:rsidR="0038182C">
        <w:rPr>
          <w:rFonts w:ascii="Times New Roman" w:hAnsi="Times New Roman" w:cs="Times New Roman"/>
          <w:sz w:val="24"/>
          <w:szCs w:val="24"/>
          <w:lang w:val="bg-BG"/>
        </w:rPr>
        <w:t xml:space="preserve">) и то се обработва от виртуалният инструмент </w:t>
      </w:r>
      <w:r w:rsidR="0038182C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8182C">
        <w:rPr>
          <w:rFonts w:ascii="Times New Roman" w:hAnsi="Times New Roman" w:cs="Times New Roman"/>
          <w:sz w:val="24"/>
          <w:szCs w:val="24"/>
        </w:rPr>
        <w:t>color_detect</w:t>
      </w:r>
      <w:proofErr w:type="spellEnd"/>
      <w:r w:rsidR="0038182C">
        <w:rPr>
          <w:rFonts w:ascii="Times New Roman" w:hAnsi="Times New Roman" w:cs="Times New Roman"/>
          <w:sz w:val="24"/>
          <w:szCs w:val="24"/>
        </w:rPr>
        <w:t xml:space="preserve">”. </w:t>
      </w:r>
      <w:r w:rsidR="0038182C">
        <w:rPr>
          <w:rFonts w:ascii="Times New Roman" w:hAnsi="Times New Roman" w:cs="Times New Roman"/>
          <w:sz w:val="24"/>
          <w:szCs w:val="24"/>
          <w:lang w:val="bg-BG"/>
        </w:rPr>
        <w:t>В третия кадър се изобразява</w:t>
      </w:r>
      <w:r w:rsidR="002F14D0">
        <w:rPr>
          <w:rFonts w:ascii="Times New Roman" w:hAnsi="Times New Roman" w:cs="Times New Roman"/>
          <w:sz w:val="24"/>
          <w:szCs w:val="24"/>
          <w:lang w:val="bg-BG"/>
        </w:rPr>
        <w:t>т обработваното изображение, цветовите маски и получените низови данни върху операторския панел.</w:t>
      </w:r>
    </w:p>
    <w:p w14:paraId="50EFF0AB" w14:textId="77777777" w:rsidR="00C618E3" w:rsidRDefault="00C618E3" w:rsidP="001232E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414F24CC" w14:textId="7D290D7C" w:rsidR="002F14D0" w:rsidRDefault="002F14D0" w:rsidP="001232E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4DCCD076" wp14:editId="1CCFA414">
            <wp:extent cx="2371725" cy="800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                     </w:t>
      </w: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6DA0F4AC" wp14:editId="4AB40231">
            <wp:extent cx="2352675" cy="809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500FD" w14:textId="3C577884" w:rsidR="00F169B3" w:rsidRPr="00C618E3" w:rsidRDefault="002F14D0" w:rsidP="002F14D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bg-BG"/>
        </w:rPr>
        <w:t>Фиг. 3.1</w:t>
      </w:r>
    </w:p>
    <w:p w14:paraId="6DE90EC1" w14:textId="77777777" w:rsidR="002F14D0" w:rsidRPr="0038182C" w:rsidRDefault="002F14D0" w:rsidP="001232E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3588112D" w14:textId="5E6813D2" w:rsidR="00A3319A" w:rsidRDefault="005E10E1" w:rsidP="001232E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232EB">
        <w:rPr>
          <w:rFonts w:ascii="Times New Roman" w:hAnsi="Times New Roman" w:cs="Times New Roman"/>
          <w:sz w:val="24"/>
          <w:szCs w:val="24"/>
          <w:lang w:val="bg-BG"/>
        </w:rPr>
        <w:t xml:space="preserve">За целите на проекта, камерата е заменена </w:t>
      </w:r>
      <w:r w:rsidR="00BB4F33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Pr="001232EB">
        <w:rPr>
          <w:rFonts w:ascii="Times New Roman" w:hAnsi="Times New Roman" w:cs="Times New Roman"/>
          <w:sz w:val="24"/>
          <w:szCs w:val="24"/>
          <w:lang w:val="bg-BG"/>
        </w:rPr>
        <w:t xml:space="preserve"> виртуален инструмент</w:t>
      </w:r>
      <w:r w:rsidR="009C0497" w:rsidRPr="001232EB">
        <w:rPr>
          <w:rFonts w:ascii="Times New Roman" w:hAnsi="Times New Roman" w:cs="Times New Roman"/>
          <w:sz w:val="24"/>
          <w:szCs w:val="24"/>
          <w:lang w:val="bg-BG"/>
        </w:rPr>
        <w:t xml:space="preserve"> в </w:t>
      </w:r>
      <w:r w:rsidR="009C0497" w:rsidRPr="001232EB">
        <w:rPr>
          <w:rFonts w:ascii="Times New Roman" w:hAnsi="Times New Roman" w:cs="Times New Roman"/>
          <w:sz w:val="24"/>
          <w:szCs w:val="24"/>
        </w:rPr>
        <w:t>LabVIEW</w:t>
      </w:r>
      <w:r w:rsidRPr="001232EB">
        <w:rPr>
          <w:rFonts w:ascii="Times New Roman" w:hAnsi="Times New Roman" w:cs="Times New Roman"/>
          <w:sz w:val="24"/>
          <w:szCs w:val="24"/>
          <w:lang w:val="bg-BG"/>
        </w:rPr>
        <w:t xml:space="preserve">, който се нарича </w:t>
      </w:r>
      <w:r w:rsidR="009669A2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1232EB">
        <w:rPr>
          <w:rFonts w:ascii="Times New Roman" w:hAnsi="Times New Roman" w:cs="Times New Roman"/>
          <w:sz w:val="24"/>
          <w:szCs w:val="24"/>
        </w:rPr>
        <w:t>get_cap</w:t>
      </w:r>
      <w:proofErr w:type="spellEnd"/>
      <w:r w:rsidR="009669A2">
        <w:rPr>
          <w:rFonts w:ascii="Times New Roman" w:hAnsi="Times New Roman" w:cs="Times New Roman"/>
          <w:sz w:val="24"/>
          <w:szCs w:val="24"/>
        </w:rPr>
        <w:t>”</w:t>
      </w:r>
      <w:r w:rsidRPr="001232EB">
        <w:rPr>
          <w:rFonts w:ascii="Times New Roman" w:hAnsi="Times New Roman" w:cs="Times New Roman"/>
          <w:sz w:val="24"/>
          <w:szCs w:val="24"/>
        </w:rPr>
        <w:t>.</w:t>
      </w:r>
      <w:r w:rsidRPr="001232EB">
        <w:rPr>
          <w:rFonts w:ascii="Times New Roman" w:hAnsi="Times New Roman" w:cs="Times New Roman"/>
          <w:sz w:val="24"/>
          <w:szCs w:val="24"/>
          <w:lang w:val="bg-BG"/>
        </w:rPr>
        <w:t xml:space="preserve"> Основната функционалност</w:t>
      </w:r>
      <w:r w:rsidR="004640B7" w:rsidRPr="001232EB">
        <w:rPr>
          <w:rFonts w:ascii="Times New Roman" w:hAnsi="Times New Roman" w:cs="Times New Roman"/>
          <w:sz w:val="24"/>
          <w:szCs w:val="24"/>
          <w:lang w:val="bg-BG"/>
        </w:rPr>
        <w:t xml:space="preserve"> на този инструмент</w:t>
      </w:r>
      <w:r w:rsidRPr="001232EB">
        <w:rPr>
          <w:rFonts w:ascii="Times New Roman" w:hAnsi="Times New Roman" w:cs="Times New Roman"/>
          <w:sz w:val="24"/>
          <w:szCs w:val="24"/>
          <w:lang w:val="bg-BG"/>
        </w:rPr>
        <w:t xml:space="preserve"> е реализирана, чрез езика за програмиране </w:t>
      </w:r>
      <w:r w:rsidRPr="001232EB">
        <w:rPr>
          <w:rFonts w:ascii="Times New Roman" w:hAnsi="Times New Roman" w:cs="Times New Roman"/>
          <w:sz w:val="24"/>
          <w:szCs w:val="24"/>
        </w:rPr>
        <w:t xml:space="preserve">Python. </w:t>
      </w:r>
      <w:r w:rsidRPr="001232EB">
        <w:rPr>
          <w:rFonts w:ascii="Times New Roman" w:hAnsi="Times New Roman" w:cs="Times New Roman"/>
          <w:sz w:val="24"/>
          <w:szCs w:val="24"/>
          <w:lang w:val="bg-BG"/>
        </w:rPr>
        <w:t xml:space="preserve">Посредством </w:t>
      </w:r>
      <w:r w:rsidRPr="001232EB">
        <w:rPr>
          <w:rFonts w:ascii="Times New Roman" w:hAnsi="Times New Roman" w:cs="Times New Roman"/>
          <w:sz w:val="24"/>
          <w:szCs w:val="24"/>
        </w:rPr>
        <w:t>“Python Node”</w:t>
      </w:r>
      <w:r w:rsidRPr="001232EB">
        <w:rPr>
          <w:rFonts w:ascii="Times New Roman" w:hAnsi="Times New Roman" w:cs="Times New Roman"/>
          <w:sz w:val="24"/>
          <w:szCs w:val="24"/>
          <w:lang w:val="bg-BG"/>
        </w:rPr>
        <w:t xml:space="preserve">  се изпълнява скрипт, който връща име и път към случайно изображение в отделна директория </w:t>
      </w:r>
      <w:r w:rsidRPr="001232EB">
        <w:rPr>
          <w:rFonts w:ascii="Times New Roman" w:hAnsi="Times New Roman" w:cs="Times New Roman"/>
          <w:sz w:val="24"/>
          <w:szCs w:val="24"/>
        </w:rPr>
        <w:t>“caps”</w:t>
      </w:r>
      <w:r w:rsidRPr="001232EB">
        <w:rPr>
          <w:rFonts w:ascii="Times New Roman" w:hAnsi="Times New Roman" w:cs="Times New Roman"/>
          <w:sz w:val="24"/>
          <w:szCs w:val="24"/>
          <w:lang w:val="bg-BG"/>
        </w:rPr>
        <w:t>, която съдържа набор от изображения на капачки, снимани отгоре. За целта се използват библиотеките „</w:t>
      </w:r>
      <w:r w:rsidRPr="001232EB">
        <w:rPr>
          <w:rFonts w:ascii="Times New Roman" w:hAnsi="Times New Roman" w:cs="Times New Roman"/>
          <w:sz w:val="24"/>
          <w:szCs w:val="24"/>
        </w:rPr>
        <w:t>random</w:t>
      </w:r>
      <w:r w:rsidRPr="001232E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Pr="001232EB">
        <w:rPr>
          <w:rFonts w:ascii="Times New Roman" w:hAnsi="Times New Roman" w:cs="Times New Roman"/>
          <w:sz w:val="24"/>
          <w:szCs w:val="24"/>
        </w:rPr>
        <w:t xml:space="preserve"> </w:t>
      </w:r>
      <w:r w:rsidRPr="001232EB">
        <w:rPr>
          <w:rFonts w:ascii="Times New Roman" w:hAnsi="Times New Roman" w:cs="Times New Roman"/>
          <w:sz w:val="24"/>
          <w:szCs w:val="24"/>
          <w:lang w:val="bg-BG"/>
        </w:rPr>
        <w:t>и „</w:t>
      </w:r>
      <w:proofErr w:type="spellStart"/>
      <w:r w:rsidRPr="001232EB">
        <w:rPr>
          <w:rFonts w:ascii="Times New Roman" w:hAnsi="Times New Roman" w:cs="Times New Roman"/>
          <w:sz w:val="24"/>
          <w:szCs w:val="24"/>
        </w:rPr>
        <w:t>os</w:t>
      </w:r>
      <w:proofErr w:type="spellEnd"/>
      <w:r w:rsidRPr="001232E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Pr="001232EB">
        <w:rPr>
          <w:rFonts w:ascii="Times New Roman" w:hAnsi="Times New Roman" w:cs="Times New Roman"/>
          <w:sz w:val="24"/>
          <w:szCs w:val="24"/>
        </w:rPr>
        <w:t xml:space="preserve">. </w:t>
      </w:r>
      <w:r w:rsidRPr="001232EB">
        <w:rPr>
          <w:rFonts w:ascii="Times New Roman" w:hAnsi="Times New Roman" w:cs="Times New Roman"/>
          <w:sz w:val="24"/>
          <w:szCs w:val="24"/>
          <w:lang w:val="bg-BG"/>
        </w:rPr>
        <w:t>Библиотеката „</w:t>
      </w:r>
      <w:proofErr w:type="spellStart"/>
      <w:r w:rsidRPr="001232EB">
        <w:rPr>
          <w:rFonts w:ascii="Times New Roman" w:hAnsi="Times New Roman" w:cs="Times New Roman"/>
          <w:sz w:val="24"/>
          <w:szCs w:val="24"/>
        </w:rPr>
        <w:t>os</w:t>
      </w:r>
      <w:proofErr w:type="spellEnd"/>
      <w:r w:rsidRPr="001232E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Pr="001232EB">
        <w:rPr>
          <w:rFonts w:ascii="Times New Roman" w:hAnsi="Times New Roman" w:cs="Times New Roman"/>
          <w:sz w:val="24"/>
          <w:szCs w:val="24"/>
        </w:rPr>
        <w:t xml:space="preserve"> </w:t>
      </w:r>
      <w:r w:rsidRPr="001232EB">
        <w:rPr>
          <w:rFonts w:ascii="Times New Roman" w:hAnsi="Times New Roman" w:cs="Times New Roman"/>
          <w:sz w:val="24"/>
          <w:szCs w:val="24"/>
          <w:lang w:val="bg-BG"/>
        </w:rPr>
        <w:t>осигурява функции</w:t>
      </w:r>
      <w:r w:rsidRPr="001232EB">
        <w:rPr>
          <w:rFonts w:ascii="Times New Roman" w:hAnsi="Times New Roman" w:cs="Times New Roman"/>
          <w:sz w:val="24"/>
          <w:szCs w:val="24"/>
        </w:rPr>
        <w:t xml:space="preserve">, </w:t>
      </w:r>
      <w:r w:rsidRPr="001232EB">
        <w:rPr>
          <w:rFonts w:ascii="Times New Roman" w:hAnsi="Times New Roman" w:cs="Times New Roman"/>
          <w:sz w:val="24"/>
          <w:szCs w:val="24"/>
          <w:lang w:val="bg-BG"/>
        </w:rPr>
        <w:t xml:space="preserve">чрез който се </w:t>
      </w:r>
      <w:r w:rsidR="0060775D" w:rsidRPr="001232EB">
        <w:rPr>
          <w:rFonts w:ascii="Times New Roman" w:hAnsi="Times New Roman" w:cs="Times New Roman"/>
          <w:sz w:val="24"/>
          <w:szCs w:val="24"/>
          <w:lang w:val="bg-BG"/>
        </w:rPr>
        <w:t xml:space="preserve">подават заявки към </w:t>
      </w:r>
      <w:r w:rsidRPr="001232EB">
        <w:rPr>
          <w:rFonts w:ascii="Times New Roman" w:hAnsi="Times New Roman" w:cs="Times New Roman"/>
          <w:sz w:val="24"/>
          <w:szCs w:val="24"/>
          <w:lang w:val="bg-BG"/>
        </w:rPr>
        <w:t>ядрото на операционна</w:t>
      </w:r>
      <w:r w:rsidR="0060775D" w:rsidRPr="001232EB">
        <w:rPr>
          <w:rFonts w:ascii="Times New Roman" w:hAnsi="Times New Roman" w:cs="Times New Roman"/>
          <w:sz w:val="24"/>
          <w:szCs w:val="24"/>
          <w:lang w:val="bg-BG"/>
        </w:rPr>
        <w:t>та система (</w:t>
      </w:r>
      <w:r w:rsidR="0060775D" w:rsidRPr="001232EB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гарантира се функционалност за операционни системи: </w:t>
      </w:r>
      <w:r w:rsidR="0060775D" w:rsidRPr="001232EB">
        <w:rPr>
          <w:rFonts w:ascii="Times New Roman" w:hAnsi="Times New Roman" w:cs="Times New Roman"/>
          <w:i/>
          <w:iCs/>
          <w:sz w:val="24"/>
          <w:szCs w:val="24"/>
        </w:rPr>
        <w:t xml:space="preserve">Windows, Linux </w:t>
      </w:r>
      <w:r w:rsidR="0060775D" w:rsidRPr="001232EB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и </w:t>
      </w:r>
      <w:r w:rsidR="0060775D" w:rsidRPr="001232EB">
        <w:rPr>
          <w:rFonts w:ascii="Times New Roman" w:hAnsi="Times New Roman" w:cs="Times New Roman"/>
          <w:i/>
          <w:iCs/>
          <w:sz w:val="24"/>
          <w:szCs w:val="24"/>
        </w:rPr>
        <w:t>Mac OS</w:t>
      </w:r>
      <w:r w:rsidR="0060775D" w:rsidRPr="001232EB">
        <w:rPr>
          <w:rFonts w:ascii="Times New Roman" w:hAnsi="Times New Roman" w:cs="Times New Roman"/>
          <w:sz w:val="24"/>
          <w:szCs w:val="24"/>
        </w:rPr>
        <w:t>)</w:t>
      </w:r>
      <w:r w:rsidR="0060775D" w:rsidRPr="001232EB">
        <w:rPr>
          <w:rFonts w:ascii="Times New Roman" w:hAnsi="Times New Roman" w:cs="Times New Roman"/>
          <w:sz w:val="24"/>
          <w:szCs w:val="24"/>
          <w:lang w:val="bg-BG"/>
        </w:rPr>
        <w:t xml:space="preserve">, за получаване на списък със всички файлове в избраната директория. С помощта на библиотеката </w:t>
      </w:r>
      <w:r w:rsidR="0060775D" w:rsidRPr="001232EB">
        <w:rPr>
          <w:rFonts w:ascii="Times New Roman" w:hAnsi="Times New Roman" w:cs="Times New Roman"/>
          <w:sz w:val="24"/>
          <w:szCs w:val="24"/>
        </w:rPr>
        <w:t>“random”</w:t>
      </w:r>
      <w:r w:rsidR="0060775D" w:rsidRPr="001232EB">
        <w:rPr>
          <w:rFonts w:ascii="Times New Roman" w:hAnsi="Times New Roman" w:cs="Times New Roman"/>
          <w:sz w:val="24"/>
          <w:szCs w:val="24"/>
          <w:lang w:val="bg-BG"/>
        </w:rPr>
        <w:t xml:space="preserve"> се избира случаен файл от този списък.</w:t>
      </w:r>
      <w:r w:rsidR="00556E95" w:rsidRPr="001232E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640B7" w:rsidRPr="001232EB">
        <w:rPr>
          <w:rFonts w:ascii="Times New Roman" w:hAnsi="Times New Roman" w:cs="Times New Roman"/>
          <w:sz w:val="24"/>
          <w:szCs w:val="24"/>
          <w:lang w:val="bg-BG"/>
        </w:rPr>
        <w:t>Полученият път се използва за зареждане на изображението</w:t>
      </w:r>
      <w:r w:rsidR="00FA2939">
        <w:rPr>
          <w:rFonts w:ascii="Times New Roman" w:hAnsi="Times New Roman" w:cs="Times New Roman"/>
          <w:sz w:val="24"/>
          <w:szCs w:val="24"/>
        </w:rPr>
        <w:t xml:space="preserve"> </w:t>
      </w:r>
      <w:r w:rsidR="00FA2939">
        <w:rPr>
          <w:rFonts w:ascii="Times New Roman" w:hAnsi="Times New Roman" w:cs="Times New Roman"/>
          <w:sz w:val="24"/>
          <w:szCs w:val="24"/>
          <w:lang w:val="bg-BG"/>
        </w:rPr>
        <w:t>на предния панел</w:t>
      </w:r>
      <w:r w:rsidR="00A3319A">
        <w:rPr>
          <w:rFonts w:ascii="Times New Roman" w:hAnsi="Times New Roman" w:cs="Times New Roman"/>
          <w:sz w:val="24"/>
          <w:szCs w:val="24"/>
          <w:lang w:val="bg-BG"/>
        </w:rPr>
        <w:t xml:space="preserve"> и се подава на </w:t>
      </w:r>
      <w:r w:rsidR="00272BB0">
        <w:rPr>
          <w:rFonts w:ascii="Times New Roman" w:hAnsi="Times New Roman" w:cs="Times New Roman"/>
          <w:sz w:val="24"/>
          <w:szCs w:val="24"/>
          <w:lang w:val="bg-BG"/>
        </w:rPr>
        <w:t>алгоритъма за разпознаване на цвят.</w:t>
      </w:r>
    </w:p>
    <w:p w14:paraId="65D7A927" w14:textId="33C179F7" w:rsidR="001417A6" w:rsidRDefault="00272BB0" w:rsidP="001232E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Алгоритъма за разпознаване също е реализиран, чрез програмния език </w:t>
      </w:r>
      <w:r>
        <w:rPr>
          <w:rFonts w:ascii="Times New Roman" w:hAnsi="Times New Roman" w:cs="Times New Roman"/>
          <w:sz w:val="24"/>
          <w:szCs w:val="24"/>
        </w:rPr>
        <w:t>Python</w:t>
      </w:r>
      <w:r w:rsidR="00A36D50">
        <w:rPr>
          <w:rFonts w:ascii="Times New Roman" w:hAnsi="Times New Roman" w:cs="Times New Roman"/>
          <w:sz w:val="24"/>
          <w:szCs w:val="24"/>
        </w:rPr>
        <w:t xml:space="preserve"> </w:t>
      </w:r>
      <w:r w:rsidR="00A36D50">
        <w:rPr>
          <w:rFonts w:ascii="Times New Roman" w:hAnsi="Times New Roman" w:cs="Times New Roman"/>
          <w:sz w:val="24"/>
          <w:szCs w:val="24"/>
          <w:lang w:val="bg-BG"/>
        </w:rPr>
        <w:t xml:space="preserve">и се казва </w:t>
      </w:r>
      <w:r w:rsidR="009669A2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A36D50">
        <w:rPr>
          <w:rFonts w:ascii="Times New Roman" w:hAnsi="Times New Roman" w:cs="Times New Roman"/>
          <w:sz w:val="24"/>
          <w:szCs w:val="24"/>
        </w:rPr>
        <w:t>get_color</w:t>
      </w:r>
      <w:proofErr w:type="spellEnd"/>
      <w:r w:rsidR="009669A2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  <w:r w:rsidR="00A36D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Той приема път до изображението за обработка и връща разпознатия цвят</w:t>
      </w:r>
      <w:r w:rsidR="001577FD">
        <w:rPr>
          <w:rFonts w:ascii="Times New Roman" w:hAnsi="Times New Roman" w:cs="Times New Roman"/>
          <w:sz w:val="24"/>
          <w:szCs w:val="24"/>
          <w:lang w:val="bg-BG"/>
        </w:rPr>
        <w:t xml:space="preserve"> и стойности на цветните пиксели като </w:t>
      </w:r>
      <w:r w:rsidR="00195CCF">
        <w:rPr>
          <w:rFonts w:ascii="Times New Roman" w:hAnsi="Times New Roman" w:cs="Times New Roman"/>
          <w:sz w:val="24"/>
          <w:szCs w:val="24"/>
          <w:lang w:val="bg-BG"/>
        </w:rPr>
        <w:t>масив</w:t>
      </w:r>
      <w:r w:rsidR="001577FD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195CCF">
        <w:rPr>
          <w:rFonts w:ascii="Times New Roman" w:hAnsi="Times New Roman" w:cs="Times New Roman"/>
          <w:sz w:val="24"/>
          <w:szCs w:val="24"/>
          <w:lang w:val="bg-BG"/>
        </w:rPr>
        <w:t>низове</w:t>
      </w:r>
      <w:r w:rsidR="001577FD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B52DF">
        <w:rPr>
          <w:rFonts w:ascii="Times New Roman" w:hAnsi="Times New Roman" w:cs="Times New Roman"/>
          <w:sz w:val="24"/>
          <w:szCs w:val="24"/>
          <w:lang w:val="bg-BG"/>
        </w:rPr>
        <w:t xml:space="preserve">Изображението се зарежда в </w:t>
      </w:r>
      <w:r w:rsidR="004B52DF">
        <w:rPr>
          <w:rFonts w:ascii="Times New Roman" w:hAnsi="Times New Roman" w:cs="Times New Roman"/>
          <w:sz w:val="24"/>
          <w:szCs w:val="24"/>
        </w:rPr>
        <w:t>BGR</w:t>
      </w:r>
      <w:r w:rsidR="004B52DF">
        <w:rPr>
          <w:rFonts w:ascii="Times New Roman" w:hAnsi="Times New Roman" w:cs="Times New Roman"/>
          <w:sz w:val="24"/>
          <w:szCs w:val="24"/>
          <w:lang w:val="bg-BG"/>
        </w:rPr>
        <w:t xml:space="preserve"> цветови модел и се конвертира в </w:t>
      </w:r>
      <w:r w:rsidR="004B52DF">
        <w:rPr>
          <w:rFonts w:ascii="Times New Roman" w:hAnsi="Times New Roman" w:cs="Times New Roman"/>
          <w:sz w:val="24"/>
          <w:szCs w:val="24"/>
        </w:rPr>
        <w:t>HSV</w:t>
      </w:r>
      <w:r w:rsidR="004B52DF">
        <w:rPr>
          <w:rFonts w:ascii="Times New Roman" w:hAnsi="Times New Roman" w:cs="Times New Roman"/>
          <w:sz w:val="24"/>
          <w:szCs w:val="24"/>
          <w:lang w:val="bg-BG"/>
        </w:rPr>
        <w:t xml:space="preserve"> модел. След това се генерират маски за всеки избран цвят, посредством горни и долни граници за трите стойности на</w:t>
      </w:r>
      <w:r w:rsidR="00772527">
        <w:rPr>
          <w:rFonts w:ascii="Times New Roman" w:hAnsi="Times New Roman" w:cs="Times New Roman"/>
          <w:sz w:val="24"/>
          <w:szCs w:val="24"/>
          <w:lang w:val="bg-BG"/>
        </w:rPr>
        <w:t xml:space="preserve"> искания</w:t>
      </w:r>
      <w:r w:rsidR="004B52D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72527">
        <w:rPr>
          <w:rFonts w:ascii="Times New Roman" w:hAnsi="Times New Roman" w:cs="Times New Roman"/>
          <w:sz w:val="24"/>
          <w:szCs w:val="24"/>
          <w:lang w:val="bg-BG"/>
        </w:rPr>
        <w:t xml:space="preserve">цвят според </w:t>
      </w:r>
      <w:r w:rsidR="004B52DF">
        <w:rPr>
          <w:rFonts w:ascii="Times New Roman" w:hAnsi="Times New Roman" w:cs="Times New Roman"/>
          <w:sz w:val="24"/>
          <w:szCs w:val="24"/>
        </w:rPr>
        <w:t>HSV</w:t>
      </w:r>
      <w:r w:rsidR="004B52DF">
        <w:rPr>
          <w:rFonts w:ascii="Times New Roman" w:hAnsi="Times New Roman" w:cs="Times New Roman"/>
          <w:sz w:val="24"/>
          <w:szCs w:val="24"/>
          <w:lang w:val="bg-BG"/>
        </w:rPr>
        <w:t xml:space="preserve"> модела. </w:t>
      </w:r>
      <w:r w:rsidR="00772527">
        <w:rPr>
          <w:rFonts w:ascii="Times New Roman" w:hAnsi="Times New Roman" w:cs="Times New Roman"/>
          <w:sz w:val="24"/>
          <w:szCs w:val="24"/>
          <w:lang w:val="bg-BG"/>
        </w:rPr>
        <w:t xml:space="preserve">Тези маски съдържат само стойности 0 и 255. На мястото на всеки цвят, който е извън желания диапазон се записва 0, а другите </w:t>
      </w:r>
      <w:r w:rsidR="00465A0A">
        <w:rPr>
          <w:rFonts w:ascii="Times New Roman" w:hAnsi="Times New Roman" w:cs="Times New Roman"/>
          <w:sz w:val="24"/>
          <w:szCs w:val="24"/>
          <w:lang w:val="bg-BG"/>
        </w:rPr>
        <w:t xml:space="preserve">се попълват с 255. Цветовите маски се записват в директория </w:t>
      </w:r>
      <w:r w:rsidR="00465A0A" w:rsidRPr="00465A0A">
        <w:rPr>
          <w:rFonts w:ascii="Times New Roman" w:hAnsi="Times New Roman" w:cs="Times New Roman"/>
          <w:i/>
          <w:iCs/>
          <w:sz w:val="24"/>
          <w:szCs w:val="24"/>
        </w:rPr>
        <w:t>“Sorting machine\Temp</w:t>
      </w:r>
      <w:r w:rsidR="00E20411">
        <w:rPr>
          <w:rFonts w:ascii="Times New Roman" w:hAnsi="Times New Roman" w:cs="Times New Roman"/>
          <w:i/>
          <w:iCs/>
          <w:sz w:val="24"/>
          <w:szCs w:val="24"/>
          <w:lang w:val="bg-BG"/>
        </w:rPr>
        <w:t>“</w:t>
      </w:r>
      <w:r w:rsidR="00465A0A">
        <w:rPr>
          <w:rFonts w:ascii="Times New Roman" w:hAnsi="Times New Roman" w:cs="Times New Roman"/>
          <w:sz w:val="24"/>
          <w:szCs w:val="24"/>
          <w:lang w:val="bg-BG"/>
        </w:rPr>
        <w:t>. Те</w:t>
      </w:r>
      <w:r w:rsidR="00E2041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65A0A">
        <w:rPr>
          <w:rFonts w:ascii="Times New Roman" w:hAnsi="Times New Roman" w:cs="Times New Roman"/>
          <w:sz w:val="24"/>
          <w:szCs w:val="24"/>
          <w:lang w:val="bg-BG"/>
        </w:rPr>
        <w:t>се покажат, за по-подробна информация на оператор</w:t>
      </w:r>
      <w:r w:rsidR="00E20411">
        <w:rPr>
          <w:rFonts w:ascii="Times New Roman" w:hAnsi="Times New Roman" w:cs="Times New Roman"/>
          <w:sz w:val="24"/>
          <w:szCs w:val="24"/>
          <w:lang w:val="bg-BG"/>
        </w:rPr>
        <w:t>ския панел</w:t>
      </w:r>
      <w:r w:rsidR="00465A0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2041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D02A3">
        <w:rPr>
          <w:rFonts w:ascii="Times New Roman" w:hAnsi="Times New Roman" w:cs="Times New Roman"/>
          <w:sz w:val="24"/>
          <w:szCs w:val="24"/>
          <w:lang w:val="bg-BG"/>
        </w:rPr>
        <w:t xml:space="preserve">Маските се проверяват за брой на значещите пиксели и тези бройки се записват в нов масив. Прави се проверка, кой елемент на масива има най-голям брой значещи пиксели и </w:t>
      </w:r>
      <w:r w:rsidR="0029086C">
        <w:rPr>
          <w:rFonts w:ascii="Times New Roman" w:hAnsi="Times New Roman" w:cs="Times New Roman"/>
          <w:sz w:val="24"/>
          <w:szCs w:val="24"/>
          <w:lang w:val="bg-BG"/>
        </w:rPr>
        <w:t xml:space="preserve">индекса му се предава на речник, в който са записани индексите на всяка маска и цвета, който и съответства. </w:t>
      </w:r>
      <w:r w:rsidR="006763C1">
        <w:rPr>
          <w:rFonts w:ascii="Times New Roman" w:hAnsi="Times New Roman" w:cs="Times New Roman"/>
          <w:sz w:val="24"/>
          <w:szCs w:val="24"/>
          <w:lang w:val="bg-BG"/>
        </w:rPr>
        <w:t>Речникът притежава и стойност за грешка. Тя се използ</w:t>
      </w:r>
      <w:r w:rsidR="006729AD">
        <w:rPr>
          <w:rFonts w:ascii="Times New Roman" w:hAnsi="Times New Roman" w:cs="Times New Roman"/>
          <w:sz w:val="24"/>
          <w:szCs w:val="24"/>
          <w:lang w:val="bg-BG"/>
        </w:rPr>
        <w:t>ва, когато няма достатъчен брой значещи пиксели за избран цвят.</w:t>
      </w:r>
    </w:p>
    <w:p w14:paraId="2070CE00" w14:textId="59F81E3A" w:rsidR="00704715" w:rsidRDefault="0092418B" w:rsidP="001232E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Получения масив</w:t>
      </w:r>
      <w:r w:rsidR="00005CA5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от алгоритъма за разпознаване на цвят</w:t>
      </w:r>
      <w:r w:rsidR="00005CA5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използва от операторският панел като той се разделя и </w:t>
      </w:r>
      <w:r w:rsidR="000848BC">
        <w:rPr>
          <w:rFonts w:ascii="Times New Roman" w:hAnsi="Times New Roman" w:cs="Times New Roman"/>
          <w:sz w:val="24"/>
          <w:szCs w:val="24"/>
          <w:lang w:val="bg-BG"/>
        </w:rPr>
        <w:t>съответните парчета се подават на определените за целта елементи на предния панел.</w:t>
      </w:r>
    </w:p>
    <w:p w14:paraId="1EAC76AE" w14:textId="644E0940" w:rsidR="006154A0" w:rsidRPr="006154A0" w:rsidRDefault="006154A0" w:rsidP="001232E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 фигури 3.2 и 3.3 са показани алгоритмите на функциите </w:t>
      </w:r>
      <w:r w:rsidR="00FA14D7"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get_cap</w:t>
      </w:r>
      <w:proofErr w:type="spellEnd"/>
      <w:r w:rsidR="00FA14D7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FA14D7"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get_color</w:t>
      </w:r>
      <w:proofErr w:type="spellEnd"/>
      <w:r w:rsidR="00FA14D7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бл</w:t>
      </w:r>
      <w:r w:rsidR="00FA14D7">
        <w:rPr>
          <w:rFonts w:ascii="Times New Roman" w:hAnsi="Times New Roman" w:cs="Times New Roman"/>
          <w:sz w:val="24"/>
          <w:szCs w:val="24"/>
          <w:lang w:val="bg-BG"/>
        </w:rPr>
        <w:t>окова диаграма.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4009B63A" w14:textId="29A8DDA2" w:rsidR="00F56E5C" w:rsidRDefault="00F56E5C" w:rsidP="00FA14D7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 </w:t>
      </w:r>
      <w:r w:rsidR="006154A0"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625706B3" wp14:editId="0E6735FF">
            <wp:extent cx="1552575" cy="4962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54A0">
        <w:rPr>
          <w:rFonts w:ascii="Times New Roman" w:hAnsi="Times New Roman" w:cs="Times New Roman"/>
          <w:sz w:val="24"/>
          <w:szCs w:val="24"/>
          <w:lang w:val="bg-BG"/>
        </w:rPr>
        <w:t xml:space="preserve">                                                           </w:t>
      </w:r>
      <w:r w:rsidR="006154A0"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381300A5" wp14:editId="65E4F800">
            <wp:extent cx="1314450" cy="7877995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360" cy="793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14D7">
        <w:rPr>
          <w:rFonts w:ascii="Times New Roman" w:hAnsi="Times New Roman" w:cs="Times New Roman"/>
          <w:sz w:val="24"/>
          <w:szCs w:val="24"/>
          <w:lang w:val="bg-BG"/>
        </w:rPr>
        <w:br/>
      </w:r>
      <w:r w:rsidR="00FA14D7" w:rsidRPr="00FA14D7">
        <w:rPr>
          <w:rFonts w:ascii="Times New Roman" w:hAnsi="Times New Roman" w:cs="Times New Roman"/>
          <w:i/>
          <w:iCs/>
          <w:sz w:val="24"/>
          <w:szCs w:val="24"/>
          <w:lang w:val="bg-BG"/>
        </w:rPr>
        <w:br/>
      </w:r>
      <w:r w:rsidR="00FA14D7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                </w:t>
      </w:r>
      <w:r w:rsidR="00FA14D7" w:rsidRPr="00FA14D7">
        <w:rPr>
          <w:rFonts w:ascii="Times New Roman" w:hAnsi="Times New Roman" w:cs="Times New Roman"/>
          <w:i/>
          <w:iCs/>
          <w:sz w:val="24"/>
          <w:szCs w:val="24"/>
          <w:lang w:val="bg-BG"/>
        </w:rPr>
        <w:t>Фиг 3.2</w:t>
      </w:r>
      <w:r w:rsidR="00FA14D7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                                                                                                 Фиг 3.3</w:t>
      </w:r>
    </w:p>
    <w:p w14:paraId="3820D9AA" w14:textId="77777777" w:rsidR="00F56E5C" w:rsidRDefault="00F56E5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br w:type="page"/>
      </w:r>
    </w:p>
    <w:p w14:paraId="5AC2A77D" w14:textId="77777777" w:rsidR="006729AD" w:rsidRPr="009264B5" w:rsidRDefault="006729AD" w:rsidP="00FA14D7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35956212" w14:textId="27517696" w:rsidR="00397075" w:rsidRPr="001232EB" w:rsidRDefault="00397075" w:rsidP="003970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</w:pP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Описание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на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тестовите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процедури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и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резултати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от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проверката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на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работоспособността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на</w:t>
      </w:r>
      <w:proofErr w:type="spellEnd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 xml:space="preserve"> </w:t>
      </w:r>
      <w:proofErr w:type="spellStart"/>
      <w:r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сензора</w:t>
      </w:r>
      <w:proofErr w:type="spellEnd"/>
      <w:r w:rsidR="00542825" w:rsidRPr="001232EB">
        <w:rPr>
          <w:rFonts w:ascii="Times New Roman" w:hAnsi="Times New Roman" w:cs="Times New Roman"/>
          <w:i/>
          <w:iCs/>
          <w:color w:val="4472C4" w:themeColor="accent1"/>
          <w:sz w:val="40"/>
          <w:szCs w:val="40"/>
        </w:rPr>
        <w:t>:</w:t>
      </w:r>
    </w:p>
    <w:p w14:paraId="0C9208EA" w14:textId="4B37D44C" w:rsidR="00397075" w:rsidRPr="00F5706C" w:rsidRDefault="00397075" w:rsidP="00397075">
      <w:pPr>
        <w:rPr>
          <w:rFonts w:ascii="Times New Roman" w:hAnsi="Times New Roman" w:cs="Times New Roman"/>
          <w:sz w:val="24"/>
          <w:szCs w:val="24"/>
        </w:rPr>
      </w:pPr>
    </w:p>
    <w:p w14:paraId="21E565CA" w14:textId="6E8C9DC2" w:rsidR="00836C6F" w:rsidRDefault="00C70054" w:rsidP="00836C6F">
      <w:pPr>
        <w:ind w:left="720" w:firstLine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По време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462B2">
        <w:rPr>
          <w:rFonts w:ascii="Times New Roman" w:hAnsi="Times New Roman" w:cs="Times New Roman"/>
          <w:sz w:val="24"/>
          <w:szCs w:val="24"/>
          <w:lang w:val="bg-BG"/>
        </w:rPr>
        <w:t xml:space="preserve">на разработката на </w:t>
      </w:r>
      <w:r w:rsidR="001462B2">
        <w:rPr>
          <w:rFonts w:ascii="Times New Roman" w:hAnsi="Times New Roman" w:cs="Times New Roman"/>
          <w:sz w:val="24"/>
          <w:szCs w:val="24"/>
        </w:rPr>
        <w:t>Python</w:t>
      </w:r>
      <w:r w:rsidR="001462B2">
        <w:rPr>
          <w:rFonts w:ascii="Times New Roman" w:hAnsi="Times New Roman" w:cs="Times New Roman"/>
          <w:sz w:val="24"/>
          <w:szCs w:val="24"/>
          <w:lang w:val="bg-BG"/>
        </w:rPr>
        <w:t xml:space="preserve">-скриптовете се направиха редица от тестове за потвърждение </w:t>
      </w:r>
      <w:r w:rsidR="00836C6F">
        <w:rPr>
          <w:rFonts w:ascii="Times New Roman" w:hAnsi="Times New Roman" w:cs="Times New Roman"/>
          <w:sz w:val="24"/>
          <w:szCs w:val="24"/>
          <w:lang w:val="bg-BG"/>
        </w:rPr>
        <w:t xml:space="preserve">на правилната им функционалност. Това се случи, чрез </w:t>
      </w:r>
      <w:proofErr w:type="spellStart"/>
      <w:r w:rsidR="00836C6F">
        <w:rPr>
          <w:rFonts w:ascii="Times New Roman" w:hAnsi="Times New Roman" w:cs="Times New Roman"/>
          <w:sz w:val="24"/>
          <w:szCs w:val="24"/>
          <w:lang w:val="bg-BG"/>
        </w:rPr>
        <w:t>дебъгване</w:t>
      </w:r>
      <w:proofErr w:type="spellEnd"/>
      <w:r w:rsidR="00836C6F">
        <w:rPr>
          <w:rFonts w:ascii="Times New Roman" w:hAnsi="Times New Roman" w:cs="Times New Roman"/>
          <w:sz w:val="24"/>
          <w:szCs w:val="24"/>
          <w:lang w:val="bg-BG"/>
        </w:rPr>
        <w:t xml:space="preserve"> в средата </w:t>
      </w:r>
      <w:r w:rsidR="00836C6F">
        <w:rPr>
          <w:rFonts w:ascii="Times New Roman" w:hAnsi="Times New Roman" w:cs="Times New Roman"/>
          <w:sz w:val="24"/>
          <w:szCs w:val="24"/>
        </w:rPr>
        <w:t>Visual Studio Code</w:t>
      </w:r>
      <w:r w:rsidR="00836C6F">
        <w:rPr>
          <w:rFonts w:ascii="Times New Roman" w:hAnsi="Times New Roman" w:cs="Times New Roman"/>
          <w:sz w:val="24"/>
          <w:szCs w:val="24"/>
          <w:lang w:val="bg-BG"/>
        </w:rPr>
        <w:t xml:space="preserve">, с инсталирана приставка за </w:t>
      </w:r>
      <w:r w:rsidR="00836C6F">
        <w:rPr>
          <w:rFonts w:ascii="Times New Roman" w:hAnsi="Times New Roman" w:cs="Times New Roman"/>
          <w:sz w:val="24"/>
          <w:szCs w:val="24"/>
        </w:rPr>
        <w:t xml:space="preserve">Python </w:t>
      </w:r>
      <w:r w:rsidR="00836C6F">
        <w:rPr>
          <w:rFonts w:ascii="Times New Roman" w:hAnsi="Times New Roman" w:cs="Times New Roman"/>
          <w:sz w:val="24"/>
          <w:szCs w:val="24"/>
          <w:lang w:val="bg-BG"/>
        </w:rPr>
        <w:t>поддръжка.</w:t>
      </w:r>
    </w:p>
    <w:p w14:paraId="238D1623" w14:textId="30FD783A" w:rsidR="00C72856" w:rsidRDefault="00C72856" w:rsidP="00836C6F">
      <w:pPr>
        <w:ind w:left="720" w:firstLine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 входовете на функциите се подаваха необходимите данни и се проверяваха вътрешните променливи на функцията след всеки нов ред изпълнен код</w:t>
      </w:r>
      <w:r w:rsidR="00145FFA">
        <w:rPr>
          <w:rFonts w:ascii="Times New Roman" w:hAnsi="Times New Roman" w:cs="Times New Roman"/>
          <w:sz w:val="24"/>
          <w:szCs w:val="24"/>
          <w:lang w:val="bg-BG"/>
        </w:rPr>
        <w:t xml:space="preserve"> и нейният изход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Тези процедури бяха повторени след интеграцията на функциите в </w:t>
      </w:r>
      <w:r>
        <w:rPr>
          <w:rFonts w:ascii="Times New Roman" w:hAnsi="Times New Roman" w:cs="Times New Roman"/>
          <w:sz w:val="24"/>
          <w:szCs w:val="24"/>
        </w:rPr>
        <w:t>LabView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като резултати от проверката</w:t>
      </w:r>
      <w:r w:rsidR="00E829F3">
        <w:rPr>
          <w:rFonts w:ascii="Times New Roman" w:hAnsi="Times New Roman" w:cs="Times New Roman"/>
          <w:sz w:val="24"/>
          <w:szCs w:val="24"/>
          <w:lang w:val="bg-BG"/>
        </w:rPr>
        <w:t xml:space="preserve"> са представени </w:t>
      </w:r>
      <w:r w:rsidR="003E4D42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3E4D42" w:rsidRPr="003E4D42">
        <w:rPr>
          <w:rFonts w:ascii="Times New Roman" w:hAnsi="Times New Roman" w:cs="Times New Roman"/>
          <w:b/>
          <w:bCs/>
          <w:sz w:val="24"/>
          <w:szCs w:val="24"/>
          <w:lang w:val="bg-BG"/>
        </w:rPr>
        <w:t>фигури 4.1, 4.2 и 4.3</w:t>
      </w:r>
      <w:r w:rsidR="003E4D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17B68">
        <w:rPr>
          <w:rFonts w:ascii="Times New Roman" w:hAnsi="Times New Roman" w:cs="Times New Roman"/>
          <w:sz w:val="24"/>
          <w:szCs w:val="24"/>
          <w:lang w:val="bg-BG"/>
        </w:rPr>
        <w:t>по-</w:t>
      </w:r>
      <w:r w:rsidR="00E829F3">
        <w:rPr>
          <w:rFonts w:ascii="Times New Roman" w:hAnsi="Times New Roman" w:cs="Times New Roman"/>
          <w:sz w:val="24"/>
          <w:szCs w:val="24"/>
          <w:lang w:val="bg-BG"/>
        </w:rPr>
        <w:t>долу:</w:t>
      </w:r>
    </w:p>
    <w:p w14:paraId="55532424" w14:textId="719E4EF1" w:rsidR="000166D9" w:rsidRDefault="000166D9" w:rsidP="00836C6F">
      <w:pPr>
        <w:ind w:left="720" w:firstLine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614779E5" w14:textId="0E1C3A42" w:rsidR="000166D9" w:rsidRDefault="000166D9" w:rsidP="00836C6F">
      <w:pPr>
        <w:ind w:left="720" w:firstLine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257CD8B9" w14:textId="77777777" w:rsidR="000166D9" w:rsidRPr="00CA491D" w:rsidRDefault="000166D9" w:rsidP="00CA491D">
      <w:pPr>
        <w:jc w:val="both"/>
        <w:rPr>
          <w:rFonts w:ascii="Times New Roman" w:hAnsi="Times New Roman" w:cs="Times New Roman"/>
          <w:sz w:val="40"/>
          <w:szCs w:val="40"/>
          <w:lang w:val="bg-BG"/>
        </w:rPr>
      </w:pPr>
    </w:p>
    <w:p w14:paraId="04AC4B75" w14:textId="3DB19753" w:rsidR="00E829F3" w:rsidRDefault="00E1038D" w:rsidP="00E103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3CE7EE" wp14:editId="5A2D877F">
            <wp:extent cx="576072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28F6" w14:textId="6BEEF78A" w:rsidR="003E4D42" w:rsidRPr="00FA35FD" w:rsidRDefault="003E4D42" w:rsidP="003E4D42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bg-BG"/>
        </w:rPr>
      </w:pPr>
      <w:r w:rsidRPr="00FA35FD">
        <w:rPr>
          <w:rFonts w:ascii="Times New Roman" w:hAnsi="Times New Roman" w:cs="Times New Roman"/>
          <w:i/>
          <w:iCs/>
          <w:sz w:val="24"/>
          <w:szCs w:val="24"/>
          <w:lang w:val="bg-BG"/>
        </w:rPr>
        <w:t>Фигура 4.1</w:t>
      </w:r>
    </w:p>
    <w:p w14:paraId="499B5687" w14:textId="67535A5F" w:rsidR="003E4D42" w:rsidRDefault="003E4D42" w:rsidP="003E4D42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</w:p>
    <w:p w14:paraId="03BEECD8" w14:textId="4E90D763" w:rsidR="003E4D42" w:rsidRDefault="003E4D42" w:rsidP="003E4D42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5EBCAE0" w14:textId="06FA283C" w:rsidR="003E4D42" w:rsidRDefault="003E4D42" w:rsidP="00145FF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br w:type="page"/>
      </w:r>
      <w:r>
        <w:rPr>
          <w:noProof/>
        </w:rPr>
        <w:lastRenderedPageBreak/>
        <w:drawing>
          <wp:inline distT="0" distB="0" distL="0" distR="0" wp14:anchorId="63C818D9" wp14:editId="18B08473">
            <wp:extent cx="5760720" cy="3154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1E24" w14:textId="042BB3D8" w:rsidR="003E4D42" w:rsidRPr="00FA35FD" w:rsidRDefault="003E4D42" w:rsidP="003E4D42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bg-BG"/>
        </w:rPr>
      </w:pPr>
      <w:r w:rsidRPr="00FA35FD">
        <w:rPr>
          <w:rFonts w:ascii="Times New Roman" w:hAnsi="Times New Roman" w:cs="Times New Roman"/>
          <w:i/>
          <w:iCs/>
          <w:sz w:val="24"/>
          <w:szCs w:val="24"/>
          <w:lang w:val="bg-BG"/>
        </w:rPr>
        <w:t>Фигура 4.2</w:t>
      </w:r>
    </w:p>
    <w:p w14:paraId="1B9F161A" w14:textId="7FCC60E2" w:rsidR="003E4D42" w:rsidRPr="005254CA" w:rsidRDefault="003E4D42" w:rsidP="003E4D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ADC2CC" w14:textId="4B170053" w:rsidR="000166D9" w:rsidRDefault="000166D9" w:rsidP="003E4D42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</w:p>
    <w:p w14:paraId="4C743F6D" w14:textId="77777777" w:rsidR="000166D9" w:rsidRDefault="000166D9" w:rsidP="003E4D42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</w:p>
    <w:p w14:paraId="73441509" w14:textId="75BB830A" w:rsidR="003E4D42" w:rsidRDefault="003E4D42" w:rsidP="003E4D42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3B1694E" wp14:editId="3391A6DF">
            <wp:extent cx="5760720" cy="3124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0228" w14:textId="72777169" w:rsidR="003E4D42" w:rsidRPr="00FA35FD" w:rsidRDefault="003E4D42" w:rsidP="003E4D42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bg-BG"/>
        </w:rPr>
      </w:pPr>
      <w:r w:rsidRPr="00FA35FD">
        <w:rPr>
          <w:rFonts w:ascii="Times New Roman" w:hAnsi="Times New Roman" w:cs="Times New Roman"/>
          <w:i/>
          <w:iCs/>
          <w:sz w:val="24"/>
          <w:szCs w:val="24"/>
          <w:lang w:val="bg-BG"/>
        </w:rPr>
        <w:t>Фигура 4.3</w:t>
      </w:r>
    </w:p>
    <w:p w14:paraId="6B46D09D" w14:textId="16BE0076" w:rsidR="00117B68" w:rsidRDefault="00117B68" w:rsidP="003E4D42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</w:p>
    <w:p w14:paraId="1224783A" w14:textId="4CB43AF3" w:rsidR="00836EA4" w:rsidRPr="00082B33" w:rsidRDefault="00836EA4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br w:type="page"/>
      </w:r>
    </w:p>
    <w:p w14:paraId="39465AEA" w14:textId="0450154C" w:rsidR="00117B68" w:rsidRDefault="00836EA4" w:rsidP="00117B68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082B33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bg-BG"/>
        </w:rPr>
        <w:lastRenderedPageBreak/>
        <w:t>Използвана литература</w:t>
      </w:r>
      <w:r w:rsidR="00082B33" w:rsidRPr="00082B33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:</w:t>
      </w:r>
    </w:p>
    <w:p w14:paraId="0F4DB7DD" w14:textId="77777777" w:rsidR="00B10C09" w:rsidRDefault="00B10C09" w:rsidP="00117B68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43F9E334" w14:textId="3B151B2B" w:rsidR="00082B33" w:rsidRDefault="004A7499" w:rsidP="00117B68">
      <w:hyperlink r:id="rId20" w:history="1">
        <w:r w:rsidR="00F5482F">
          <w:rPr>
            <w:rStyle w:val="Hyperlink"/>
          </w:rPr>
          <w:t>https://opencv-python-tutroals.readthedocs.io/en/latest/</w:t>
        </w:r>
      </w:hyperlink>
    </w:p>
    <w:p w14:paraId="33C0087A" w14:textId="60045A65" w:rsidR="00F5482F" w:rsidRDefault="004A7499" w:rsidP="00117B68">
      <w:pPr>
        <w:rPr>
          <w:rFonts w:ascii="Times New Roman" w:hAnsi="Times New Roman" w:cs="Times New Roman"/>
          <w:sz w:val="24"/>
          <w:szCs w:val="24"/>
        </w:rPr>
      </w:pPr>
      <w:hyperlink r:id="rId21" w:history="1">
        <w:hyperlink r:id="rId22" w:history="1">
          <w:r w:rsidR="00F5482F">
            <w:rPr>
              <w:rStyle w:val="Hyperlink"/>
            </w:rPr>
            <w:t>https://forums.ni.com/t5/forums/filteredbylabelpage/board-id/170/label-name/labview?profile.language=en</w:t>
          </w:r>
        </w:hyperlink>
        <w:r w:rsidR="00F5482F" w:rsidRPr="006942C4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</w:hyperlink>
    </w:p>
    <w:p w14:paraId="220CD160" w14:textId="3D042F08" w:rsidR="00F5482F" w:rsidRDefault="004A7499" w:rsidP="00117B68">
      <w:pPr>
        <w:rPr>
          <w:rFonts w:ascii="Times New Roman" w:hAnsi="Times New Roman" w:cs="Times New Roman"/>
          <w:sz w:val="24"/>
          <w:szCs w:val="24"/>
        </w:rPr>
      </w:pPr>
      <w:hyperlink r:id="rId23" w:history="1">
        <w:r w:rsidR="00F5482F" w:rsidRPr="006942C4">
          <w:rPr>
            <w:rStyle w:val="Hyperlink"/>
            <w:rFonts w:ascii="Times New Roman" w:hAnsi="Times New Roman" w:cs="Times New Roman"/>
            <w:sz w:val="24"/>
            <w:szCs w:val="24"/>
          </w:rPr>
          <w:t>https://knowledge.ni.com/KnowledgeArticleDetails?id=kA00Z0000019ZR4SAM&amp;l=en-BG/</w:t>
        </w:r>
      </w:hyperlink>
    </w:p>
    <w:p w14:paraId="7FCEB061" w14:textId="78970B63" w:rsidR="00F5482F" w:rsidRDefault="004A7499" w:rsidP="00117B68">
      <w:pPr>
        <w:rPr>
          <w:rFonts w:ascii="Times New Roman" w:hAnsi="Times New Roman" w:cs="Times New Roman"/>
          <w:sz w:val="24"/>
          <w:szCs w:val="24"/>
        </w:rPr>
      </w:pPr>
      <w:hyperlink r:id="rId24" w:history="1">
        <w:r w:rsidR="00F5482F" w:rsidRPr="006942C4">
          <w:rPr>
            <w:rStyle w:val="Hyperlink"/>
            <w:rFonts w:ascii="Times New Roman" w:hAnsi="Times New Roman" w:cs="Times New Roman"/>
            <w:sz w:val="24"/>
            <w:szCs w:val="24"/>
          </w:rPr>
          <w:t>https://docs.opencv.org/4.2.0/</w:t>
        </w:r>
      </w:hyperlink>
    </w:p>
    <w:p w14:paraId="7666347F" w14:textId="14530ED2" w:rsidR="00F5482F" w:rsidRDefault="004A7499" w:rsidP="00117B68">
      <w:hyperlink r:id="rId25" w:history="1">
        <w:r w:rsidR="00F5482F" w:rsidRPr="006942C4">
          <w:rPr>
            <w:rStyle w:val="Hyperlink"/>
          </w:rPr>
          <w:t>https://stackoverflow.com/questions/</w:t>
        </w:r>
      </w:hyperlink>
    </w:p>
    <w:p w14:paraId="44048043" w14:textId="082C298D" w:rsidR="00F5482F" w:rsidRDefault="004A7499" w:rsidP="00117B68">
      <w:hyperlink r:id="rId26" w:history="1">
        <w:r w:rsidR="00F5482F">
          <w:rPr>
            <w:rStyle w:val="Hyperlink"/>
          </w:rPr>
          <w:t>https://pandas.pydata.org/pandas-docs/stable/reference/api/pandas.ExcelWriter.html</w:t>
        </w:r>
      </w:hyperlink>
    </w:p>
    <w:p w14:paraId="2142C9BC" w14:textId="73F961C1" w:rsidR="00F5482F" w:rsidRDefault="004A7499" w:rsidP="00117B68">
      <w:hyperlink r:id="rId27" w:history="1">
        <w:r w:rsidR="00E66A92">
          <w:rPr>
            <w:rStyle w:val="Hyperlink"/>
          </w:rPr>
          <w:t>http://www.ni.com/manuals/</w:t>
        </w:r>
      </w:hyperlink>
    </w:p>
    <w:p w14:paraId="41280BE8" w14:textId="250C59B5" w:rsidR="009B014C" w:rsidRDefault="004A7499" w:rsidP="00117B68">
      <w:hyperlink r:id="rId28" w:history="1">
        <w:r w:rsidR="009B014C">
          <w:rPr>
            <w:rStyle w:val="Hyperlink"/>
          </w:rPr>
          <w:t>https://www.youtube.com/watch?v=6AY5p1uC5gM</w:t>
        </w:r>
      </w:hyperlink>
    </w:p>
    <w:p w14:paraId="65DA2E86" w14:textId="4D18C2BB" w:rsidR="009B014C" w:rsidRDefault="004A7499" w:rsidP="00117B68">
      <w:hyperlink r:id="rId29" w:history="1">
        <w:r w:rsidR="009B014C" w:rsidRPr="006942C4">
          <w:rPr>
            <w:rStyle w:val="Hyperlink"/>
          </w:rPr>
          <w:t>https://docs.python.org/3.6/library/os.html/</w:t>
        </w:r>
      </w:hyperlink>
    </w:p>
    <w:p w14:paraId="413E6E8E" w14:textId="0CFBA6C4" w:rsidR="009B014C" w:rsidRDefault="004A7499" w:rsidP="00117B68">
      <w:hyperlink r:id="rId30" w:history="1">
        <w:r w:rsidR="001F0571" w:rsidRPr="006942C4">
          <w:rPr>
            <w:rStyle w:val="Hyperlink"/>
          </w:rPr>
          <w:t>https://en.wikipedia.org/wiki/HSL_and_HSV/</w:t>
        </w:r>
      </w:hyperlink>
    </w:p>
    <w:p w14:paraId="36206907" w14:textId="3AE7A668" w:rsidR="00F5482F" w:rsidRDefault="004A7499" w:rsidP="00117B68">
      <w:hyperlink r:id="rId31" w:history="1">
        <w:r w:rsidR="001F0571" w:rsidRPr="006942C4">
          <w:rPr>
            <w:rStyle w:val="Hyperlink"/>
          </w:rPr>
          <w:t>https://www.researchgate.net/profile/Wei-Ling_Chen/</w:t>
        </w:r>
      </w:hyperlink>
    </w:p>
    <w:p w14:paraId="2884FCBC" w14:textId="55BEA2AD" w:rsidR="001F0571" w:rsidRDefault="00E834A3" w:rsidP="00117B68">
      <w:hyperlink r:id="rId32" w:history="1">
        <w:r>
          <w:rPr>
            <w:rStyle w:val="Hyperlink"/>
          </w:rPr>
          <w:t>https://www.shutterstock.com/</w:t>
        </w:r>
      </w:hyperlink>
    </w:p>
    <w:p w14:paraId="0D73A350" w14:textId="5C83F5BF" w:rsidR="00E834A3" w:rsidRDefault="00351778" w:rsidP="00117B68">
      <w:hyperlink r:id="rId33" w:history="1">
        <w:r w:rsidRPr="003F68B7">
          <w:rPr>
            <w:rStyle w:val="Hyperlink"/>
          </w:rPr>
          <w:t>https://www.ikonphotographs.net/blog/2015/3/digital_cameras</w:t>
        </w:r>
        <w:r w:rsidRPr="003F68B7">
          <w:rPr>
            <w:rStyle w:val="Hyperlink"/>
          </w:rPr>
          <w:t>/</w:t>
        </w:r>
      </w:hyperlink>
    </w:p>
    <w:p w14:paraId="6B34B259" w14:textId="317BFE1B" w:rsidR="00351778" w:rsidRDefault="00F40302" w:rsidP="00117B68">
      <w:hyperlink r:id="rId34" w:history="1">
        <w:r w:rsidRPr="003F68B7">
          <w:rPr>
            <w:rStyle w:val="Hyperlink"/>
          </w:rPr>
          <w:t>https://en.wikipedia.org/wiki/Bayer_filter</w:t>
        </w:r>
        <w:r w:rsidRPr="003F68B7">
          <w:rPr>
            <w:rStyle w:val="Hyperlink"/>
          </w:rPr>
          <w:t>/</w:t>
        </w:r>
      </w:hyperlink>
    </w:p>
    <w:p w14:paraId="67F6BFCD" w14:textId="715EE4D4" w:rsidR="00F40302" w:rsidRDefault="000B6B2C" w:rsidP="00117B68">
      <w:hyperlink r:id="rId35" w:history="1">
        <w:r w:rsidRPr="003F68B7">
          <w:rPr>
            <w:rStyle w:val="Hyperlink"/>
          </w:rPr>
          <w:t>https://www.quora.com/What-is-the-best-camera-for-computer-vision</w:t>
        </w:r>
        <w:r w:rsidRPr="003F68B7">
          <w:rPr>
            <w:rStyle w:val="Hyperlink"/>
          </w:rPr>
          <w:t>/</w:t>
        </w:r>
      </w:hyperlink>
    </w:p>
    <w:p w14:paraId="11A8B4CD" w14:textId="77777777" w:rsidR="000B6B2C" w:rsidRPr="00082B33" w:rsidRDefault="000B6B2C" w:rsidP="00117B68">
      <w:pPr>
        <w:rPr>
          <w:rFonts w:ascii="Times New Roman" w:hAnsi="Times New Roman" w:cs="Times New Roman"/>
          <w:sz w:val="24"/>
          <w:szCs w:val="24"/>
        </w:rPr>
      </w:pPr>
    </w:p>
    <w:sectPr w:rsidR="000B6B2C" w:rsidRPr="00082B33" w:rsidSect="001B5CC3">
      <w:footerReference w:type="default" r:id="rId3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8EED00" w14:textId="77777777" w:rsidR="004A7499" w:rsidRDefault="004A7499" w:rsidP="001B5CC3">
      <w:pPr>
        <w:spacing w:after="0" w:line="240" w:lineRule="auto"/>
      </w:pPr>
      <w:r>
        <w:separator/>
      </w:r>
    </w:p>
  </w:endnote>
  <w:endnote w:type="continuationSeparator" w:id="0">
    <w:p w14:paraId="72503300" w14:textId="77777777" w:rsidR="004A7499" w:rsidRDefault="004A7499" w:rsidP="001B5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99893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2595F" w14:textId="02A89B27" w:rsidR="001B5CC3" w:rsidRDefault="001B5CC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FE574C" w14:textId="77777777" w:rsidR="001B5CC3" w:rsidRDefault="001B5C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166686" w14:textId="77777777" w:rsidR="004A7499" w:rsidRDefault="004A7499" w:rsidP="001B5CC3">
      <w:pPr>
        <w:spacing w:after="0" w:line="240" w:lineRule="auto"/>
      </w:pPr>
      <w:r>
        <w:separator/>
      </w:r>
    </w:p>
  </w:footnote>
  <w:footnote w:type="continuationSeparator" w:id="0">
    <w:p w14:paraId="5F90E67B" w14:textId="77777777" w:rsidR="004A7499" w:rsidRDefault="004A7499" w:rsidP="001B5C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E13093"/>
    <w:multiLevelType w:val="hybridMultilevel"/>
    <w:tmpl w:val="E86C3DD8"/>
    <w:lvl w:ilvl="0" w:tplc="D5BAB9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B06"/>
    <w:rsid w:val="00005CA5"/>
    <w:rsid w:val="000166D9"/>
    <w:rsid w:val="00032B6F"/>
    <w:rsid w:val="00040E00"/>
    <w:rsid w:val="00051F62"/>
    <w:rsid w:val="000624DF"/>
    <w:rsid w:val="00082B33"/>
    <w:rsid w:val="000848BC"/>
    <w:rsid w:val="000A58D9"/>
    <w:rsid w:val="000B2A3C"/>
    <w:rsid w:val="000B6B2C"/>
    <w:rsid w:val="001030C0"/>
    <w:rsid w:val="00107228"/>
    <w:rsid w:val="00117B68"/>
    <w:rsid w:val="001232EB"/>
    <w:rsid w:val="001417A6"/>
    <w:rsid w:val="00145FFA"/>
    <w:rsid w:val="001462B2"/>
    <w:rsid w:val="00147422"/>
    <w:rsid w:val="0015272D"/>
    <w:rsid w:val="0015295E"/>
    <w:rsid w:val="001577FD"/>
    <w:rsid w:val="00195CCF"/>
    <w:rsid w:val="001B28DB"/>
    <w:rsid w:val="001B40ED"/>
    <w:rsid w:val="001B5CC3"/>
    <w:rsid w:val="001C22D2"/>
    <w:rsid w:val="001E4E57"/>
    <w:rsid w:val="001F0571"/>
    <w:rsid w:val="00216EEF"/>
    <w:rsid w:val="0023025A"/>
    <w:rsid w:val="002700FB"/>
    <w:rsid w:val="00272BB0"/>
    <w:rsid w:val="0028552D"/>
    <w:rsid w:val="0029086C"/>
    <w:rsid w:val="002972D5"/>
    <w:rsid w:val="002A258B"/>
    <w:rsid w:val="002D544F"/>
    <w:rsid w:val="002F14D0"/>
    <w:rsid w:val="00326AF5"/>
    <w:rsid w:val="00345B39"/>
    <w:rsid w:val="00351778"/>
    <w:rsid w:val="00364485"/>
    <w:rsid w:val="003725B3"/>
    <w:rsid w:val="0037753F"/>
    <w:rsid w:val="0038182C"/>
    <w:rsid w:val="00397075"/>
    <w:rsid w:val="003D02A3"/>
    <w:rsid w:val="003E4D42"/>
    <w:rsid w:val="003F0375"/>
    <w:rsid w:val="004640B7"/>
    <w:rsid w:val="00465A0A"/>
    <w:rsid w:val="004927B2"/>
    <w:rsid w:val="004A7499"/>
    <w:rsid w:val="004B52DF"/>
    <w:rsid w:val="005254CA"/>
    <w:rsid w:val="00526010"/>
    <w:rsid w:val="00542825"/>
    <w:rsid w:val="00556E95"/>
    <w:rsid w:val="00565C77"/>
    <w:rsid w:val="00597C8F"/>
    <w:rsid w:val="005E10E1"/>
    <w:rsid w:val="0060775D"/>
    <w:rsid w:val="006154A0"/>
    <w:rsid w:val="0062157B"/>
    <w:rsid w:val="006729AD"/>
    <w:rsid w:val="006763C1"/>
    <w:rsid w:val="006B61C7"/>
    <w:rsid w:val="006E628E"/>
    <w:rsid w:val="006F04BB"/>
    <w:rsid w:val="00704715"/>
    <w:rsid w:val="0070681D"/>
    <w:rsid w:val="007070E5"/>
    <w:rsid w:val="00721082"/>
    <w:rsid w:val="00772527"/>
    <w:rsid w:val="00794F48"/>
    <w:rsid w:val="007D7ED7"/>
    <w:rsid w:val="00804A55"/>
    <w:rsid w:val="008227D9"/>
    <w:rsid w:val="00836C6F"/>
    <w:rsid w:val="00836EA4"/>
    <w:rsid w:val="00872866"/>
    <w:rsid w:val="00885769"/>
    <w:rsid w:val="00891468"/>
    <w:rsid w:val="008A109A"/>
    <w:rsid w:val="008A1E60"/>
    <w:rsid w:val="008D5BE2"/>
    <w:rsid w:val="008F718A"/>
    <w:rsid w:val="0092418B"/>
    <w:rsid w:val="009264B5"/>
    <w:rsid w:val="009637F7"/>
    <w:rsid w:val="009669A2"/>
    <w:rsid w:val="00967001"/>
    <w:rsid w:val="009713C7"/>
    <w:rsid w:val="00981F6D"/>
    <w:rsid w:val="009A1228"/>
    <w:rsid w:val="009B014C"/>
    <w:rsid w:val="009B0B06"/>
    <w:rsid w:val="009C0497"/>
    <w:rsid w:val="009D7AB8"/>
    <w:rsid w:val="009E3D68"/>
    <w:rsid w:val="00A13631"/>
    <w:rsid w:val="00A25992"/>
    <w:rsid w:val="00A3319A"/>
    <w:rsid w:val="00A36D50"/>
    <w:rsid w:val="00A56136"/>
    <w:rsid w:val="00A87BB3"/>
    <w:rsid w:val="00A923B1"/>
    <w:rsid w:val="00AC4756"/>
    <w:rsid w:val="00AD750B"/>
    <w:rsid w:val="00AE0E20"/>
    <w:rsid w:val="00AF1DB0"/>
    <w:rsid w:val="00AF73D8"/>
    <w:rsid w:val="00B10C09"/>
    <w:rsid w:val="00B32EA8"/>
    <w:rsid w:val="00BB2181"/>
    <w:rsid w:val="00BB4B34"/>
    <w:rsid w:val="00BB4F33"/>
    <w:rsid w:val="00C36E3C"/>
    <w:rsid w:val="00C618E3"/>
    <w:rsid w:val="00C6692D"/>
    <w:rsid w:val="00C66A7A"/>
    <w:rsid w:val="00C70054"/>
    <w:rsid w:val="00C72856"/>
    <w:rsid w:val="00C90385"/>
    <w:rsid w:val="00C941D6"/>
    <w:rsid w:val="00CA491D"/>
    <w:rsid w:val="00CB3C8E"/>
    <w:rsid w:val="00CC1467"/>
    <w:rsid w:val="00CC3F81"/>
    <w:rsid w:val="00CE6FF0"/>
    <w:rsid w:val="00CF241E"/>
    <w:rsid w:val="00CF3C76"/>
    <w:rsid w:val="00CF7A0F"/>
    <w:rsid w:val="00D34466"/>
    <w:rsid w:val="00D44565"/>
    <w:rsid w:val="00D45AE9"/>
    <w:rsid w:val="00D7171A"/>
    <w:rsid w:val="00D75104"/>
    <w:rsid w:val="00DC6E17"/>
    <w:rsid w:val="00DD6353"/>
    <w:rsid w:val="00E1038D"/>
    <w:rsid w:val="00E12B4B"/>
    <w:rsid w:val="00E20411"/>
    <w:rsid w:val="00E24313"/>
    <w:rsid w:val="00E56C9D"/>
    <w:rsid w:val="00E66A92"/>
    <w:rsid w:val="00E71224"/>
    <w:rsid w:val="00E829F3"/>
    <w:rsid w:val="00E834A3"/>
    <w:rsid w:val="00E922BC"/>
    <w:rsid w:val="00E97ABF"/>
    <w:rsid w:val="00EE2B84"/>
    <w:rsid w:val="00F169B3"/>
    <w:rsid w:val="00F16E68"/>
    <w:rsid w:val="00F22D5B"/>
    <w:rsid w:val="00F40302"/>
    <w:rsid w:val="00F5482F"/>
    <w:rsid w:val="00F5697E"/>
    <w:rsid w:val="00F56E5C"/>
    <w:rsid w:val="00F5706C"/>
    <w:rsid w:val="00F64E10"/>
    <w:rsid w:val="00F817B0"/>
    <w:rsid w:val="00FA14D7"/>
    <w:rsid w:val="00FA2939"/>
    <w:rsid w:val="00FA3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CE9CE"/>
  <w15:chartTrackingRefBased/>
  <w15:docId w15:val="{6DCE6B3C-5854-4F6B-98CE-B92FD4A67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18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54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54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7A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2D54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54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D544F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1B5CC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CC3"/>
  </w:style>
  <w:style w:type="paragraph" w:styleId="Footer">
    <w:name w:val="footer"/>
    <w:basedOn w:val="Normal"/>
    <w:link w:val="FooterChar"/>
    <w:uiPriority w:val="99"/>
    <w:unhideWhenUsed/>
    <w:rsid w:val="001B5CC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5CC3"/>
  </w:style>
  <w:style w:type="character" w:styleId="Hyperlink">
    <w:name w:val="Hyperlink"/>
    <w:basedOn w:val="DefaultParagraphFont"/>
    <w:uiPriority w:val="99"/>
    <w:unhideWhenUsed/>
    <w:rsid w:val="00F5482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48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48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pandas.pydata.org/pandas-docs/stable/reference/api/pandas.ExcelWriter.html" TargetMode="External"/><Relationship Id="rId21" Type="http://schemas.openxmlformats.org/officeDocument/2006/relationships/hyperlink" Target="https://forums.ni.com/t5/LabVIEW/Python-Node-in-LV2018/td-p/3797256?profile.language=en/" TargetMode="External"/><Relationship Id="rId34" Type="http://schemas.openxmlformats.org/officeDocument/2006/relationships/hyperlink" Target="https://en.wikipedia.org/wiki/Bayer_filte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tackoverflow.com/questions/" TargetMode="External"/><Relationship Id="rId33" Type="http://schemas.openxmlformats.org/officeDocument/2006/relationships/hyperlink" Target="https://www.ikonphotographs.net/blog/2015/3/digital_cameras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opencv-python-tutroals.readthedocs.io/en/latest/" TargetMode="External"/><Relationship Id="rId29" Type="http://schemas.openxmlformats.org/officeDocument/2006/relationships/hyperlink" Target="https://docs.python.org/3.6/library/os.htm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docs.opencv.org/4.2.0/" TargetMode="External"/><Relationship Id="rId32" Type="http://schemas.openxmlformats.org/officeDocument/2006/relationships/hyperlink" Target="https://www.shutterstock.com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knowledge.ni.com/KnowledgeArticleDetails?id=kA00Z0000019ZR4SAM&amp;l=en-BG/" TargetMode="External"/><Relationship Id="rId28" Type="http://schemas.openxmlformats.org/officeDocument/2006/relationships/hyperlink" Target="https://www.youtube.com/watch?v=6AY5p1uC5gM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researchgate.net/profile/Wei-Ling_Che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forums.ni.com/t5/forums/filteredbylabelpage/board-id/170/label-name/labview?profile.language=en" TargetMode="External"/><Relationship Id="rId27" Type="http://schemas.openxmlformats.org/officeDocument/2006/relationships/hyperlink" Target="http://www.ni.com/manuals/" TargetMode="External"/><Relationship Id="rId30" Type="http://schemas.openxmlformats.org/officeDocument/2006/relationships/hyperlink" Target="https://en.wikipedia.org/wiki/HSL_and_HSV/" TargetMode="External"/><Relationship Id="rId35" Type="http://schemas.openxmlformats.org/officeDocument/2006/relationships/hyperlink" Target="https://www.quora.com/What-is-the-best-camera-for-computer-vision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254838-B9A3-4481-9280-1FF778091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12</Pages>
  <Words>1476</Words>
  <Characters>8419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</dc:creator>
  <cp:keywords/>
  <dc:description/>
  <cp:lastModifiedBy>Bogdan</cp:lastModifiedBy>
  <cp:revision>87</cp:revision>
  <dcterms:created xsi:type="dcterms:W3CDTF">2020-04-24T13:28:00Z</dcterms:created>
  <dcterms:modified xsi:type="dcterms:W3CDTF">2020-04-28T18:17:00Z</dcterms:modified>
</cp:coreProperties>
</file>