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1754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I Hate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很多学校流行一种比较的习惯。老师们很喜欢询问，从某某到某某当中，分数最高的是多少。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这让很多学生很反感。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不管你喜不喜欢，现在需要你做的是，就是按照老师的要求，写一个程序，模拟老师的询问。当然，老师有时候需要更新某位同学的成绩。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本题目包含多组测试，请处理到文件结束。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在每个测试的第一行，有两个正整数 N 和 M ( 0&lt;N&lt;=200000,0&lt;M&lt;5000 )，分别代表学生的数目和操作的数目。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学生ID编号分别从1编到N。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第二行包含N个整数，代表这N个学生的初始成绩，其中第i个数代表ID为i的学生的成绩。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接下来有M行。每一行有一个字符 C (只取'Q'或'U') ，和两个正整数A，B。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当C为'Q'的时候，表示这是一条询问操作，它询问ID从A到B(包括A,B)的学生当中，成绩最高的是多少。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当C为'U'的时候，表示这是一条更新操作，要求把ID为A的学生的成绩更改为B。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对于每一次询问操作，在一行里面输出最高成绩。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1 2 3 4 5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Q 1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 3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Q 3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Q 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 2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Q 1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9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代码清单：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&lt;iostream&gt;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&lt;cstring&gt;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node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left, right, mid;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}w[4*200005];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val[200005];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creat(int a, int b, int r)      //建树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 == b)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w[r].left = w[r].right = a;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w[r].maxn = val[a];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w[r].maxn;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w[r].left = a;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w[r].right = b;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w[r].mid = (a+b)/2;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w[r].maxn = max(creat(a, w[r].mid, 2*r), creat(w[r].mid+1, b, 2*r+1));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w[r].maxn;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update(int n, int m, int r)    //更新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if(w[r].left == n &amp;&amp; w[r].right == 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w[r].maxn = 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 &gt; w[r].mid)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update(n, m, 2*r+1);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w[r].maxn = max(w[2*r].maxn, w[2*r+1].maxn);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update(n, m, 2*r);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w[r].maxn = max(w[2*r].maxn, w[2*r+1].maxn);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query(int a, int b, int r)      //询问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if(w[r].left == a &amp;&amp; w[r].right == b)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w[r].maxn;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if(a &gt; w[r].mid)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query(a, b, 2*r+1);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if(b &lt;= w[r].mid)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query(a, b, 2*r);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max(query(a, w[r].mid, 2*r), query(w[r].mid+1, b, 2*r+1));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main()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sh;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t, n, x, 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 %d", &amp;n, &amp;t) != EOF)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 = 1; i &lt;= n; i++)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 &amp;val[i]);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creat(1, n, 1);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while(t--)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cin&gt;&gt;sh;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 %d", &amp;x, &amp;y);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if(sh == 'Q')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printf("%d\n", query(x, y, 1));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if(sh == 'U')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update(x, y, 1);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557D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2017-08-25T09:01:14Z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