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E9" w:rsidRPr="003F4467" w:rsidRDefault="00D305F4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3F4467">
        <w:rPr>
          <w:rFonts w:ascii="Calibri" w:hAnsi="Calibri"/>
          <w:b/>
          <w:bCs/>
          <w:sz w:val="32"/>
          <w:szCs w:val="32"/>
          <w:lang w:val="en-US"/>
        </w:rPr>
        <w:t>Barakāt</w:t>
      </w:r>
      <w:proofErr w:type="spellEnd"/>
      <w:r w:rsidRPr="003F4467">
        <w:rPr>
          <w:rFonts w:ascii="Calibri" w:hAnsi="Calibri"/>
          <w:b/>
          <w:bCs/>
          <w:sz w:val="32"/>
          <w:szCs w:val="32"/>
          <w:lang w:val="en-US"/>
        </w:rPr>
        <w:t xml:space="preserve">, </w:t>
      </w:r>
      <w:proofErr w:type="spellStart"/>
      <w:r w:rsidRPr="003F4467">
        <w:rPr>
          <w:rFonts w:ascii="Calibri" w:hAnsi="Calibri"/>
          <w:b/>
          <w:bCs/>
          <w:sz w:val="32"/>
          <w:szCs w:val="32"/>
          <w:lang w:val="en-US"/>
        </w:rPr>
        <w:t>Salī</w:t>
      </w:r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>m</w:t>
      </w:r>
      <w:proofErr w:type="spellEnd"/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 xml:space="preserve"> </w:t>
      </w:r>
      <w:r w:rsidR="00CC10B3">
        <w:rPr>
          <w:rFonts w:ascii="Calibri" w:hAnsi="Calibri" w:hint="cs"/>
          <w:b/>
          <w:bCs/>
          <w:sz w:val="32"/>
          <w:szCs w:val="32"/>
          <w:rtl/>
          <w:lang w:val="en-US" w:bidi="ar-SY"/>
        </w:rPr>
        <w:t xml:space="preserve">سليم </w:t>
      </w:r>
      <w:proofErr w:type="gramStart"/>
      <w:r w:rsidR="00CC10B3">
        <w:rPr>
          <w:rFonts w:ascii="Calibri" w:hAnsi="Calibri" w:hint="cs"/>
          <w:b/>
          <w:bCs/>
          <w:sz w:val="32"/>
          <w:szCs w:val="32"/>
          <w:rtl/>
          <w:lang w:val="en-US" w:bidi="ar-SY"/>
        </w:rPr>
        <w:t>بركات</w:t>
      </w:r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="002F5CFD" w:rsidRPr="003F4467">
        <w:rPr>
          <w:rFonts w:ascii="Calibri" w:hAnsi="Calibri"/>
          <w:b/>
          <w:bCs/>
          <w:sz w:val="32"/>
          <w:szCs w:val="32"/>
          <w:lang w:val="en-US"/>
        </w:rPr>
        <w:t>1951 -)</w:t>
      </w:r>
    </w:p>
    <w:p w:rsidR="00883992" w:rsidRPr="00000D16" w:rsidRDefault="00883992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SUMMARY</w:t>
      </w:r>
    </w:p>
    <w:p w:rsidR="00AC0D96" w:rsidRPr="00000D16" w:rsidRDefault="00D305F4" w:rsidP="00883992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Salī</w:t>
      </w:r>
      <w:r w:rsidR="00AC0D96" w:rsidRPr="00000D16">
        <w:rPr>
          <w:rFonts w:ascii="Calibri" w:hAnsi="Calibri"/>
          <w:sz w:val="24"/>
          <w:szCs w:val="24"/>
          <w:lang w:val="en-US"/>
        </w:rPr>
        <w:t>m</w:t>
      </w:r>
      <w:proofErr w:type="spellEnd"/>
      <w:r w:rsidR="00AC0D96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</w:t>
      </w:r>
      <w:r w:rsidR="001464AA" w:rsidRPr="00000D16">
        <w:rPr>
          <w:rFonts w:ascii="Calibri" w:hAnsi="Calibri"/>
          <w:sz w:val="24"/>
          <w:szCs w:val="24"/>
          <w:lang w:val="en-US"/>
        </w:rPr>
        <w:t>t</w:t>
      </w:r>
      <w:proofErr w:type="spellEnd"/>
      <w:r w:rsidR="00AD1FBD" w:rsidRPr="00000D16">
        <w:rPr>
          <w:rFonts w:ascii="Calibri" w:hAnsi="Calibri"/>
          <w:sz w:val="24"/>
          <w:szCs w:val="24"/>
          <w:lang w:val="en-US"/>
        </w:rPr>
        <w:t xml:space="preserve"> is one of the most prolific modern Arab </w:t>
      </w:r>
      <w:r w:rsidR="006C633A" w:rsidRPr="00000D16">
        <w:rPr>
          <w:rFonts w:ascii="Calibri" w:hAnsi="Calibri"/>
          <w:sz w:val="24"/>
          <w:szCs w:val="24"/>
          <w:lang w:val="en-US"/>
        </w:rPr>
        <w:t>writers. He published his first poetry collection in 1973 and has since produced several more in addition to novels, essays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C633A" w:rsidRPr="00000D16">
        <w:rPr>
          <w:rFonts w:ascii="Calibri" w:hAnsi="Calibri"/>
          <w:sz w:val="24"/>
          <w:szCs w:val="24"/>
          <w:lang w:val="en-US"/>
        </w:rPr>
        <w:t xml:space="preserve"> and autobiographical works</w:t>
      </w:r>
      <w:r w:rsidR="00AD1FBD" w:rsidRPr="00000D16">
        <w:rPr>
          <w:rFonts w:ascii="Calibri" w:hAnsi="Calibri"/>
          <w:sz w:val="24"/>
          <w:szCs w:val="24"/>
          <w:lang w:val="en-US"/>
        </w:rPr>
        <w:t>. Despite living outside the Arab world since 1982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C633A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6C633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9B5A8A" w:rsidRPr="00000D16">
        <w:rPr>
          <w:rFonts w:ascii="Calibri" w:hAnsi="Calibri"/>
          <w:sz w:val="24"/>
          <w:szCs w:val="24"/>
          <w:lang w:val="en-US"/>
        </w:rPr>
        <w:t>literary output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is closely connected to </w:t>
      </w:r>
      <w:r w:rsidR="00764820" w:rsidRPr="00000D16">
        <w:rPr>
          <w:rFonts w:ascii="Calibri" w:hAnsi="Calibri"/>
          <w:sz w:val="24"/>
          <w:szCs w:val="24"/>
          <w:lang w:val="en-US"/>
        </w:rPr>
        <w:t>his Kurdish roots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764820" w:rsidRPr="00000D16">
        <w:rPr>
          <w:rFonts w:ascii="Calibri" w:hAnsi="Calibri"/>
          <w:sz w:val="24"/>
          <w:szCs w:val="24"/>
          <w:lang w:val="en-US"/>
        </w:rPr>
        <w:t xml:space="preserve"> and 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the culture and traditions of his </w:t>
      </w:r>
      <w:r w:rsidR="009B5A8A" w:rsidRPr="00000D16">
        <w:rPr>
          <w:rFonts w:ascii="Calibri" w:hAnsi="Calibri"/>
          <w:sz w:val="24"/>
          <w:szCs w:val="24"/>
          <w:lang w:val="en-US"/>
        </w:rPr>
        <w:t>birthplace</w:t>
      </w:r>
      <w:r w:rsidR="00AD1FBD" w:rsidRPr="00000D16">
        <w:rPr>
          <w:rFonts w:ascii="Calibri" w:hAnsi="Calibri"/>
          <w:sz w:val="24"/>
          <w:szCs w:val="24"/>
          <w:lang w:val="en-US"/>
        </w:rPr>
        <w:t xml:space="preserve"> in 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northern Syria. </w:t>
      </w:r>
      <w:proofErr w:type="spellStart"/>
      <w:r w:rsidR="009B5A8A" w:rsidRPr="00000D16">
        <w:rPr>
          <w:rFonts w:ascii="Calibri" w:hAnsi="Calibri"/>
          <w:sz w:val="24"/>
          <w:szCs w:val="24"/>
          <w:lang w:val="en-US"/>
        </w:rPr>
        <w:t>Barakāt</w:t>
      </w:r>
      <w:r w:rsidR="001464AA" w:rsidRPr="00000D16">
        <w:rPr>
          <w:rFonts w:ascii="Calibri" w:hAnsi="Calibri"/>
          <w:sz w:val="24"/>
          <w:szCs w:val="24"/>
          <w:lang w:val="en-US"/>
        </w:rPr>
        <w:t>’s</w:t>
      </w:r>
      <w:proofErr w:type="spellEnd"/>
      <w:r w:rsidR="001464AA" w:rsidRPr="00000D16">
        <w:rPr>
          <w:rFonts w:ascii="Calibri" w:hAnsi="Calibri"/>
          <w:sz w:val="24"/>
          <w:szCs w:val="24"/>
          <w:lang w:val="en-US"/>
        </w:rPr>
        <w:t xml:space="preserve"> inventive la</w:t>
      </w:r>
      <w:r w:rsidR="009B5A8A" w:rsidRPr="00000D16">
        <w:rPr>
          <w:rFonts w:ascii="Calibri" w:hAnsi="Calibri"/>
          <w:sz w:val="24"/>
          <w:szCs w:val="24"/>
          <w:lang w:val="en-US"/>
        </w:rPr>
        <w:t>nguage</w:t>
      </w:r>
      <w:r w:rsidR="006C633A" w:rsidRPr="00000D16">
        <w:rPr>
          <w:rFonts w:ascii="Calibri" w:hAnsi="Calibri"/>
          <w:sz w:val="24"/>
          <w:szCs w:val="24"/>
          <w:lang w:val="en-US"/>
        </w:rPr>
        <w:t>, original narrative style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and fantastical plots have</w:t>
      </w:r>
      <w:r w:rsidR="001464AA" w:rsidRPr="00000D16">
        <w:rPr>
          <w:rFonts w:ascii="Calibri" w:hAnsi="Calibri"/>
          <w:sz w:val="24"/>
          <w:szCs w:val="24"/>
          <w:lang w:val="en-US"/>
        </w:rPr>
        <w:t xml:space="preserve"> placed him in the forefront of Arab literary modernism. </w:t>
      </w:r>
      <w:r w:rsidR="009B5A8A" w:rsidRPr="00000D16">
        <w:rPr>
          <w:rFonts w:ascii="Calibri" w:hAnsi="Calibri"/>
          <w:sz w:val="24"/>
          <w:szCs w:val="24"/>
          <w:lang w:val="en-US"/>
        </w:rPr>
        <w:t>H</w:t>
      </w:r>
      <w:r w:rsidR="001464AA" w:rsidRPr="00000D16">
        <w:rPr>
          <w:rFonts w:ascii="Calibri" w:hAnsi="Calibri"/>
          <w:sz w:val="24"/>
          <w:szCs w:val="24"/>
          <w:lang w:val="en-US"/>
        </w:rPr>
        <w:t>i</w:t>
      </w:r>
      <w:r w:rsidR="00F82230" w:rsidRPr="00000D16">
        <w:rPr>
          <w:rFonts w:ascii="Calibri" w:hAnsi="Calibri"/>
          <w:sz w:val="24"/>
          <w:szCs w:val="24"/>
          <w:lang w:val="en-US"/>
        </w:rPr>
        <w:t xml:space="preserve">s unconventional technique and 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mixture of styles and genres have at times made critics </w:t>
      </w:r>
      <w:r w:rsidR="00A53525" w:rsidRPr="00000D16">
        <w:rPr>
          <w:rFonts w:ascii="Calibri" w:hAnsi="Calibri"/>
          <w:sz w:val="24"/>
          <w:szCs w:val="24"/>
          <w:lang w:val="en-US"/>
        </w:rPr>
        <w:t>unable to describe his work</w:t>
      </w:r>
      <w:r w:rsidR="00F82230" w:rsidRPr="00000D16">
        <w:rPr>
          <w:rFonts w:ascii="Calibri" w:hAnsi="Calibri"/>
          <w:sz w:val="24"/>
          <w:szCs w:val="24"/>
          <w:lang w:val="en-US"/>
        </w:rPr>
        <w:t xml:space="preserve"> in </w:t>
      </w:r>
      <w:r w:rsidR="00883992" w:rsidRPr="00000D16">
        <w:rPr>
          <w:rFonts w:ascii="Calibri" w:hAnsi="Calibri"/>
          <w:sz w:val="24"/>
          <w:szCs w:val="24"/>
          <w:lang w:val="en-US"/>
        </w:rPr>
        <w:t xml:space="preserve">common literary </w:t>
      </w:r>
      <w:proofErr w:type="gramStart"/>
      <w:r w:rsidR="00883992" w:rsidRPr="00000D16">
        <w:rPr>
          <w:rFonts w:ascii="Calibri" w:hAnsi="Calibri"/>
          <w:sz w:val="24"/>
          <w:szCs w:val="24"/>
          <w:lang w:val="en-US"/>
        </w:rPr>
        <w:t>terms</w:t>
      </w:r>
      <w:r w:rsidR="009B5A8A" w:rsidRPr="00000D16">
        <w:rPr>
          <w:rFonts w:ascii="Calibri" w:hAnsi="Calibri"/>
          <w:sz w:val="24"/>
          <w:szCs w:val="24"/>
          <w:lang w:val="en-US"/>
        </w:rPr>
        <w:t>, which in turn h</w:t>
      </w:r>
      <w:r w:rsidR="00A53525" w:rsidRPr="00000D16">
        <w:rPr>
          <w:rFonts w:ascii="Calibri" w:hAnsi="Calibri"/>
          <w:sz w:val="24"/>
          <w:szCs w:val="24"/>
          <w:lang w:val="en-US"/>
        </w:rPr>
        <w:t>as</w:t>
      </w:r>
      <w:proofErr w:type="gramEnd"/>
      <w:r w:rsidR="00A53525" w:rsidRPr="00000D16">
        <w:rPr>
          <w:rFonts w:ascii="Calibri" w:hAnsi="Calibri"/>
          <w:sz w:val="24"/>
          <w:szCs w:val="24"/>
          <w:lang w:val="en-US"/>
        </w:rPr>
        <w:t xml:space="preserve"> given him the reputation of a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806C0">
        <w:rPr>
          <w:rFonts w:ascii="Calibri" w:hAnsi="Calibri"/>
          <w:sz w:val="24"/>
          <w:szCs w:val="24"/>
          <w:lang w:val="en-US"/>
        </w:rPr>
        <w:t>renovator</w:t>
      </w:r>
      <w:r w:rsidR="009B5A8A" w:rsidRPr="00000D16">
        <w:rPr>
          <w:rFonts w:ascii="Calibri" w:hAnsi="Calibri"/>
          <w:sz w:val="24"/>
          <w:szCs w:val="24"/>
          <w:lang w:val="en-US"/>
        </w:rPr>
        <w:t xml:space="preserve"> of the Arabic novel.  </w:t>
      </w:r>
      <w:r w:rsidR="007946A2" w:rsidRPr="00000D16">
        <w:rPr>
          <w:rFonts w:ascii="Calibri" w:hAnsi="Calibri"/>
          <w:sz w:val="24"/>
          <w:szCs w:val="24"/>
          <w:lang w:val="en-US"/>
        </w:rPr>
        <w:t xml:space="preserve"> </w:t>
      </w:r>
    </w:p>
    <w:p w:rsidR="00A056C0" w:rsidRPr="00000D16" w:rsidRDefault="00A056C0" w:rsidP="001464AA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noProof/>
          <w:color w:val="0000FF"/>
          <w:lang w:eastAsia="sv-SE"/>
        </w:rPr>
        <w:drawing>
          <wp:inline distT="0" distB="0" distL="0" distR="0">
            <wp:extent cx="1192696" cy="1510748"/>
            <wp:effectExtent l="0" t="0" r="7620" b="0"/>
            <wp:docPr id="1" name="irc_mi" descr="http://varldslitteratur.se/sites/varldslitteratur.se/files/person/barakat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arldslitteratur.se/sites/varldslitteratur.se/files/person/baraka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58" cy="15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C0" w:rsidRPr="00000D16" w:rsidRDefault="002F30E6" w:rsidP="001464AA">
      <w:pPr>
        <w:rPr>
          <w:rFonts w:ascii="Calibri" w:hAnsi="Calibri"/>
          <w:sz w:val="16"/>
          <w:szCs w:val="16"/>
          <w:lang w:val="en-US"/>
        </w:rPr>
      </w:pPr>
      <w:hyperlink r:id="rId8" w:history="1">
        <w:r w:rsidR="00A056C0" w:rsidRPr="00000D16">
          <w:rPr>
            <w:rStyle w:val="Hyperlnk"/>
            <w:rFonts w:ascii="Calibri" w:hAnsi="Calibri"/>
            <w:sz w:val="16"/>
            <w:szCs w:val="16"/>
            <w:lang w:val="en-US"/>
          </w:rPr>
          <w:t>http://www.google.se/imgres?imgurl=http://varldslitteratur.se/sites/varldslitteratur.se/files/person/barakat.jpg&amp;imgrefurl=http://varldslitteratur.se/person/salim-barakat&amp;h=396&amp;w=280&amp;tbnid=JEeL2aHaFpQZ0M:&amp;zoom=1&amp;tbnh=186&amp;tbnw=131&amp;usg=__tBiuiK3E5H99k-qiIGWbVxJPPdU=&amp;docid=z-tnoyy_1LZRQM&amp;itg=1</w:t>
        </w:r>
      </w:hyperlink>
    </w:p>
    <w:p w:rsidR="00A056C0" w:rsidRPr="00000D16" w:rsidRDefault="00883992" w:rsidP="001464AA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MAIN ENTRY</w:t>
      </w:r>
    </w:p>
    <w:p w:rsidR="006942E8" w:rsidRDefault="00AC0D96" w:rsidP="003F4467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The Kurdish writer </w:t>
      </w:r>
      <w:proofErr w:type="spellStart"/>
      <w:r w:rsidR="00D305F4" w:rsidRPr="00000D16">
        <w:rPr>
          <w:rFonts w:ascii="Calibri" w:hAnsi="Calibri"/>
          <w:sz w:val="24"/>
          <w:szCs w:val="24"/>
          <w:lang w:val="en-US"/>
        </w:rPr>
        <w:t>Salīm</w:t>
      </w:r>
      <w:proofErr w:type="spellEnd"/>
      <w:r w:rsidR="00D305F4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305F4" w:rsidRPr="00000D16">
        <w:rPr>
          <w:rFonts w:ascii="Calibri" w:hAnsi="Calibri"/>
          <w:sz w:val="24"/>
          <w:szCs w:val="24"/>
          <w:lang w:val="en-US"/>
        </w:rPr>
        <w:t>Barakā</w:t>
      </w:r>
      <w:r w:rsidRPr="00000D16">
        <w:rPr>
          <w:rFonts w:ascii="Calibri" w:hAnsi="Calibri"/>
          <w:sz w:val="24"/>
          <w:szCs w:val="24"/>
          <w:lang w:val="en-US"/>
        </w:rPr>
        <w:t>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was born in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Qamishli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in northern Syria in 1951.</w:t>
      </w:r>
      <w:r w:rsidR="00883992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His father was a religious man and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childhood was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coloured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by readings of the Quran, Islamic history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and tradition. In his 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acclaimed 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autobiographical </w:t>
      </w:r>
      <w:r w:rsidR="003F4467">
        <w:rPr>
          <w:rFonts w:ascii="Calibri" w:hAnsi="Calibri"/>
          <w:sz w:val="24"/>
          <w:szCs w:val="24"/>
          <w:lang w:val="en-US"/>
        </w:rPr>
        <w:t>text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B60E6" w:rsidRPr="00000D16">
        <w:rPr>
          <w:rFonts w:ascii="Calibri" w:hAnsi="Calibri"/>
          <w:i/>
          <w:iCs/>
          <w:sz w:val="24"/>
          <w:szCs w:val="24"/>
          <w:lang w:val="en-US"/>
        </w:rPr>
        <w:t>The Iron Grasshopper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(1980) </w:t>
      </w:r>
      <w:proofErr w:type="spellStart"/>
      <w:r w:rsidR="000B60E6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0B60E6" w:rsidRPr="00000D16">
        <w:rPr>
          <w:rFonts w:ascii="Calibri" w:hAnsi="Calibri"/>
          <w:sz w:val="24"/>
          <w:szCs w:val="24"/>
          <w:lang w:val="en-US"/>
        </w:rPr>
        <w:t xml:space="preserve"> vividly describes his first years and the conflicts and </w:t>
      </w:r>
      <w:r w:rsidR="008E7C9F" w:rsidRPr="00000D16">
        <w:rPr>
          <w:rFonts w:ascii="Calibri" w:hAnsi="Calibri"/>
          <w:sz w:val="24"/>
          <w:szCs w:val="24"/>
          <w:lang w:val="en-US"/>
        </w:rPr>
        <w:t>violence</w:t>
      </w:r>
      <w:r w:rsidR="000B60E6" w:rsidRPr="00000D16">
        <w:rPr>
          <w:rFonts w:ascii="Calibri" w:hAnsi="Calibri"/>
          <w:sz w:val="24"/>
          <w:szCs w:val="24"/>
          <w:lang w:val="en-US"/>
        </w:rPr>
        <w:t xml:space="preserve"> which formed his childhood. </w:t>
      </w:r>
      <w:r w:rsidRPr="00000D16">
        <w:rPr>
          <w:rFonts w:ascii="Calibri" w:hAnsi="Calibri"/>
          <w:sz w:val="24"/>
          <w:szCs w:val="24"/>
          <w:lang w:val="en-US"/>
        </w:rPr>
        <w:t xml:space="preserve">Upon finishing high-school </w:t>
      </w:r>
      <w:proofErr w:type="spellStart"/>
      <w:r w:rsidR="00C549EC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moved to Damascus </w:t>
      </w:r>
      <w:r w:rsidR="00D305F4" w:rsidRPr="00000D16">
        <w:rPr>
          <w:rFonts w:ascii="Calibri" w:hAnsi="Calibri"/>
          <w:sz w:val="24"/>
          <w:szCs w:val="24"/>
          <w:lang w:val="en-US"/>
        </w:rPr>
        <w:t xml:space="preserve">in 1970 </w:t>
      </w:r>
      <w:r w:rsidRPr="00000D16">
        <w:rPr>
          <w:rFonts w:ascii="Calibri" w:hAnsi="Calibri"/>
          <w:sz w:val="24"/>
          <w:szCs w:val="24"/>
          <w:lang w:val="en-US"/>
        </w:rPr>
        <w:t>to study literature at the university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but left after the first year and moved to Beirut instead. In Beirut he </w:t>
      </w:r>
      <w:r w:rsidR="008E7C9F" w:rsidRPr="00000D16">
        <w:rPr>
          <w:rFonts w:ascii="Calibri" w:hAnsi="Calibri"/>
          <w:sz w:val="24"/>
          <w:szCs w:val="24"/>
          <w:lang w:val="en-US"/>
        </w:rPr>
        <w:t>got to know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Adūnīs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and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Ma</w:t>
      </w:r>
      <w:r w:rsidR="00C549EC" w:rsidRPr="00000D16">
        <w:rPr>
          <w:rFonts w:ascii="Calibri" w:hAnsi="Calibri" w:cs="Arial"/>
          <w:i/>
          <w:iCs/>
          <w:sz w:val="24"/>
          <w:szCs w:val="24"/>
          <w:lang w:val="en-US"/>
        </w:rPr>
        <w:t>ḥ</w:t>
      </w:r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mūd</w:t>
      </w:r>
      <w:proofErr w:type="spellEnd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 xml:space="preserve"> </w:t>
      </w:r>
      <w:proofErr w:type="spellStart"/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Derwīsh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, both well-known avant-garde poets at the time. They appreciated </w:t>
      </w:r>
      <w:proofErr w:type="spellStart"/>
      <w:r w:rsidR="00C549EC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C549EC" w:rsidRPr="00000D16">
        <w:rPr>
          <w:rFonts w:ascii="Calibri" w:hAnsi="Calibri"/>
          <w:sz w:val="24"/>
          <w:szCs w:val="24"/>
          <w:lang w:val="en-US"/>
        </w:rPr>
        <w:t xml:space="preserve"> fresh outlook and intricate use of language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an</w:t>
      </w:r>
      <w:r w:rsidR="00C9022C" w:rsidRPr="00000D16">
        <w:rPr>
          <w:rFonts w:ascii="Calibri" w:hAnsi="Calibri"/>
          <w:sz w:val="24"/>
          <w:szCs w:val="24"/>
          <w:lang w:val="en-US"/>
        </w:rPr>
        <w:t>d included him in their circle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of poets, writers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and critics</w:t>
      </w:r>
      <w:r w:rsidR="00D305F4" w:rsidRPr="00000D16">
        <w:rPr>
          <w:rFonts w:ascii="Calibri" w:hAnsi="Calibri"/>
          <w:sz w:val="24"/>
          <w:szCs w:val="24"/>
          <w:lang w:val="en-US"/>
        </w:rPr>
        <w:t>.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942E8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6942E8" w:rsidRPr="00000D16">
        <w:rPr>
          <w:rFonts w:ascii="Calibri" w:hAnsi="Calibri"/>
          <w:sz w:val="24"/>
          <w:szCs w:val="24"/>
          <w:lang w:val="en-US"/>
        </w:rPr>
        <w:t xml:space="preserve"> soon established himself as a poet and writer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6942E8" w:rsidRPr="00000D16">
        <w:rPr>
          <w:rFonts w:ascii="Calibri" w:hAnsi="Calibri"/>
          <w:sz w:val="24"/>
          <w:szCs w:val="24"/>
          <w:lang w:val="en-US"/>
        </w:rPr>
        <w:t xml:space="preserve"> and i</w:t>
      </w:r>
      <w:r w:rsidR="00C549EC" w:rsidRPr="00000D16">
        <w:rPr>
          <w:rFonts w:ascii="Calibri" w:hAnsi="Calibri"/>
          <w:sz w:val="24"/>
          <w:szCs w:val="24"/>
          <w:lang w:val="en-US"/>
        </w:rPr>
        <w:t>n</w:t>
      </w:r>
      <w:r w:rsidR="006942E8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1973 </w:t>
      </w:r>
      <w:r w:rsidR="006942E8" w:rsidRPr="00000D16">
        <w:rPr>
          <w:rFonts w:ascii="Calibri" w:hAnsi="Calibri"/>
          <w:sz w:val="24"/>
          <w:szCs w:val="24"/>
          <w:lang w:val="en-US"/>
        </w:rPr>
        <w:t>his</w:t>
      </w:r>
      <w:r w:rsidR="00614D8A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549EC" w:rsidRPr="00000D16">
        <w:rPr>
          <w:rFonts w:ascii="Calibri" w:hAnsi="Calibri"/>
          <w:sz w:val="24"/>
          <w:szCs w:val="24"/>
          <w:lang w:val="en-US"/>
        </w:rPr>
        <w:t>first collection of poetry</w:t>
      </w:r>
      <w:r w:rsidR="00C9022C" w:rsidRPr="00000D16">
        <w:rPr>
          <w:rFonts w:ascii="Calibri" w:hAnsi="Calibri"/>
          <w:sz w:val="24"/>
          <w:szCs w:val="24"/>
          <w:lang w:val="en-US"/>
        </w:rPr>
        <w:t>,</w:t>
      </w:r>
      <w:r w:rsidR="00C549E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6942E8" w:rsidRPr="00000D16">
        <w:rPr>
          <w:rFonts w:ascii="Calibri" w:hAnsi="Calibri"/>
          <w:i/>
          <w:iCs/>
          <w:sz w:val="24"/>
          <w:szCs w:val="24"/>
          <w:lang w:val="en-US"/>
        </w:rPr>
        <w:t>Everyone Entering will Hail M</w:t>
      </w:r>
      <w:r w:rsidR="00C549EC" w:rsidRPr="00000D16">
        <w:rPr>
          <w:rFonts w:ascii="Calibri" w:hAnsi="Calibri"/>
          <w:i/>
          <w:iCs/>
          <w:sz w:val="24"/>
          <w:szCs w:val="24"/>
          <w:lang w:val="en-US"/>
        </w:rPr>
        <w:t>e and Everyone Exiting As Well</w:t>
      </w:r>
      <w:r w:rsidR="006942E8" w:rsidRPr="00000D16">
        <w:rPr>
          <w:rFonts w:ascii="Calibri" w:hAnsi="Calibri"/>
          <w:sz w:val="24"/>
          <w:szCs w:val="24"/>
          <w:lang w:val="en-US"/>
        </w:rPr>
        <w:t>, was published.</w:t>
      </w:r>
      <w:r w:rsidR="00C9022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D305F4" w:rsidRPr="00000D16">
        <w:rPr>
          <w:rFonts w:ascii="Calibri" w:hAnsi="Calibri"/>
          <w:sz w:val="24"/>
          <w:szCs w:val="24"/>
          <w:lang w:val="en-US"/>
        </w:rPr>
        <w:t>In 1982</w:t>
      </w:r>
      <w:r w:rsidR="00764820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C9022C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C9022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7946A2" w:rsidRPr="00000D16">
        <w:rPr>
          <w:rFonts w:ascii="Calibri" w:hAnsi="Calibri"/>
          <w:sz w:val="24"/>
          <w:szCs w:val="24"/>
          <w:lang w:val="en-US"/>
        </w:rPr>
        <w:t>moved to Cyprus where he lived until 1999</w:t>
      </w:r>
      <w:r w:rsidR="00D305F4" w:rsidRPr="00000D16">
        <w:rPr>
          <w:rFonts w:ascii="Calibri" w:hAnsi="Calibri"/>
          <w:sz w:val="24"/>
          <w:szCs w:val="24"/>
          <w:lang w:val="en-US"/>
        </w:rPr>
        <w:t xml:space="preserve"> when he move</w:t>
      </w:r>
      <w:r w:rsidR="005901F9" w:rsidRPr="00000D16">
        <w:rPr>
          <w:rFonts w:ascii="Calibri" w:hAnsi="Calibri"/>
          <w:sz w:val="24"/>
          <w:szCs w:val="24"/>
          <w:lang w:val="en-US"/>
        </w:rPr>
        <w:t xml:space="preserve">d to Sweden. During his time in Cyprus </w:t>
      </w:r>
      <w:proofErr w:type="spellStart"/>
      <w:r w:rsidR="005901F9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5901F9" w:rsidRPr="00000D16">
        <w:rPr>
          <w:rFonts w:ascii="Calibri" w:hAnsi="Calibri"/>
          <w:sz w:val="24"/>
          <w:szCs w:val="24"/>
          <w:lang w:val="en-US"/>
        </w:rPr>
        <w:t xml:space="preserve"> worked as an associate editor of </w:t>
      </w:r>
      <w:r w:rsidR="00B72A4A" w:rsidRPr="00B72A4A">
        <w:rPr>
          <w:rFonts w:ascii="Calibri" w:hAnsi="Calibri"/>
          <w:i/>
          <w:sz w:val="24"/>
          <w:szCs w:val="24"/>
          <w:lang w:val="en-US"/>
        </w:rPr>
        <w:t>al-</w:t>
      </w:r>
      <w:proofErr w:type="spellStart"/>
      <w:r w:rsidR="00B72A4A" w:rsidRPr="00B72A4A">
        <w:rPr>
          <w:rFonts w:ascii="Calibri" w:hAnsi="Calibri"/>
          <w:i/>
          <w:sz w:val="24"/>
          <w:szCs w:val="24"/>
          <w:lang w:val="en-US"/>
        </w:rPr>
        <w:t>Karmel</w:t>
      </w:r>
      <w:proofErr w:type="spellEnd"/>
      <w:r w:rsidR="005901F9" w:rsidRPr="00000D16">
        <w:rPr>
          <w:rFonts w:ascii="Calibri" w:hAnsi="Calibri"/>
          <w:sz w:val="24"/>
          <w:szCs w:val="24"/>
          <w:lang w:val="en-US"/>
        </w:rPr>
        <w:t xml:space="preserve">, a Palestinian literary magazine. </w:t>
      </w:r>
    </w:p>
    <w:p w:rsidR="00642D1A" w:rsidRPr="00000D16" w:rsidRDefault="00642D1A" w:rsidP="00642D1A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Though constantly renewing </w:t>
      </w:r>
      <w:proofErr w:type="gramStart"/>
      <w:r w:rsidRPr="00000D16">
        <w:rPr>
          <w:rFonts w:ascii="Calibri" w:hAnsi="Calibri"/>
          <w:sz w:val="24"/>
          <w:szCs w:val="24"/>
          <w:lang w:val="en-US"/>
        </w:rPr>
        <w:t>himself</w:t>
      </w:r>
      <w:proofErr w:type="gramEnd"/>
      <w:r w:rsidRPr="00000D16">
        <w:rPr>
          <w:rFonts w:ascii="Calibri" w:hAnsi="Calibri"/>
          <w:sz w:val="24"/>
          <w:szCs w:val="24"/>
          <w:lang w:val="en-US"/>
        </w:rPr>
        <w:t xml:space="preserve"> through language and narrative techniques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first novel,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Sages of Darkness</w:t>
      </w:r>
      <w:r w:rsidRPr="00000D16">
        <w:rPr>
          <w:rFonts w:ascii="Calibri" w:hAnsi="Calibri"/>
          <w:sz w:val="24"/>
          <w:szCs w:val="24"/>
          <w:lang w:val="en-US"/>
        </w:rPr>
        <w:t xml:space="preserve"> (1985), set the tone for his later fiction in terms of themes, unconventional usage of time and space, magical interventions, talking animals and surreal </w:t>
      </w:r>
      <w:r w:rsidRPr="00000D16">
        <w:rPr>
          <w:rFonts w:ascii="Calibri" w:hAnsi="Calibri"/>
          <w:sz w:val="24"/>
          <w:szCs w:val="24"/>
          <w:lang w:val="en-US"/>
        </w:rPr>
        <w:lastRenderedPageBreak/>
        <w:t xml:space="preserve">events. The novel is set in a small Kurdish Syrian village and tells the story of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Bikras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a baby growing so fast that by the end of his first day he has reached the age of marriage. The novel won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immediate acknowledgment as a skilled novelist and two years later he published his second novel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Geometrical Spirits</w:t>
      </w:r>
      <w:r w:rsidRPr="00000D16">
        <w:rPr>
          <w:rFonts w:ascii="Calibri" w:hAnsi="Calibri"/>
          <w:sz w:val="24"/>
          <w:szCs w:val="24"/>
          <w:lang w:val="en-US"/>
        </w:rPr>
        <w:t xml:space="preserve"> (1987). Th</w:t>
      </w:r>
      <w:r w:rsidR="000806C0">
        <w:rPr>
          <w:rFonts w:ascii="Calibri" w:hAnsi="Calibri"/>
          <w:sz w:val="24"/>
          <w:szCs w:val="24"/>
          <w:lang w:val="en-US"/>
        </w:rPr>
        <w:t>is</w:t>
      </w:r>
      <w:r w:rsidRPr="00000D16">
        <w:rPr>
          <w:rFonts w:ascii="Calibri" w:hAnsi="Calibri"/>
          <w:sz w:val="24"/>
          <w:szCs w:val="24"/>
          <w:lang w:val="en-US"/>
        </w:rPr>
        <w:t xml:space="preserve"> novel is set in a world between the living and the dead in a war torn country where the dead are still fighting and </w:t>
      </w:r>
      <w:r w:rsidR="000806C0">
        <w:rPr>
          <w:rFonts w:ascii="Calibri" w:hAnsi="Calibri"/>
          <w:sz w:val="24"/>
          <w:szCs w:val="24"/>
          <w:lang w:val="en-US"/>
        </w:rPr>
        <w:t>random</w:t>
      </w:r>
      <w:r w:rsidR="000806C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events influence the plot. As in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Sages of Darkness, Geometrical Spirits</w:t>
      </w:r>
      <w:r w:rsidRPr="00000D16">
        <w:rPr>
          <w:rFonts w:ascii="Calibri" w:hAnsi="Calibri"/>
          <w:sz w:val="24"/>
          <w:szCs w:val="24"/>
          <w:lang w:val="en-US"/>
        </w:rPr>
        <w:t xml:space="preserve"> balances on a fine lin</w:t>
      </w:r>
      <w:r>
        <w:rPr>
          <w:rFonts w:ascii="Calibri" w:hAnsi="Calibri"/>
          <w:sz w:val="24"/>
          <w:szCs w:val="24"/>
          <w:lang w:val="en-US"/>
        </w:rPr>
        <w:t>e between fiction and reality</w:t>
      </w:r>
      <w:r w:rsidR="000806C0">
        <w:rPr>
          <w:rFonts w:ascii="Calibri" w:hAnsi="Calibri"/>
          <w:sz w:val="24"/>
          <w:szCs w:val="24"/>
          <w:lang w:val="en-US"/>
        </w:rPr>
        <w:t>; it</w:t>
      </w:r>
      <w:r>
        <w:rPr>
          <w:rFonts w:ascii="Calibri" w:hAnsi="Calibri"/>
          <w:sz w:val="24"/>
          <w:szCs w:val="24"/>
          <w:lang w:val="en-US"/>
        </w:rPr>
        <w:t xml:space="preserve"> can be read as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comment </w:t>
      </w:r>
      <w:r w:rsidR="000806C0">
        <w:rPr>
          <w:rFonts w:ascii="Calibri" w:hAnsi="Calibri"/>
          <w:sz w:val="24"/>
          <w:szCs w:val="24"/>
          <w:lang w:val="en-US"/>
        </w:rPr>
        <w:t>on</w:t>
      </w:r>
      <w:r w:rsidR="000806C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 xml:space="preserve">the Lebanese civil war. </w:t>
      </w:r>
    </w:p>
    <w:p w:rsidR="006942E8" w:rsidRPr="00000D16" w:rsidRDefault="006942E8" w:rsidP="00642D1A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At a relatively young age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had published two autobiographical works,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The Iron Grasshopper</w:t>
      </w:r>
      <w:r w:rsidRPr="00000D16">
        <w:rPr>
          <w:rFonts w:ascii="Calibri" w:hAnsi="Calibri"/>
          <w:sz w:val="24"/>
          <w:szCs w:val="24"/>
          <w:lang w:val="en-US"/>
        </w:rPr>
        <w:t xml:space="preserve"> (1980) and </w:t>
      </w:r>
      <w:r w:rsidR="00B72A4A" w:rsidRPr="00B72A4A">
        <w:rPr>
          <w:rFonts w:ascii="Calibri" w:hAnsi="Calibri"/>
          <w:i/>
          <w:iCs/>
          <w:sz w:val="24"/>
          <w:szCs w:val="24"/>
          <w:lang w:val="en-US"/>
        </w:rPr>
        <w:t>Play High the Trumpet, Play It the Highest</w:t>
      </w:r>
      <w:r w:rsidRPr="00000D16">
        <w:rPr>
          <w:rFonts w:ascii="Calibri" w:hAnsi="Calibri"/>
          <w:sz w:val="24"/>
          <w:szCs w:val="24"/>
          <w:lang w:val="en-US"/>
        </w:rPr>
        <w:t xml:space="preserve"> (1982)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and a collection of his diaries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The Church of the Warrior</w:t>
      </w:r>
      <w:r w:rsidRPr="00000D16">
        <w:rPr>
          <w:rFonts w:ascii="Calibri" w:hAnsi="Calibri"/>
          <w:sz w:val="24"/>
          <w:szCs w:val="24"/>
          <w:lang w:val="en-US"/>
        </w:rPr>
        <w:t xml:space="preserve"> (1976). </w:t>
      </w:r>
      <w:r w:rsidR="00CA5C65" w:rsidRPr="00000D16">
        <w:rPr>
          <w:rFonts w:ascii="Calibri" w:hAnsi="Calibri"/>
          <w:sz w:val="24"/>
          <w:szCs w:val="24"/>
          <w:lang w:val="en-US"/>
        </w:rPr>
        <w:t>In addition to these accounts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CA5C65" w:rsidRPr="00000D16">
        <w:rPr>
          <w:rFonts w:ascii="Calibri" w:hAnsi="Calibri"/>
          <w:sz w:val="24"/>
          <w:szCs w:val="24"/>
          <w:lang w:val="en-US"/>
        </w:rPr>
        <w:t xml:space="preserve"> much of </w:t>
      </w:r>
      <w:proofErr w:type="spellStart"/>
      <w:r w:rsidR="00CA5C6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CA5C65" w:rsidRPr="00000D16">
        <w:rPr>
          <w:rFonts w:ascii="Calibri" w:hAnsi="Calibri"/>
          <w:sz w:val="24"/>
          <w:szCs w:val="24"/>
          <w:lang w:val="en-US"/>
        </w:rPr>
        <w:t xml:space="preserve"> fiction and poetry is informed by his personal life and the question of Kurdish identity and history</w:t>
      </w:r>
      <w:r w:rsidR="000806C0">
        <w:rPr>
          <w:rFonts w:ascii="Calibri" w:hAnsi="Calibri"/>
          <w:sz w:val="24"/>
          <w:szCs w:val="24"/>
          <w:lang w:val="en-US"/>
        </w:rPr>
        <w:t>,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 and hence has an autobiographical air</w:t>
      </w:r>
      <w:r w:rsidR="00CA5C65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="003F4467">
        <w:rPr>
          <w:rFonts w:ascii="Calibri" w:hAnsi="Calibri"/>
          <w:sz w:val="24"/>
          <w:szCs w:val="24"/>
          <w:lang w:val="en-US"/>
        </w:rPr>
        <w:t>This organic way of incorporating true events, personal and general history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contemporary events in</w:t>
      </w:r>
      <w:r w:rsidR="00475737">
        <w:rPr>
          <w:rFonts w:ascii="Calibri" w:hAnsi="Calibri"/>
          <w:sz w:val="24"/>
          <w:szCs w:val="24"/>
          <w:lang w:val="en-US"/>
        </w:rPr>
        <w:t>to</w:t>
      </w:r>
      <w:r w:rsidR="003F4467">
        <w:rPr>
          <w:rFonts w:ascii="Calibri" w:hAnsi="Calibri"/>
          <w:sz w:val="24"/>
          <w:szCs w:val="24"/>
          <w:lang w:val="en-US"/>
        </w:rPr>
        <w:t xml:space="preserve"> his fiction while at the same time twisting and turning it all to appear as a fantastical fairytale has become </w:t>
      </w:r>
      <w:proofErr w:type="spellStart"/>
      <w:r w:rsidR="003F4467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3F4467">
        <w:rPr>
          <w:rFonts w:ascii="Calibri" w:hAnsi="Calibri"/>
          <w:sz w:val="24"/>
          <w:szCs w:val="24"/>
          <w:lang w:val="en-US"/>
        </w:rPr>
        <w:t xml:space="preserve"> trademark. 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His novel </w:t>
      </w:r>
      <w:r w:rsidR="00DE5F4F" w:rsidRPr="00000D16">
        <w:rPr>
          <w:rFonts w:ascii="Calibri" w:hAnsi="Calibri"/>
          <w:i/>
          <w:iCs/>
          <w:sz w:val="24"/>
          <w:szCs w:val="24"/>
          <w:lang w:val="en-US"/>
        </w:rPr>
        <w:t>The Feathers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(1990) tells the story of two twins, one living in exile in Cyprus and the other in </w:t>
      </w:r>
      <w:proofErr w:type="spellStart"/>
      <w:r w:rsidR="00DE5F4F" w:rsidRPr="00000D16">
        <w:rPr>
          <w:rFonts w:ascii="Calibri" w:hAnsi="Calibri"/>
          <w:sz w:val="24"/>
          <w:szCs w:val="24"/>
          <w:lang w:val="en-US"/>
        </w:rPr>
        <w:t>Qamishli</w:t>
      </w:r>
      <w:proofErr w:type="spellEnd"/>
      <w:r w:rsidR="00DE5F4F" w:rsidRPr="00000D16">
        <w:rPr>
          <w:rFonts w:ascii="Calibri" w:hAnsi="Calibri"/>
          <w:sz w:val="24"/>
          <w:szCs w:val="24"/>
          <w:lang w:val="en-US"/>
        </w:rPr>
        <w:t xml:space="preserve">. Together the two brothers’ fates echo </w:t>
      </w:r>
      <w:proofErr w:type="spellStart"/>
      <w:r w:rsidR="00DE5F4F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DE5F4F" w:rsidRPr="00000D16">
        <w:rPr>
          <w:rFonts w:ascii="Calibri" w:hAnsi="Calibri"/>
          <w:sz w:val="24"/>
          <w:szCs w:val="24"/>
          <w:lang w:val="en-US"/>
        </w:rPr>
        <w:t xml:space="preserve"> own life and</w:t>
      </w:r>
      <w:r w:rsidR="008766B0" w:rsidRPr="00000D16">
        <w:rPr>
          <w:rFonts w:ascii="Calibri" w:hAnsi="Calibri"/>
          <w:sz w:val="24"/>
          <w:szCs w:val="24"/>
          <w:lang w:val="en-US"/>
        </w:rPr>
        <w:t xml:space="preserve"> can,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to a certain degree</w:t>
      </w:r>
      <w:r w:rsidR="008766B0" w:rsidRPr="00000D16">
        <w:rPr>
          <w:rFonts w:ascii="Calibri" w:hAnsi="Calibri"/>
          <w:sz w:val="24"/>
          <w:szCs w:val="24"/>
          <w:lang w:val="en-US"/>
        </w:rPr>
        <w:t>,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be said to</w:t>
      </w:r>
      <w:r w:rsidR="00DE5F4F" w:rsidRPr="00000D16">
        <w:rPr>
          <w:rFonts w:ascii="Calibri" w:hAnsi="Calibri"/>
          <w:sz w:val="24"/>
          <w:szCs w:val="24"/>
          <w:lang w:val="en-US"/>
        </w:rPr>
        <w:t xml:space="preserve"> form a fictional continuation of his autobiographical works. </w:t>
      </w:r>
      <w:r w:rsidR="003F4467">
        <w:rPr>
          <w:rFonts w:ascii="Calibri" w:hAnsi="Calibri"/>
          <w:sz w:val="24"/>
          <w:szCs w:val="24"/>
          <w:lang w:val="en-US"/>
        </w:rPr>
        <w:t>At the same time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abrupt changes in time and perspective, talking plants, characters from mythological stories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</w:t>
      </w:r>
      <w:r w:rsidR="0071713C">
        <w:rPr>
          <w:rFonts w:ascii="Calibri" w:hAnsi="Calibri"/>
          <w:sz w:val="24"/>
          <w:szCs w:val="24"/>
          <w:lang w:val="en-US"/>
        </w:rPr>
        <w:t xml:space="preserve">the </w:t>
      </w:r>
      <w:r w:rsidR="003F4467">
        <w:rPr>
          <w:rFonts w:ascii="Calibri" w:hAnsi="Calibri"/>
          <w:sz w:val="24"/>
          <w:szCs w:val="24"/>
          <w:lang w:val="en-US"/>
        </w:rPr>
        <w:t xml:space="preserve">living dead place the novel very far from the genre of autobiography. </w:t>
      </w:r>
      <w:proofErr w:type="spellStart"/>
      <w:r w:rsidR="003F4467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3F4467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novel </w:t>
      </w:r>
      <w:r w:rsidR="00500CA7" w:rsidRPr="00000D16">
        <w:rPr>
          <w:rFonts w:ascii="Calibri" w:hAnsi="Calibri"/>
          <w:i/>
          <w:iCs/>
          <w:sz w:val="24"/>
          <w:szCs w:val="24"/>
          <w:lang w:val="en-US"/>
        </w:rPr>
        <w:t>Novices in</w:t>
      </w:r>
      <w:r w:rsidR="00A94B8A" w:rsidRPr="00000D16">
        <w:rPr>
          <w:rFonts w:ascii="Calibri" w:hAnsi="Calibri"/>
          <w:i/>
          <w:iCs/>
          <w:sz w:val="24"/>
          <w:szCs w:val="24"/>
          <w:lang w:val="en-US"/>
        </w:rPr>
        <w:t xml:space="preserve"> Death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500CA7" w:rsidRPr="00000D16">
        <w:rPr>
          <w:rFonts w:ascii="Calibri" w:hAnsi="Calibri"/>
          <w:sz w:val="24"/>
          <w:szCs w:val="24"/>
          <w:lang w:val="en-US"/>
        </w:rPr>
        <w:t>2006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) is set in Sweden, </w:t>
      </w:r>
      <w:proofErr w:type="spellStart"/>
      <w:r w:rsidR="00A94B8A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A94B8A" w:rsidRPr="00000D16">
        <w:rPr>
          <w:rFonts w:ascii="Calibri" w:hAnsi="Calibri"/>
          <w:sz w:val="24"/>
          <w:szCs w:val="24"/>
          <w:lang w:val="en-US"/>
        </w:rPr>
        <w:t xml:space="preserve"> country of residence, and deals with </w:t>
      </w:r>
      <w:r w:rsidR="00500CA7" w:rsidRPr="00000D16">
        <w:rPr>
          <w:rFonts w:ascii="Calibri" w:hAnsi="Calibri"/>
          <w:sz w:val="24"/>
          <w:szCs w:val="24"/>
          <w:lang w:val="en-US"/>
        </w:rPr>
        <w:t xml:space="preserve">feelings of </w:t>
      </w:r>
      <w:r w:rsidR="00A94B8A" w:rsidRPr="00000D16">
        <w:rPr>
          <w:rFonts w:ascii="Calibri" w:hAnsi="Calibri"/>
          <w:sz w:val="24"/>
          <w:szCs w:val="24"/>
          <w:lang w:val="en-US"/>
        </w:rPr>
        <w:t>estrangement and alienation</w:t>
      </w:r>
      <w:r w:rsidR="00642D1A">
        <w:rPr>
          <w:rFonts w:ascii="Calibri" w:hAnsi="Calibri"/>
          <w:sz w:val="24"/>
          <w:szCs w:val="24"/>
          <w:lang w:val="en-US"/>
        </w:rPr>
        <w:t xml:space="preserve"> in a new environment</w:t>
      </w:r>
      <w:r w:rsidR="00A94B8A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="003F4467">
        <w:rPr>
          <w:rFonts w:ascii="Calibri" w:hAnsi="Calibri"/>
          <w:sz w:val="24"/>
          <w:szCs w:val="24"/>
          <w:lang w:val="en-US"/>
        </w:rPr>
        <w:t>However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the Sweden appearing in the novel is a country where ships travel on dry land, the sea misbehaves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3F4467">
        <w:rPr>
          <w:rFonts w:ascii="Calibri" w:hAnsi="Calibri"/>
          <w:sz w:val="24"/>
          <w:szCs w:val="24"/>
          <w:lang w:val="en-US"/>
        </w:rPr>
        <w:t xml:space="preserve"> and even death is </w:t>
      </w:r>
      <w:r w:rsidR="00642D1A">
        <w:rPr>
          <w:rFonts w:ascii="Calibri" w:hAnsi="Calibri"/>
          <w:sz w:val="24"/>
          <w:szCs w:val="24"/>
          <w:lang w:val="en-US"/>
        </w:rPr>
        <w:t xml:space="preserve">different from what one expects. </w:t>
      </w:r>
      <w:r w:rsidR="00475737" w:rsidRPr="00000D16">
        <w:rPr>
          <w:rFonts w:ascii="Calibri" w:hAnsi="Calibri"/>
          <w:sz w:val="24"/>
          <w:szCs w:val="24"/>
          <w:lang w:val="en-US"/>
        </w:rPr>
        <w:t xml:space="preserve">Since 1985 </w:t>
      </w:r>
      <w:proofErr w:type="spellStart"/>
      <w:r w:rsidR="00475737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475737" w:rsidRPr="00000D16">
        <w:rPr>
          <w:rFonts w:ascii="Calibri" w:hAnsi="Calibri"/>
          <w:sz w:val="24"/>
          <w:szCs w:val="24"/>
          <w:lang w:val="en-US"/>
        </w:rPr>
        <w:t xml:space="preserve"> has published over twenty novels, many translated into other languages.</w:t>
      </w:r>
    </w:p>
    <w:p w:rsidR="006D5FA3" w:rsidRPr="00000D16" w:rsidRDefault="005901F9" w:rsidP="00475737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was among the first Syrian writers to give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a </w:t>
      </w:r>
      <w:r w:rsidRPr="00000D16">
        <w:rPr>
          <w:rFonts w:ascii="Calibri" w:hAnsi="Calibri"/>
          <w:sz w:val="24"/>
          <w:szCs w:val="24"/>
          <w:lang w:val="en-US"/>
        </w:rPr>
        <w:t xml:space="preserve">voice to the Kurdish 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population in fictional form. </w:t>
      </w:r>
      <w:r w:rsidR="000A7AF8" w:rsidRPr="00000D16">
        <w:rPr>
          <w:rFonts w:ascii="Calibri" w:hAnsi="Calibri"/>
          <w:sz w:val="24"/>
          <w:szCs w:val="24"/>
          <w:lang w:val="en-US"/>
        </w:rPr>
        <w:t>T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he characters in </w:t>
      </w:r>
      <w:proofErr w:type="spellStart"/>
      <w:r w:rsidR="000C4B96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0C4B96" w:rsidRPr="00000D16">
        <w:rPr>
          <w:rFonts w:ascii="Calibri" w:hAnsi="Calibri"/>
          <w:sz w:val="24"/>
          <w:szCs w:val="24"/>
          <w:lang w:val="en-US"/>
        </w:rPr>
        <w:t xml:space="preserve"> novels are </w:t>
      </w:r>
      <w:r w:rsidR="00475737">
        <w:rPr>
          <w:rFonts w:ascii="Calibri" w:hAnsi="Calibri"/>
          <w:sz w:val="24"/>
          <w:szCs w:val="24"/>
          <w:lang w:val="en-US"/>
        </w:rPr>
        <w:t>often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Kurdish and the magical and fantastical aspects </w:t>
      </w:r>
      <w:r w:rsidR="00475737">
        <w:rPr>
          <w:rFonts w:ascii="Calibri" w:hAnsi="Calibri"/>
          <w:sz w:val="24"/>
          <w:szCs w:val="24"/>
          <w:lang w:val="en-US"/>
        </w:rPr>
        <w:t>draw on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traditional Kurdish epics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and myths</w:t>
      </w:r>
      <w:r w:rsidR="000C4B96" w:rsidRPr="00000D16">
        <w:rPr>
          <w:rFonts w:ascii="Calibri" w:hAnsi="Calibri"/>
          <w:sz w:val="24"/>
          <w:szCs w:val="24"/>
          <w:lang w:val="en-US"/>
        </w:rPr>
        <w:t>.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Though lending themselves to be read as comments </w:t>
      </w:r>
      <w:r w:rsidR="0071713C">
        <w:rPr>
          <w:rFonts w:ascii="Calibri" w:hAnsi="Calibri"/>
          <w:sz w:val="24"/>
          <w:szCs w:val="24"/>
          <w:lang w:val="en-US"/>
        </w:rPr>
        <w:t>on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Kurdish history and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the 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situation </w:t>
      </w:r>
      <w:r w:rsidR="000A7AF8" w:rsidRPr="00000D16">
        <w:rPr>
          <w:rFonts w:ascii="Calibri" w:hAnsi="Calibri"/>
          <w:sz w:val="24"/>
          <w:szCs w:val="24"/>
          <w:lang w:val="en-US"/>
        </w:rPr>
        <w:t xml:space="preserve">of the Kurds 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during the </w:t>
      </w:r>
      <w:r w:rsidR="0071713C">
        <w:rPr>
          <w:rFonts w:ascii="Calibri" w:hAnsi="Calibri"/>
          <w:sz w:val="24"/>
          <w:szCs w:val="24"/>
          <w:lang w:val="en-US"/>
        </w:rPr>
        <w:t>twentieth</w:t>
      </w:r>
      <w:r w:rsidR="0071713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1C1715" w:rsidRPr="00000D16">
        <w:rPr>
          <w:rFonts w:ascii="Calibri" w:hAnsi="Calibri"/>
          <w:sz w:val="24"/>
          <w:szCs w:val="24"/>
          <w:lang w:val="en-US"/>
        </w:rPr>
        <w:t>century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0C4B96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novels are free from overt political references</w:t>
      </w:r>
      <w:r w:rsidR="0071713C">
        <w:rPr>
          <w:rFonts w:ascii="Calibri" w:hAnsi="Calibri"/>
          <w:sz w:val="24"/>
          <w:szCs w:val="24"/>
          <w:lang w:val="en-US"/>
        </w:rPr>
        <w:t>. T</w:t>
      </w:r>
      <w:r w:rsidR="001C1715" w:rsidRPr="00000D16">
        <w:rPr>
          <w:rFonts w:ascii="Calibri" w:hAnsi="Calibri"/>
          <w:sz w:val="24"/>
          <w:szCs w:val="24"/>
          <w:lang w:val="en-US"/>
        </w:rPr>
        <w:t>he reoccurring themes of identity formation, migration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1C1715" w:rsidRPr="00000D16">
        <w:rPr>
          <w:rFonts w:ascii="Calibri" w:hAnsi="Calibri"/>
          <w:sz w:val="24"/>
          <w:szCs w:val="24"/>
          <w:lang w:val="en-US"/>
        </w:rPr>
        <w:t xml:space="preserve"> and the struggle of the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marginalised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71713C">
        <w:rPr>
          <w:rFonts w:ascii="Calibri" w:hAnsi="Calibri"/>
          <w:sz w:val="24"/>
          <w:szCs w:val="24"/>
          <w:lang w:val="en-US"/>
        </w:rPr>
        <w:t xml:space="preserve">make </w:t>
      </w:r>
      <w:proofErr w:type="spellStart"/>
      <w:r w:rsidR="001C1715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1C1715" w:rsidRPr="00000D16">
        <w:rPr>
          <w:rFonts w:ascii="Calibri" w:hAnsi="Calibri"/>
          <w:sz w:val="24"/>
          <w:szCs w:val="24"/>
          <w:lang w:val="en-US"/>
        </w:rPr>
        <w:t xml:space="preserve"> novels universal.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 Despite </w:t>
      </w:r>
      <w:r w:rsidR="00D855E8" w:rsidRPr="00000D16">
        <w:rPr>
          <w:rFonts w:ascii="Calibri" w:hAnsi="Calibri"/>
          <w:sz w:val="24"/>
          <w:szCs w:val="24"/>
          <w:lang w:val="en-US"/>
        </w:rPr>
        <w:t xml:space="preserve">centering his fiction on Kurdish </w:t>
      </w:r>
      <w:r w:rsidR="005F5655" w:rsidRPr="00000D16">
        <w:rPr>
          <w:rFonts w:ascii="Calibri" w:hAnsi="Calibri"/>
          <w:sz w:val="24"/>
          <w:szCs w:val="24"/>
          <w:lang w:val="en-US"/>
        </w:rPr>
        <w:t>milieus and events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5F5655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5F5655" w:rsidRPr="00000D16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="005F5655" w:rsidRPr="00000D16">
        <w:rPr>
          <w:rFonts w:ascii="Calibri" w:hAnsi="Calibri"/>
          <w:sz w:val="24"/>
          <w:szCs w:val="24"/>
          <w:lang w:val="en-US"/>
        </w:rPr>
        <w:t xml:space="preserve"> writes exclusively in Ara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bic. His inventive use of the </w:t>
      </w:r>
      <w:r w:rsidR="009E661A" w:rsidRPr="00000D16">
        <w:rPr>
          <w:rFonts w:ascii="Calibri" w:hAnsi="Calibri"/>
          <w:sz w:val="24"/>
          <w:szCs w:val="24"/>
          <w:lang w:val="en-US"/>
        </w:rPr>
        <w:t xml:space="preserve">Arabic </w:t>
      </w:r>
      <w:r w:rsidR="00083C90" w:rsidRPr="00000D16">
        <w:rPr>
          <w:rFonts w:ascii="Calibri" w:hAnsi="Calibri"/>
          <w:sz w:val="24"/>
          <w:szCs w:val="24"/>
          <w:lang w:val="en-US"/>
        </w:rPr>
        <w:t>language has rendered him a reputation as a difficult writer both to read and to translate</w:t>
      </w:r>
      <w:r w:rsidR="00A53525" w:rsidRPr="00000D16">
        <w:rPr>
          <w:rFonts w:ascii="Calibri" w:hAnsi="Calibri"/>
          <w:sz w:val="24"/>
          <w:szCs w:val="24"/>
          <w:lang w:val="en-US"/>
        </w:rPr>
        <w:t>.</w:t>
      </w:r>
      <w:r w:rsidR="00083C90" w:rsidRPr="00000D16">
        <w:rPr>
          <w:rFonts w:ascii="Calibri" w:hAnsi="Calibri"/>
          <w:sz w:val="24"/>
          <w:szCs w:val="24"/>
          <w:lang w:val="en-US"/>
        </w:rPr>
        <w:t xml:space="preserve"> </w:t>
      </w:r>
    </w:p>
    <w:p w:rsidR="001F7222" w:rsidRDefault="0074553B" w:rsidP="00962740">
      <w:pPr>
        <w:jc w:val="both"/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As his fiction,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poetry is filled with references to Kurdish mythological and historical figures. </w:t>
      </w:r>
      <w:r w:rsidR="00B70540" w:rsidRPr="00000D16">
        <w:rPr>
          <w:rFonts w:ascii="Calibri" w:hAnsi="Calibri"/>
          <w:i/>
          <w:iCs/>
          <w:sz w:val="24"/>
          <w:szCs w:val="24"/>
          <w:lang w:val="en-US"/>
        </w:rPr>
        <w:t>The Cranes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(1981) includes a long poem which is re-</w:t>
      </w:r>
      <w:r w:rsidR="0071713C">
        <w:rPr>
          <w:rFonts w:ascii="Calibri" w:hAnsi="Calibri"/>
          <w:sz w:val="24"/>
          <w:szCs w:val="24"/>
          <w:lang w:val="en-US"/>
        </w:rPr>
        <w:t>works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061BE6">
        <w:rPr>
          <w:rFonts w:ascii="Calibri" w:hAnsi="Calibri"/>
          <w:sz w:val="24"/>
          <w:szCs w:val="24"/>
          <w:lang w:val="en-US"/>
        </w:rPr>
        <w:t>the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 love story told in the Kurdish epic </w:t>
      </w:r>
      <w:r w:rsidR="00B70540" w:rsidRPr="00000D16">
        <w:rPr>
          <w:rFonts w:ascii="Calibri" w:hAnsi="Calibri"/>
          <w:i/>
          <w:iCs/>
          <w:sz w:val="24"/>
          <w:szCs w:val="24"/>
          <w:lang w:val="en-US"/>
        </w:rPr>
        <w:t>Mem ū Zin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. </w:t>
      </w:r>
      <w:r w:rsidRPr="00000D16">
        <w:rPr>
          <w:rFonts w:ascii="Calibri" w:hAnsi="Calibri"/>
          <w:sz w:val="24"/>
          <w:szCs w:val="24"/>
          <w:lang w:val="en-US"/>
        </w:rPr>
        <w:t xml:space="preserve">And just like in </w:t>
      </w:r>
      <w:proofErr w:type="spellStart"/>
      <w:r w:rsidR="00B70540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novels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the reader </w:t>
      </w:r>
      <w:r w:rsidR="00B70540" w:rsidRPr="00000D16">
        <w:rPr>
          <w:rFonts w:ascii="Calibri" w:hAnsi="Calibri"/>
          <w:sz w:val="24"/>
          <w:szCs w:val="24"/>
          <w:lang w:val="en-US"/>
        </w:rPr>
        <w:t xml:space="preserve">of his poetry </w:t>
      </w:r>
      <w:r w:rsidRPr="00000D16">
        <w:rPr>
          <w:rFonts w:ascii="Calibri" w:hAnsi="Calibri"/>
          <w:sz w:val="24"/>
          <w:szCs w:val="24"/>
          <w:lang w:val="en-US"/>
        </w:rPr>
        <w:t xml:space="preserve">is </w:t>
      </w:r>
      <w:r w:rsidR="000D5686" w:rsidRPr="00000D16">
        <w:rPr>
          <w:rFonts w:ascii="Calibri" w:hAnsi="Calibri"/>
          <w:sz w:val="24"/>
          <w:szCs w:val="24"/>
          <w:lang w:val="en-US"/>
        </w:rPr>
        <w:t>struck by the brave usage</w:t>
      </w:r>
      <w:r w:rsidRPr="00000D16">
        <w:rPr>
          <w:rFonts w:ascii="Calibri" w:hAnsi="Calibri"/>
          <w:sz w:val="24"/>
          <w:szCs w:val="24"/>
          <w:lang w:val="en-US"/>
        </w:rPr>
        <w:t xml:space="preserve"> of language, the</w:t>
      </w:r>
      <w:r w:rsidR="000D5686" w:rsidRPr="00000D16">
        <w:rPr>
          <w:rFonts w:ascii="Calibri" w:hAnsi="Calibri"/>
          <w:sz w:val="24"/>
          <w:szCs w:val="24"/>
          <w:lang w:val="en-US"/>
        </w:rPr>
        <w:t xml:space="preserve"> twisted</w:t>
      </w:r>
      <w:r w:rsidRPr="00000D16">
        <w:rPr>
          <w:rFonts w:ascii="Calibri" w:hAnsi="Calibri"/>
          <w:sz w:val="24"/>
          <w:szCs w:val="24"/>
          <w:lang w:val="en-US"/>
        </w:rPr>
        <w:t xml:space="preserve"> metaphors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Pr="00000D16">
        <w:rPr>
          <w:rFonts w:ascii="Calibri" w:hAnsi="Calibri"/>
          <w:sz w:val="24"/>
          <w:szCs w:val="24"/>
          <w:lang w:val="en-US"/>
        </w:rPr>
        <w:t xml:space="preserve"> and the sometimes ambiguous usage of a word or phrase.</w:t>
      </w:r>
      <w:r w:rsidR="00330E3D" w:rsidRPr="00000D16">
        <w:rPr>
          <w:rFonts w:ascii="Calibri" w:hAnsi="Calibri"/>
          <w:sz w:val="24"/>
          <w:szCs w:val="24"/>
          <w:lang w:val="en-US"/>
        </w:rPr>
        <w:t xml:space="preserve"> The titles of some of the collections, for example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For the Dust, for </w:t>
      </w:r>
      <w:proofErr w:type="spellStart"/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>Shamdin</w:t>
      </w:r>
      <w:proofErr w:type="spellEnd"/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, for the Cycles of Prey and the Cycles </w:t>
      </w:r>
      <w:r w:rsidR="004A3F48" w:rsidRPr="00000D16">
        <w:rPr>
          <w:rFonts w:ascii="Calibri" w:hAnsi="Calibri"/>
          <w:i/>
          <w:iCs/>
          <w:sz w:val="24"/>
          <w:szCs w:val="24"/>
          <w:lang w:val="en-US"/>
        </w:rPr>
        <w:t xml:space="preserve">of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>Kingdoms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330E3D" w:rsidRPr="00000D16">
        <w:rPr>
          <w:rFonts w:ascii="Calibri" w:hAnsi="Calibri"/>
          <w:sz w:val="24"/>
          <w:szCs w:val="24"/>
          <w:lang w:val="en-US"/>
        </w:rPr>
        <w:t>(1977) and</w:t>
      </w:r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t xml:space="preserve">North of the Hearts or </w:t>
      </w:r>
      <w:r w:rsidR="00330E3D" w:rsidRPr="00000D16">
        <w:rPr>
          <w:rFonts w:ascii="Calibri" w:hAnsi="Calibri"/>
          <w:i/>
          <w:iCs/>
          <w:sz w:val="24"/>
          <w:szCs w:val="24"/>
          <w:lang w:val="en-US"/>
        </w:rPr>
        <w:lastRenderedPageBreak/>
        <w:t>their West</w:t>
      </w:r>
      <w:r w:rsidR="00330E3D" w:rsidRPr="00000D16">
        <w:rPr>
          <w:rFonts w:ascii="Calibri" w:hAnsi="Calibri"/>
          <w:sz w:val="24"/>
          <w:szCs w:val="24"/>
          <w:lang w:val="en-US"/>
        </w:rPr>
        <w:t xml:space="preserve"> (2014) give an idea </w:t>
      </w:r>
      <w:r w:rsidR="0071713C">
        <w:rPr>
          <w:rFonts w:ascii="Calibri" w:hAnsi="Calibri"/>
          <w:sz w:val="24"/>
          <w:szCs w:val="24"/>
          <w:lang w:val="en-US"/>
        </w:rPr>
        <w:t>of</w:t>
      </w:r>
      <w:r w:rsidR="0071713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330E3D" w:rsidRPr="00000D16">
        <w:rPr>
          <w:rFonts w:ascii="Calibri" w:hAnsi="Calibri"/>
          <w:sz w:val="24"/>
          <w:szCs w:val="24"/>
          <w:lang w:val="en-US"/>
        </w:rPr>
        <w:t>Barakāt’s</w:t>
      </w:r>
      <w:proofErr w:type="spellEnd"/>
      <w:r w:rsidR="00645BFB">
        <w:rPr>
          <w:rFonts w:ascii="Calibri" w:hAnsi="Calibri"/>
          <w:sz w:val="24"/>
          <w:szCs w:val="24"/>
          <w:lang w:val="en-US"/>
        </w:rPr>
        <w:t xml:space="preserve"> poetical world</w:t>
      </w:r>
      <w:r w:rsidR="0071713C">
        <w:rPr>
          <w:rFonts w:ascii="Calibri" w:hAnsi="Calibri"/>
          <w:sz w:val="24"/>
          <w:szCs w:val="24"/>
          <w:lang w:val="en-US"/>
        </w:rPr>
        <w:t>:</w:t>
      </w:r>
      <w:r w:rsidR="00645BFB">
        <w:rPr>
          <w:rFonts w:ascii="Calibri" w:hAnsi="Calibri"/>
          <w:sz w:val="24"/>
          <w:szCs w:val="24"/>
          <w:lang w:val="en-US"/>
        </w:rPr>
        <w:t xml:space="preserve"> a</w:t>
      </w:r>
      <w:r w:rsidR="00061BE6">
        <w:rPr>
          <w:rFonts w:ascii="Calibri" w:hAnsi="Calibri"/>
          <w:sz w:val="24"/>
          <w:szCs w:val="24"/>
          <w:lang w:val="en-US"/>
        </w:rPr>
        <w:t xml:space="preserve"> world of uncontrollable chaos</w:t>
      </w:r>
      <w:r w:rsidR="005D747E">
        <w:rPr>
          <w:rFonts w:ascii="Calibri" w:hAnsi="Calibri"/>
          <w:sz w:val="24"/>
          <w:szCs w:val="24"/>
          <w:lang w:val="en-US"/>
        </w:rPr>
        <w:t xml:space="preserve"> portrayed in abstract imagery. </w:t>
      </w:r>
      <w:r w:rsidR="00A14E1D">
        <w:rPr>
          <w:rFonts w:ascii="Calibri" w:hAnsi="Calibri"/>
          <w:sz w:val="24"/>
          <w:szCs w:val="24"/>
          <w:lang w:val="en-US"/>
        </w:rPr>
        <w:t xml:space="preserve">This </w:t>
      </w:r>
      <w:r w:rsidR="00962740">
        <w:rPr>
          <w:rFonts w:ascii="Calibri" w:hAnsi="Calibri"/>
          <w:sz w:val="24"/>
          <w:szCs w:val="24"/>
          <w:lang w:val="en-US"/>
        </w:rPr>
        <w:t>world</w:t>
      </w:r>
      <w:r w:rsidR="00A14E1D">
        <w:rPr>
          <w:rFonts w:ascii="Calibri" w:hAnsi="Calibri"/>
          <w:sz w:val="24"/>
          <w:szCs w:val="24"/>
          <w:lang w:val="en-US"/>
        </w:rPr>
        <w:t xml:space="preserve"> is </w:t>
      </w:r>
      <w:r w:rsidR="00475737">
        <w:rPr>
          <w:rFonts w:ascii="Calibri" w:hAnsi="Calibri"/>
          <w:sz w:val="24"/>
          <w:szCs w:val="24"/>
          <w:lang w:val="en-US"/>
        </w:rPr>
        <w:t xml:space="preserve">cleverly </w:t>
      </w:r>
      <w:r w:rsidR="00A14E1D">
        <w:rPr>
          <w:rFonts w:ascii="Calibri" w:hAnsi="Calibri"/>
          <w:sz w:val="24"/>
          <w:szCs w:val="24"/>
          <w:lang w:val="en-US"/>
        </w:rPr>
        <w:t xml:space="preserve">evoked in </w:t>
      </w:r>
      <w:r w:rsidR="0076789E" w:rsidRPr="0076789E">
        <w:rPr>
          <w:rFonts w:ascii="Calibri" w:hAnsi="Calibri"/>
          <w:i/>
          <w:iCs/>
          <w:sz w:val="24"/>
          <w:szCs w:val="24"/>
          <w:lang w:val="en-US"/>
        </w:rPr>
        <w:t>The Haughtiness of the Hegemonic</w:t>
      </w:r>
      <w:r w:rsidR="0076789E">
        <w:rPr>
          <w:rFonts w:ascii="Calibri" w:hAnsi="Calibri"/>
          <w:sz w:val="24"/>
          <w:szCs w:val="24"/>
          <w:lang w:val="en-US"/>
        </w:rPr>
        <w:t xml:space="preserve"> (2012) </w:t>
      </w:r>
      <w:r w:rsidR="00A14E1D">
        <w:rPr>
          <w:rFonts w:ascii="Calibri" w:hAnsi="Calibri"/>
          <w:sz w:val="24"/>
          <w:szCs w:val="24"/>
          <w:lang w:val="en-US"/>
        </w:rPr>
        <w:t xml:space="preserve">where </w:t>
      </w:r>
      <w:r w:rsidR="00180617">
        <w:rPr>
          <w:rFonts w:ascii="Calibri" w:hAnsi="Calibri"/>
          <w:sz w:val="24"/>
          <w:szCs w:val="24"/>
          <w:lang w:val="en-US"/>
        </w:rPr>
        <w:t>dreaming is the central</w:t>
      </w:r>
      <w:r w:rsidR="00A14E1D">
        <w:rPr>
          <w:rFonts w:ascii="Calibri" w:hAnsi="Calibri"/>
          <w:sz w:val="24"/>
          <w:szCs w:val="24"/>
          <w:lang w:val="en-US"/>
        </w:rPr>
        <w:t xml:space="preserve"> theme and layers of reality, </w:t>
      </w:r>
      <w:r w:rsidR="008171C9">
        <w:rPr>
          <w:rFonts w:ascii="Calibri" w:hAnsi="Calibri"/>
          <w:sz w:val="24"/>
          <w:szCs w:val="24"/>
          <w:lang w:val="en-US"/>
        </w:rPr>
        <w:t>history</w:t>
      </w:r>
      <w:r w:rsidR="0071713C">
        <w:rPr>
          <w:rFonts w:ascii="Calibri" w:hAnsi="Calibri"/>
          <w:sz w:val="24"/>
          <w:szCs w:val="24"/>
          <w:lang w:val="en-US"/>
        </w:rPr>
        <w:t>,</w:t>
      </w:r>
      <w:r w:rsidR="008171C9">
        <w:rPr>
          <w:rFonts w:ascii="Calibri" w:hAnsi="Calibri"/>
          <w:sz w:val="24"/>
          <w:szCs w:val="24"/>
          <w:lang w:val="en-US"/>
        </w:rPr>
        <w:t xml:space="preserve"> and poetical heritage are</w:t>
      </w:r>
      <w:r w:rsidR="00A14E1D">
        <w:rPr>
          <w:rFonts w:ascii="Calibri" w:hAnsi="Calibri"/>
          <w:sz w:val="24"/>
          <w:szCs w:val="24"/>
          <w:lang w:val="en-US"/>
        </w:rPr>
        <w:t xml:space="preserve"> merged together. </w:t>
      </w:r>
    </w:p>
    <w:p w:rsidR="00FD669B" w:rsidRPr="001F7222" w:rsidRDefault="001F7222" w:rsidP="001F7222">
      <w:pPr>
        <w:jc w:val="both"/>
        <w:rPr>
          <w:rFonts w:ascii="Calibri" w:hAnsi="Calibri"/>
          <w:sz w:val="24"/>
          <w:szCs w:val="24"/>
          <w:lang w:val="en-US"/>
        </w:rPr>
      </w:pPr>
      <w:r w:rsidRPr="001F7222">
        <w:rPr>
          <w:rFonts w:ascii="Calibri" w:hAnsi="Calibri"/>
          <w:sz w:val="24"/>
          <w:szCs w:val="24"/>
          <w:lang w:val="en-US"/>
        </w:rPr>
        <w:t xml:space="preserve">In 2000 </w:t>
      </w:r>
      <w:proofErr w:type="spellStart"/>
      <w:r w:rsidRPr="001F7222">
        <w:rPr>
          <w:rFonts w:ascii="Calibri" w:hAnsi="Calibri"/>
          <w:sz w:val="24"/>
          <w:szCs w:val="24"/>
          <w:lang w:val="en-US"/>
        </w:rPr>
        <w:t>Barakāt</w:t>
      </w:r>
      <w:proofErr w:type="spellEnd"/>
      <w:r w:rsidRPr="001F7222">
        <w:rPr>
          <w:rFonts w:ascii="Calibri" w:hAnsi="Calibri"/>
          <w:sz w:val="24"/>
          <w:szCs w:val="24"/>
          <w:lang w:val="en-US"/>
        </w:rPr>
        <w:t xml:space="preserve"> was awarded the </w:t>
      </w:r>
      <w:r w:rsidR="007C74E8">
        <w:rPr>
          <w:rFonts w:ascii="Calibri" w:hAnsi="Calibri"/>
          <w:sz w:val="24"/>
          <w:szCs w:val="24"/>
          <w:lang w:val="en-US"/>
        </w:rPr>
        <w:t xml:space="preserve">Swedish </w:t>
      </w:r>
      <w:proofErr w:type="spellStart"/>
      <w:r w:rsidRPr="001F7222">
        <w:rPr>
          <w:i/>
          <w:iCs/>
          <w:sz w:val="24"/>
          <w:szCs w:val="24"/>
          <w:lang w:val="en-US"/>
        </w:rPr>
        <w:t>Tucholsky</w:t>
      </w:r>
      <w:proofErr w:type="spellEnd"/>
      <w:r w:rsidRPr="001F7222">
        <w:rPr>
          <w:i/>
          <w:iCs/>
          <w:sz w:val="24"/>
          <w:szCs w:val="24"/>
          <w:lang w:val="en-US"/>
        </w:rPr>
        <w:t xml:space="preserve"> P</w:t>
      </w:r>
      <w:r>
        <w:rPr>
          <w:i/>
          <w:iCs/>
          <w:sz w:val="24"/>
          <w:szCs w:val="24"/>
          <w:lang w:val="en-US"/>
        </w:rPr>
        <w:t>riz</w:t>
      </w:r>
      <w:r w:rsidRPr="001F7222">
        <w:rPr>
          <w:i/>
          <w:iCs/>
          <w:sz w:val="24"/>
          <w:szCs w:val="24"/>
          <w:lang w:val="en-US"/>
        </w:rPr>
        <w:t>e</w:t>
      </w:r>
      <w:r w:rsidRPr="001F7222">
        <w:rPr>
          <w:sz w:val="24"/>
          <w:szCs w:val="24"/>
          <w:lang w:val="en-US"/>
        </w:rPr>
        <w:t xml:space="preserve"> as an exiled author</w:t>
      </w:r>
      <w:r w:rsidR="0071713C">
        <w:rPr>
          <w:sz w:val="24"/>
          <w:szCs w:val="24"/>
          <w:lang w:val="en-US"/>
        </w:rPr>
        <w:t xml:space="preserve">; </w:t>
      </w:r>
      <w:r w:rsidRPr="001F7222">
        <w:rPr>
          <w:sz w:val="24"/>
          <w:szCs w:val="24"/>
          <w:lang w:val="en-US"/>
        </w:rPr>
        <w:t xml:space="preserve">in 2006 </w:t>
      </w:r>
      <w:r w:rsidR="0071713C">
        <w:rPr>
          <w:sz w:val="24"/>
          <w:szCs w:val="24"/>
          <w:lang w:val="en-US"/>
        </w:rPr>
        <w:t xml:space="preserve">he received </w:t>
      </w:r>
      <w:bookmarkStart w:id="0" w:name="_GoBack"/>
      <w:bookmarkEnd w:id="0"/>
      <w:r w:rsidRPr="001F7222">
        <w:rPr>
          <w:sz w:val="24"/>
          <w:szCs w:val="24"/>
          <w:lang w:val="en-US"/>
        </w:rPr>
        <w:t xml:space="preserve">the </w:t>
      </w:r>
      <w:r w:rsidRPr="001F7222">
        <w:rPr>
          <w:i/>
          <w:iCs/>
          <w:sz w:val="24"/>
          <w:szCs w:val="24"/>
          <w:lang w:val="en-US"/>
        </w:rPr>
        <w:t>Literary P</w:t>
      </w:r>
      <w:r>
        <w:rPr>
          <w:i/>
          <w:iCs/>
          <w:sz w:val="24"/>
          <w:szCs w:val="24"/>
          <w:lang w:val="en-US"/>
        </w:rPr>
        <w:t>riz</w:t>
      </w:r>
      <w:r w:rsidRPr="001F7222">
        <w:rPr>
          <w:i/>
          <w:iCs/>
          <w:sz w:val="24"/>
          <w:szCs w:val="24"/>
          <w:lang w:val="en-US"/>
        </w:rPr>
        <w:t xml:space="preserve">e of Karin </w:t>
      </w:r>
      <w:proofErr w:type="spellStart"/>
      <w:r w:rsidRPr="001F7222">
        <w:rPr>
          <w:i/>
          <w:iCs/>
          <w:sz w:val="24"/>
          <w:szCs w:val="24"/>
          <w:lang w:val="en-US"/>
        </w:rPr>
        <w:t>Boye</w:t>
      </w:r>
      <w:proofErr w:type="spellEnd"/>
      <w:r w:rsidRPr="001F7222">
        <w:rPr>
          <w:sz w:val="24"/>
          <w:szCs w:val="24"/>
          <w:lang w:val="en-US"/>
        </w:rPr>
        <w:t xml:space="preserve"> for his poetry</w:t>
      </w:r>
      <w:r w:rsidRPr="001F7222">
        <w:rPr>
          <w:color w:val="0000FF"/>
          <w:sz w:val="24"/>
          <w:szCs w:val="24"/>
          <w:lang w:val="en-US"/>
        </w:rPr>
        <w:t xml:space="preserve">. </w:t>
      </w:r>
    </w:p>
    <w:p w:rsidR="009C44DC" w:rsidRPr="00000D16" w:rsidRDefault="009C44DC">
      <w:pPr>
        <w:rPr>
          <w:rFonts w:ascii="Calibri" w:hAnsi="Calibri"/>
          <w:b/>
          <w:bCs/>
          <w:sz w:val="24"/>
          <w:szCs w:val="24"/>
          <w:lang w:val="en-US"/>
        </w:rPr>
      </w:pPr>
      <w:r w:rsidRPr="00000D16">
        <w:rPr>
          <w:rFonts w:ascii="Calibri" w:hAnsi="Calibri"/>
          <w:b/>
          <w:bCs/>
          <w:sz w:val="24"/>
          <w:szCs w:val="24"/>
          <w:lang w:val="en-US"/>
        </w:rPr>
        <w:t>Selected list of works</w:t>
      </w:r>
    </w:p>
    <w:p w:rsidR="009C44DC" w:rsidRPr="00000D16" w:rsidRDefault="009C44DC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Collections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9C44DC" w:rsidRPr="00000D16">
        <w:rPr>
          <w:rFonts w:ascii="Calibri" w:hAnsi="Calibri"/>
          <w:sz w:val="24"/>
          <w:szCs w:val="24"/>
          <w:lang w:val="en-US"/>
        </w:rPr>
        <w:t>diwān</w:t>
      </w:r>
      <w:proofErr w:type="spellEnd"/>
      <w:proofErr w:type="gram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الديوان </w:t>
      </w:r>
      <w:r w:rsidR="009C44DC" w:rsidRPr="00000D16">
        <w:rPr>
          <w:rFonts w:ascii="Calibri" w:hAnsi="Calibri"/>
          <w:sz w:val="24"/>
          <w:szCs w:val="24"/>
          <w:lang w:val="en-US"/>
        </w:rPr>
        <w:t xml:space="preserve"> (The Collection) 1992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48020F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A53525" w:rsidRPr="00000D16">
        <w:rPr>
          <w:rFonts w:ascii="Calibri" w:hAnsi="Calibri"/>
          <w:sz w:val="24"/>
          <w:szCs w:val="24"/>
          <w:lang w:val="en-US"/>
        </w:rPr>
        <w:t>a</w:t>
      </w:r>
      <w:r w:rsidR="0048020F" w:rsidRPr="00000D16">
        <w:rPr>
          <w:rFonts w:ascii="Calibri" w:hAnsi="Calibri"/>
          <w:sz w:val="24"/>
          <w:szCs w:val="24"/>
          <w:lang w:val="en-US"/>
        </w:rPr>
        <w:t>qrābādhīn</w:t>
      </w:r>
      <w:proofErr w:type="spellEnd"/>
      <w:proofErr w:type="gramEnd"/>
      <w:r w:rsidR="0048020F" w:rsidRPr="00000D16">
        <w:rPr>
          <w:rFonts w:ascii="Calibri" w:hAnsi="Calibri"/>
          <w:sz w:val="24"/>
          <w:szCs w:val="24"/>
          <w:lang w:val="en-US"/>
        </w:rPr>
        <w:t xml:space="preserve">: 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maqālāt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fī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‘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ulūm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48020F" w:rsidRPr="00000D16">
        <w:rPr>
          <w:rFonts w:ascii="Calibri" w:hAnsi="Calibri"/>
          <w:sz w:val="24"/>
          <w:szCs w:val="24"/>
          <w:lang w:val="en-US"/>
        </w:rPr>
        <w:t>nazr</w:t>
      </w:r>
      <w:proofErr w:type="spellEnd"/>
      <w:r w:rsidR="0048020F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الأقراباذين:مقالات في علوم النزر </w:t>
      </w:r>
      <w:r w:rsidR="0048020F" w:rsidRPr="00000D16">
        <w:rPr>
          <w:rFonts w:ascii="Calibri" w:hAnsi="Calibri"/>
          <w:sz w:val="24"/>
          <w:szCs w:val="24"/>
          <w:lang w:val="en-US"/>
        </w:rPr>
        <w:t>(Pharmacopoeia: Articles in the Science of Triviality) 1999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>l-</w:t>
      </w:r>
      <w:proofErr w:type="gramEnd"/>
      <w:r w:rsidR="009C44D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A53525" w:rsidRPr="00000D16">
        <w:rPr>
          <w:rFonts w:ascii="Calibri" w:hAnsi="Calibri"/>
          <w:sz w:val="24"/>
          <w:szCs w:val="24"/>
          <w:lang w:val="en-US"/>
        </w:rPr>
        <w:t>a</w:t>
      </w:r>
      <w:r w:rsidR="009C44DC" w:rsidRPr="00000D16">
        <w:rPr>
          <w:rFonts w:ascii="Calibri" w:hAnsi="Calibri"/>
          <w:sz w:val="24"/>
          <w:szCs w:val="24"/>
          <w:lang w:val="en-US"/>
        </w:rPr>
        <w:t>‘mā</w:t>
      </w:r>
      <w:r w:rsidR="006456AC" w:rsidRPr="00000D16">
        <w:rPr>
          <w:rFonts w:ascii="Calibri" w:hAnsi="Calibri"/>
          <w:sz w:val="24"/>
          <w:szCs w:val="24"/>
          <w:lang w:val="en-US"/>
        </w:rPr>
        <w:t>l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shi</w:t>
      </w:r>
      <w:r w:rsidR="009C44DC" w:rsidRPr="00000D16">
        <w:rPr>
          <w:rFonts w:ascii="Calibri" w:hAnsi="Calibri"/>
          <w:sz w:val="24"/>
          <w:szCs w:val="24"/>
          <w:lang w:val="en-US"/>
        </w:rPr>
        <w:t>‘riyya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الأعمال الشعرية </w:t>
      </w:r>
      <w:r w:rsidR="009C44DC" w:rsidRPr="00000D16">
        <w:rPr>
          <w:rFonts w:ascii="Calibri" w:hAnsi="Calibri"/>
          <w:sz w:val="24"/>
          <w:szCs w:val="24"/>
          <w:lang w:val="en-US"/>
        </w:rPr>
        <w:t>(Poetical Works) 2007</w:t>
      </w:r>
    </w:p>
    <w:p w:rsidR="0046253B" w:rsidRPr="00000D16" w:rsidRDefault="0046253B">
      <w:pPr>
        <w:rPr>
          <w:rFonts w:ascii="Calibri" w:hAnsi="Calibri"/>
          <w:sz w:val="24"/>
          <w:szCs w:val="24"/>
          <w:lang w:val="en-US"/>
        </w:rPr>
      </w:pPr>
    </w:p>
    <w:p w:rsidR="00FD669B" w:rsidRPr="00000D16" w:rsidRDefault="006456AC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Autobiographical Works</w:t>
      </w:r>
    </w:p>
    <w:p w:rsidR="009C44D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k</w:t>
      </w:r>
      <w:r w:rsidR="009C44DC" w:rsidRPr="00000D16">
        <w:rPr>
          <w:rFonts w:ascii="Calibri" w:hAnsi="Calibri"/>
          <w:sz w:val="24"/>
          <w:szCs w:val="24"/>
          <w:lang w:val="en-US"/>
        </w:rPr>
        <w:t>anīsat</w:t>
      </w:r>
      <w:proofErr w:type="spellEnd"/>
      <w:proofErr w:type="gramEnd"/>
      <w:r w:rsidR="009C44D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9C44DC" w:rsidRPr="00000D16">
        <w:rPr>
          <w:rFonts w:ascii="Calibri" w:hAnsi="Calibri"/>
          <w:sz w:val="24"/>
          <w:szCs w:val="24"/>
          <w:lang w:val="en-US"/>
        </w:rPr>
        <w:t>mu</w:t>
      </w:r>
      <w:r w:rsidR="009C44DC" w:rsidRPr="00000D16">
        <w:rPr>
          <w:rFonts w:ascii="Calibri" w:hAnsi="Calibri" w:cs="Arial"/>
          <w:sz w:val="24"/>
          <w:szCs w:val="24"/>
          <w:lang w:val="en-US"/>
        </w:rPr>
        <w:t>ḥ</w:t>
      </w:r>
      <w:r w:rsidR="009C44DC" w:rsidRPr="00000D16">
        <w:rPr>
          <w:rFonts w:ascii="Calibri" w:hAnsi="Calibri"/>
          <w:sz w:val="24"/>
          <w:szCs w:val="24"/>
          <w:lang w:val="en-US"/>
        </w:rPr>
        <w:t>ārib</w:t>
      </w:r>
      <w:proofErr w:type="spellEnd"/>
      <w:r w:rsidR="009C44D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كنيسة المحارب </w:t>
      </w:r>
      <w:r w:rsidR="009C44DC" w:rsidRPr="00000D16">
        <w:rPr>
          <w:rFonts w:ascii="Calibri" w:hAnsi="Calibri"/>
          <w:sz w:val="24"/>
          <w:szCs w:val="24"/>
          <w:lang w:val="en-US"/>
        </w:rPr>
        <w:t xml:space="preserve">(The Church of the Warrior) 1976 </w:t>
      </w:r>
    </w:p>
    <w:p w:rsidR="009C44DC" w:rsidRPr="00000D16" w:rsidRDefault="00E15560" w:rsidP="0046253B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FD669B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FD669B" w:rsidRPr="00000D16">
        <w:rPr>
          <w:rFonts w:ascii="Calibri" w:hAnsi="Calibri"/>
          <w:sz w:val="24"/>
          <w:szCs w:val="24"/>
          <w:lang w:val="en-US"/>
        </w:rPr>
        <w:t>jundub</w:t>
      </w:r>
      <w:proofErr w:type="spellEnd"/>
      <w:proofErr w:type="gramEnd"/>
      <w:r w:rsidR="00FD669B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FD669B" w:rsidRPr="00000D16">
        <w:rPr>
          <w:rFonts w:ascii="Calibri" w:hAnsi="Calibri" w:cs="Arial"/>
          <w:sz w:val="24"/>
          <w:szCs w:val="24"/>
          <w:lang w:val="en-US"/>
        </w:rPr>
        <w:t>ḥ</w:t>
      </w:r>
      <w:r w:rsidR="00FD669B" w:rsidRPr="00000D16">
        <w:rPr>
          <w:rFonts w:ascii="Calibri" w:hAnsi="Calibri"/>
          <w:sz w:val="24"/>
          <w:szCs w:val="24"/>
          <w:lang w:val="en-US"/>
        </w:rPr>
        <w:t>adīdī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الجندوب الحديدي </w:t>
      </w:r>
      <w:r w:rsidR="00FD669B" w:rsidRPr="00000D16">
        <w:rPr>
          <w:rFonts w:ascii="Calibri" w:hAnsi="Calibri"/>
          <w:sz w:val="24"/>
          <w:szCs w:val="24"/>
          <w:lang w:val="en-US"/>
        </w:rPr>
        <w:t>(The Iron Grasshopper) 1980</w:t>
      </w:r>
    </w:p>
    <w:p w:rsidR="00FD669B" w:rsidRPr="00000D16" w:rsidRDefault="00E15560" w:rsidP="000D1375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h</w:t>
      </w:r>
      <w:r w:rsidR="006456AC" w:rsidRPr="00000D16">
        <w:rPr>
          <w:rFonts w:ascii="Calibri" w:hAnsi="Calibri"/>
          <w:sz w:val="24"/>
          <w:szCs w:val="24"/>
          <w:lang w:val="en-US"/>
        </w:rPr>
        <w:t>atho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‘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āliyan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hat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nafīr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‘ala </w:t>
      </w:r>
      <w:proofErr w:type="spellStart"/>
      <w:r w:rsidR="000D1375" w:rsidRPr="00000D16">
        <w:rPr>
          <w:rFonts w:ascii="Calibri" w:hAnsi="Calibri"/>
          <w:sz w:val="24"/>
          <w:szCs w:val="24"/>
          <w:lang w:val="en-US"/>
        </w:rPr>
        <w:t>ā</w:t>
      </w:r>
      <w:r w:rsidR="006456AC" w:rsidRPr="00000D16">
        <w:rPr>
          <w:rFonts w:ascii="Calibri" w:hAnsi="Calibri"/>
          <w:sz w:val="24"/>
          <w:szCs w:val="24"/>
          <w:lang w:val="en-US"/>
        </w:rPr>
        <w:t>khirihi</w:t>
      </w:r>
      <w:proofErr w:type="spell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هاته عاليا هات النفير على </w:t>
      </w:r>
      <w:r w:rsidR="000D1375">
        <w:rPr>
          <w:rFonts w:ascii="Calibri" w:hAnsi="Calibri" w:hint="cs"/>
          <w:sz w:val="24"/>
          <w:szCs w:val="24"/>
          <w:rtl/>
          <w:lang w:val="en-US"/>
        </w:rPr>
        <w:t>آ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خره </w:t>
      </w:r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r w:rsidR="006456AC" w:rsidRPr="00000D16">
        <w:rPr>
          <w:rFonts w:ascii="Calibri" w:hAnsi="Calibri"/>
          <w:i/>
          <w:iCs/>
          <w:lang w:val="en-US"/>
        </w:rPr>
        <w:t>Play High the Trumpet, Play It the Highest</w:t>
      </w:r>
      <w:r w:rsidR="006456AC" w:rsidRPr="00000D16">
        <w:rPr>
          <w:rFonts w:ascii="Calibri" w:hAnsi="Calibri"/>
          <w:sz w:val="24"/>
          <w:szCs w:val="24"/>
          <w:lang w:val="en-US"/>
        </w:rPr>
        <w:t>) 1982</w:t>
      </w:r>
    </w:p>
    <w:p w:rsidR="006456AC" w:rsidRPr="00000D16" w:rsidRDefault="006456AC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Novels</w:t>
      </w:r>
    </w:p>
    <w:p w:rsidR="000A5E25" w:rsidRPr="00000D16" w:rsidRDefault="00CC10B3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F</w:t>
      </w:r>
      <w:r w:rsidR="00FD669B" w:rsidRPr="00000D16">
        <w:rPr>
          <w:rFonts w:ascii="Calibri" w:hAnsi="Calibri"/>
          <w:sz w:val="24"/>
          <w:szCs w:val="24"/>
          <w:lang w:val="en-US"/>
        </w:rPr>
        <w:t>uqahā</w:t>
      </w:r>
      <w:proofErr w:type="spellEnd"/>
      <w:r>
        <w:rPr>
          <w:rFonts w:ascii="Calibri" w:hAnsi="Calibri"/>
          <w:sz w:val="24"/>
          <w:szCs w:val="24"/>
        </w:rPr>
        <w:t>`</w:t>
      </w:r>
      <w:r w:rsidR="00FD669B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proofErr w:type="gramStart"/>
      <w:r w:rsidR="00FD669B" w:rsidRPr="00000D16">
        <w:rPr>
          <w:rFonts w:ascii="Calibri" w:hAnsi="Calibri" w:cs="Arial"/>
          <w:sz w:val="24"/>
          <w:szCs w:val="24"/>
          <w:lang w:val="en-US"/>
        </w:rPr>
        <w:t>ẓ</w:t>
      </w:r>
      <w:r w:rsidR="00FD669B" w:rsidRPr="00000D16">
        <w:rPr>
          <w:rFonts w:ascii="Calibri" w:hAnsi="Calibri"/>
          <w:sz w:val="24"/>
          <w:szCs w:val="24"/>
          <w:lang w:val="en-US"/>
        </w:rPr>
        <w:t>alām</w:t>
      </w:r>
      <w:proofErr w:type="spellEnd"/>
      <w:r w:rsidR="00FD669B" w:rsidRPr="00000D16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 w:hint="cs"/>
          <w:sz w:val="24"/>
          <w:szCs w:val="24"/>
          <w:rtl/>
          <w:lang w:val="en-US"/>
        </w:rPr>
        <w:t xml:space="preserve"> فقهاء</w:t>
      </w:r>
      <w:proofErr w:type="gramEnd"/>
      <w:r>
        <w:rPr>
          <w:rFonts w:ascii="Calibri" w:hAnsi="Calibri" w:hint="cs"/>
          <w:sz w:val="24"/>
          <w:szCs w:val="24"/>
          <w:rtl/>
          <w:lang w:val="en-US"/>
        </w:rPr>
        <w:t xml:space="preserve"> الظلام </w:t>
      </w:r>
      <w:r w:rsidR="00FD669B" w:rsidRPr="00000D16">
        <w:rPr>
          <w:rFonts w:ascii="Calibri" w:hAnsi="Calibri"/>
          <w:sz w:val="24"/>
          <w:szCs w:val="24"/>
          <w:lang w:val="en-US"/>
        </w:rPr>
        <w:t>(Sages of Darkness) 1985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rwā</w:t>
      </w:r>
      <w:r w:rsidR="006456AC" w:rsidRPr="00000D16">
        <w:rPr>
          <w:rFonts w:ascii="Calibri" w:hAnsi="Calibri" w:cs="Arial"/>
          <w:sz w:val="24"/>
          <w:szCs w:val="24"/>
          <w:lang w:val="en-US"/>
        </w:rPr>
        <w:t>ḥ</w:t>
      </w:r>
      <w:proofErr w:type="spellEnd"/>
      <w:proofErr w:type="gram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handasiya</w:t>
      </w:r>
      <w:proofErr w:type="spell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أرواح هندسية </w:t>
      </w:r>
      <w:r w:rsidR="006456AC" w:rsidRPr="00000D16">
        <w:rPr>
          <w:rFonts w:ascii="Calibri" w:hAnsi="Calibri"/>
          <w:sz w:val="24"/>
          <w:szCs w:val="24"/>
          <w:lang w:val="en-US"/>
        </w:rPr>
        <w:t xml:space="preserve"> (Geometrical Spirits) 1987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proofErr w:type="gramStart"/>
      <w:r w:rsidR="006456AC" w:rsidRPr="00000D16">
        <w:rPr>
          <w:rFonts w:ascii="Calibri" w:hAnsi="Calibri"/>
          <w:sz w:val="24"/>
          <w:szCs w:val="24"/>
          <w:lang w:val="en-US"/>
        </w:rPr>
        <w:t>rīsh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الريش</w:t>
      </w:r>
      <w:proofErr w:type="gram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r w:rsidR="006456AC" w:rsidRPr="00000D16">
        <w:rPr>
          <w:rFonts w:ascii="Calibri" w:hAnsi="Calibri"/>
          <w:sz w:val="24"/>
          <w:szCs w:val="24"/>
          <w:lang w:val="en-US"/>
        </w:rPr>
        <w:t>(</w:t>
      </w:r>
      <w:r w:rsidR="00B83E2A" w:rsidRPr="00000D16">
        <w:rPr>
          <w:rFonts w:ascii="Calibri" w:hAnsi="Calibri"/>
          <w:sz w:val="24"/>
          <w:szCs w:val="24"/>
          <w:lang w:val="en-US"/>
        </w:rPr>
        <w:t>T</w:t>
      </w:r>
      <w:r w:rsidR="006456AC" w:rsidRPr="00000D16">
        <w:rPr>
          <w:rFonts w:ascii="Calibri" w:hAnsi="Calibri"/>
          <w:sz w:val="24"/>
          <w:szCs w:val="24"/>
          <w:lang w:val="en-US"/>
        </w:rPr>
        <w:t>he Feathers) 1990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D</w:t>
      </w:r>
      <w:r w:rsidR="006456AC" w:rsidRPr="00000D16">
        <w:rPr>
          <w:rFonts w:ascii="Calibri" w:hAnsi="Calibri"/>
          <w:sz w:val="24"/>
          <w:szCs w:val="24"/>
          <w:lang w:val="en-US"/>
        </w:rPr>
        <w:t>ilshād</w:t>
      </w:r>
      <w:proofErr w:type="spell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proofErr w:type="gramStart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دلشاد </w:t>
      </w:r>
      <w:r w:rsidR="006456AC" w:rsidRPr="00000D16">
        <w:rPr>
          <w:rFonts w:ascii="Calibri" w:hAnsi="Calibri"/>
          <w:sz w:val="24"/>
          <w:szCs w:val="24"/>
          <w:lang w:val="en-US"/>
        </w:rPr>
        <w:t xml:space="preserve"> (</w:t>
      </w:r>
      <w:proofErr w:type="spellStart"/>
      <w:proofErr w:type="gramEnd"/>
      <w:r w:rsidR="006456AC" w:rsidRPr="00000D16">
        <w:rPr>
          <w:rFonts w:ascii="Calibri" w:hAnsi="Calibri"/>
          <w:sz w:val="24"/>
          <w:szCs w:val="24"/>
          <w:lang w:val="en-US"/>
        </w:rPr>
        <w:t>Delshad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>) 2003</w:t>
      </w:r>
    </w:p>
    <w:p w:rsidR="00500CA7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m</w:t>
      </w:r>
      <w:r w:rsidR="00500CA7" w:rsidRPr="00000D16">
        <w:rPr>
          <w:rFonts w:ascii="Calibri" w:hAnsi="Calibri"/>
          <w:sz w:val="24"/>
          <w:szCs w:val="24"/>
          <w:lang w:val="en-US"/>
        </w:rPr>
        <w:t>awtā</w:t>
      </w:r>
      <w:proofErr w:type="spellEnd"/>
      <w:proofErr w:type="gramEnd"/>
      <w:r w:rsidR="00500CA7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500CA7" w:rsidRPr="00000D16">
        <w:rPr>
          <w:rFonts w:ascii="Calibri" w:hAnsi="Calibri"/>
          <w:sz w:val="24"/>
          <w:szCs w:val="24"/>
          <w:lang w:val="en-US"/>
        </w:rPr>
        <w:t>mubtadi´ūn</w:t>
      </w:r>
      <w:proofErr w:type="spellEnd"/>
      <w:r w:rsidR="00500CA7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موتى مبتدئون </w:t>
      </w:r>
      <w:r w:rsidR="00500CA7" w:rsidRPr="00000D16">
        <w:rPr>
          <w:rFonts w:ascii="Calibri" w:hAnsi="Calibri"/>
          <w:sz w:val="24"/>
          <w:szCs w:val="24"/>
          <w:lang w:val="en-US"/>
        </w:rPr>
        <w:t>(Novices in Death) 2006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6456A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slālim</w:t>
      </w:r>
      <w:proofErr w:type="spellEnd"/>
      <w:proofErr w:type="gram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ramaliyya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السلالم الرملية </w:t>
      </w:r>
      <w:r w:rsidR="006456AC" w:rsidRPr="00000D16">
        <w:rPr>
          <w:rFonts w:ascii="Calibri" w:hAnsi="Calibri"/>
          <w:sz w:val="24"/>
          <w:szCs w:val="24"/>
          <w:lang w:val="en-US"/>
        </w:rPr>
        <w:t>(</w:t>
      </w:r>
      <w:r w:rsidR="00B83E2A" w:rsidRPr="00000D16">
        <w:rPr>
          <w:rFonts w:ascii="Calibri" w:hAnsi="Calibri"/>
          <w:sz w:val="24"/>
          <w:szCs w:val="24"/>
          <w:lang w:val="en-US"/>
        </w:rPr>
        <w:t xml:space="preserve">The </w:t>
      </w:r>
      <w:r w:rsidR="006456AC" w:rsidRPr="00000D16">
        <w:rPr>
          <w:rFonts w:ascii="Calibri" w:hAnsi="Calibri"/>
          <w:sz w:val="24"/>
          <w:szCs w:val="24"/>
          <w:lang w:val="en-US"/>
        </w:rPr>
        <w:t>Sand</w:t>
      </w:r>
      <w:r w:rsidR="00B83E2A" w:rsidRPr="00000D16">
        <w:rPr>
          <w:rFonts w:ascii="Calibri" w:hAnsi="Calibri"/>
          <w:sz w:val="24"/>
          <w:szCs w:val="24"/>
          <w:lang w:val="en-US"/>
        </w:rPr>
        <w:t xml:space="preserve"> Ladders</w:t>
      </w:r>
      <w:r w:rsidR="006456AC" w:rsidRPr="00000D16">
        <w:rPr>
          <w:rFonts w:ascii="Calibri" w:hAnsi="Calibri"/>
          <w:sz w:val="24"/>
          <w:szCs w:val="24"/>
          <w:lang w:val="en-US"/>
        </w:rPr>
        <w:t>) 2007</w:t>
      </w:r>
    </w:p>
    <w:p w:rsidR="006456A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 w:cs="Arial"/>
          <w:sz w:val="24"/>
          <w:szCs w:val="24"/>
          <w:lang w:val="en-US"/>
        </w:rPr>
        <w:t>ḥ</w:t>
      </w:r>
      <w:r w:rsidR="006456AC" w:rsidRPr="00000D16">
        <w:rPr>
          <w:rFonts w:ascii="Calibri" w:hAnsi="Calibri"/>
          <w:sz w:val="24"/>
          <w:szCs w:val="24"/>
          <w:lang w:val="en-US"/>
        </w:rPr>
        <w:t>ūriyyat</w:t>
      </w:r>
      <w:proofErr w:type="spellEnd"/>
      <w:proofErr w:type="gramEnd"/>
      <w:r w:rsidR="006456AC" w:rsidRPr="00000D16">
        <w:rPr>
          <w:rFonts w:ascii="Calibri" w:hAnsi="Calibri"/>
          <w:sz w:val="24"/>
          <w:szCs w:val="24"/>
          <w:lang w:val="en-US"/>
        </w:rPr>
        <w:t xml:space="preserve"> al-ma´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="006456A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456AC" w:rsidRPr="00000D16">
        <w:rPr>
          <w:rFonts w:ascii="Calibri" w:hAnsi="Calibri"/>
          <w:sz w:val="24"/>
          <w:szCs w:val="24"/>
          <w:lang w:val="en-US"/>
        </w:rPr>
        <w:t>banātuha</w:t>
      </w:r>
      <w:proofErr w:type="spell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حورية الماء وبناتها </w:t>
      </w:r>
      <w:r w:rsidR="006456AC" w:rsidRPr="00000D16">
        <w:rPr>
          <w:rFonts w:ascii="Calibri" w:hAnsi="Calibri"/>
          <w:sz w:val="24"/>
          <w:szCs w:val="24"/>
          <w:lang w:val="en-US"/>
        </w:rPr>
        <w:t xml:space="preserve"> (The Mermaid and Her Daughters) 2013</w:t>
      </w:r>
    </w:p>
    <w:p w:rsidR="0046253B" w:rsidRPr="00000D16" w:rsidRDefault="0046253B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lastRenderedPageBreak/>
        <w:t>Poetry Collections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k</w:t>
      </w:r>
      <w:r w:rsidR="00670C1C" w:rsidRPr="00000D16">
        <w:rPr>
          <w:rFonts w:ascii="Calibri" w:hAnsi="Calibri"/>
          <w:sz w:val="24"/>
          <w:szCs w:val="24"/>
          <w:lang w:val="en-US"/>
        </w:rPr>
        <w:t>ull</w:t>
      </w:r>
      <w:proofErr w:type="spellEnd"/>
      <w:proofErr w:type="gram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dākhil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sayahtif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li-ajlī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kull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khārij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ayda</w:t>
      </w:r>
      <w:r w:rsidR="006942E8" w:rsidRPr="00000D16">
        <w:rPr>
          <w:rFonts w:ascii="Calibri" w:hAnsi="Calibri"/>
          <w:sz w:val="24"/>
          <w:szCs w:val="24"/>
          <w:lang w:val="en-US"/>
        </w:rPr>
        <w:t>n</w:t>
      </w:r>
      <w:proofErr w:type="spellEnd"/>
      <w:r w:rsidR="006942E8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كل داخل سيهتف لأجلي وكل خارج أيضا </w:t>
      </w:r>
      <w:r w:rsidR="006942E8" w:rsidRPr="00000D16">
        <w:rPr>
          <w:rFonts w:ascii="Calibri" w:hAnsi="Calibri"/>
          <w:sz w:val="24"/>
          <w:szCs w:val="24"/>
          <w:lang w:val="en-US"/>
        </w:rPr>
        <w:t>(Everyone Entering will Hail M</w:t>
      </w:r>
      <w:r w:rsidR="00670C1C" w:rsidRPr="00000D16">
        <w:rPr>
          <w:rFonts w:ascii="Calibri" w:hAnsi="Calibri"/>
          <w:sz w:val="24"/>
          <w:szCs w:val="24"/>
          <w:lang w:val="en-US"/>
        </w:rPr>
        <w:t>e and Everyone Exiting As Well) 1973</w:t>
      </w:r>
    </w:p>
    <w:p w:rsidR="00500CA7" w:rsidRPr="00000D16" w:rsidRDefault="00500CA7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li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-l-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ghubār</w:t>
      </w:r>
      <w:proofErr w:type="spellEnd"/>
      <w:proofErr w:type="gramEnd"/>
      <w:r w:rsidRPr="00000D16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li-Shamdīn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li-adwār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farīsa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wa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adwar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mamālik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للغبار لشمدين لأدوار الفارسة وأدوار الممالك </w:t>
      </w:r>
      <w:r w:rsidRPr="00000D16">
        <w:rPr>
          <w:rFonts w:ascii="Calibri" w:hAnsi="Calibri"/>
          <w:sz w:val="24"/>
          <w:szCs w:val="24"/>
          <w:lang w:val="en-US"/>
        </w:rPr>
        <w:t xml:space="preserve">(For the Dust, for </w:t>
      </w:r>
      <w:proofErr w:type="spellStart"/>
      <w:r w:rsidRPr="00000D16">
        <w:rPr>
          <w:rFonts w:ascii="Calibri" w:hAnsi="Calibri"/>
          <w:sz w:val="24"/>
          <w:szCs w:val="24"/>
          <w:lang w:val="en-US"/>
        </w:rPr>
        <w:t>Shamdin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, for the Cycles of Prey and the Cycles </w:t>
      </w:r>
      <w:r w:rsidR="004A3F48" w:rsidRPr="00000D16">
        <w:rPr>
          <w:rFonts w:ascii="Calibri" w:hAnsi="Calibri"/>
          <w:sz w:val="24"/>
          <w:szCs w:val="24"/>
          <w:lang w:val="en-US"/>
        </w:rPr>
        <w:t xml:space="preserve">of </w:t>
      </w:r>
      <w:r w:rsidRPr="00000D16">
        <w:rPr>
          <w:rFonts w:ascii="Calibri" w:hAnsi="Calibri"/>
          <w:sz w:val="24"/>
          <w:szCs w:val="24"/>
          <w:lang w:val="en-US"/>
        </w:rPr>
        <w:t>Kingdoms) 1977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>a</w:t>
      </w:r>
      <w:r w:rsidR="00670C1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proofErr w:type="gramStart"/>
      <w:r w:rsidR="00670C1C" w:rsidRPr="00000D16">
        <w:rPr>
          <w:rFonts w:ascii="Calibri" w:hAnsi="Calibri"/>
          <w:sz w:val="24"/>
          <w:szCs w:val="24"/>
          <w:lang w:val="en-US"/>
        </w:rPr>
        <w:t>karākī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الكراكي</w:t>
      </w:r>
      <w:proofErr w:type="gram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r w:rsidR="00670C1C" w:rsidRPr="00000D16">
        <w:rPr>
          <w:rFonts w:ascii="Calibri" w:hAnsi="Calibri"/>
          <w:sz w:val="24"/>
          <w:szCs w:val="24"/>
          <w:lang w:val="en-US"/>
        </w:rPr>
        <w:t>(The Cranes) 1981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 w:cs="Arial"/>
          <w:sz w:val="24"/>
          <w:szCs w:val="24"/>
          <w:lang w:val="en-US"/>
        </w:rPr>
        <w:t>ṭ</w:t>
      </w:r>
      <w:r w:rsidR="00532A5C" w:rsidRPr="00000D16">
        <w:rPr>
          <w:rFonts w:ascii="Calibri" w:hAnsi="Calibri"/>
          <w:sz w:val="24"/>
          <w:szCs w:val="24"/>
          <w:lang w:val="en-US"/>
        </w:rPr>
        <w:t>aysh</w:t>
      </w:r>
      <w:proofErr w:type="spellEnd"/>
      <w:proofErr w:type="gramEnd"/>
      <w:r w:rsidR="00532A5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532A5C" w:rsidRPr="00000D16">
        <w:rPr>
          <w:rFonts w:ascii="Calibri" w:hAnsi="Calibri"/>
          <w:sz w:val="24"/>
          <w:szCs w:val="24"/>
          <w:lang w:val="en-US"/>
        </w:rPr>
        <w:t>y</w:t>
      </w:r>
      <w:r w:rsidR="00670C1C" w:rsidRPr="00000D16">
        <w:rPr>
          <w:rFonts w:ascii="Calibri" w:hAnsi="Calibri"/>
          <w:sz w:val="24"/>
          <w:szCs w:val="24"/>
          <w:lang w:val="en-US"/>
        </w:rPr>
        <w:t>aqūt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طيش الياقوط </w:t>
      </w:r>
      <w:r w:rsidR="00670C1C" w:rsidRPr="00000D16">
        <w:rPr>
          <w:rFonts w:ascii="Calibri" w:hAnsi="Calibri"/>
          <w:sz w:val="24"/>
          <w:szCs w:val="24"/>
          <w:lang w:val="en-US"/>
        </w:rPr>
        <w:t>(The Recklessness of the Ruby) 1996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gramStart"/>
      <w:r w:rsidRPr="00000D16">
        <w:rPr>
          <w:rFonts w:ascii="Calibri" w:hAnsi="Calibri"/>
          <w:sz w:val="24"/>
          <w:szCs w:val="24"/>
          <w:lang w:val="en-US"/>
        </w:rPr>
        <w:t>a</w:t>
      </w:r>
      <w:r w:rsidR="00670C1C" w:rsidRPr="00000D16">
        <w:rPr>
          <w:rFonts w:ascii="Calibri" w:hAnsi="Calibri"/>
          <w:sz w:val="24"/>
          <w:szCs w:val="24"/>
          <w:lang w:val="en-US"/>
        </w:rPr>
        <w:t>l-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mu‘jam</w:t>
      </w:r>
      <w:proofErr w:type="spellEnd"/>
      <w:proofErr w:type="gram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المعجم </w:t>
      </w:r>
      <w:r w:rsidR="00670C1C" w:rsidRPr="00000D16">
        <w:rPr>
          <w:rFonts w:ascii="Calibri" w:hAnsi="Calibri"/>
          <w:sz w:val="24"/>
          <w:szCs w:val="24"/>
          <w:lang w:val="en-US"/>
        </w:rPr>
        <w:t>(The Lexicon) 2005</w:t>
      </w:r>
    </w:p>
    <w:p w:rsidR="00670C1C" w:rsidRDefault="000D1375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ā</w:t>
      </w:r>
      <w:r w:rsidR="00670C1C" w:rsidRPr="000D1375">
        <w:rPr>
          <w:sz w:val="24"/>
          <w:szCs w:val="24"/>
          <w:lang w:val="en-US"/>
        </w:rPr>
        <w:t>liha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r>
        <w:rPr>
          <w:rFonts w:ascii="Calibri" w:hAnsi="Calibri" w:hint="cs"/>
          <w:sz w:val="24"/>
          <w:szCs w:val="24"/>
          <w:rtl/>
          <w:lang w:val="en-US"/>
        </w:rPr>
        <w:t>آلهة</w:t>
      </w:r>
      <w:proofErr w:type="gram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r w:rsidR="00670C1C" w:rsidRPr="00000D16">
        <w:rPr>
          <w:rFonts w:ascii="Calibri" w:hAnsi="Calibri"/>
          <w:sz w:val="24"/>
          <w:szCs w:val="24"/>
          <w:lang w:val="en-US"/>
        </w:rPr>
        <w:t>(Gods) 201</w:t>
      </w:r>
      <w:r w:rsidR="00500CA7" w:rsidRPr="00000D16">
        <w:rPr>
          <w:rFonts w:ascii="Calibri" w:hAnsi="Calibri"/>
          <w:sz w:val="24"/>
          <w:szCs w:val="24"/>
          <w:lang w:val="en-US"/>
        </w:rPr>
        <w:t>2</w:t>
      </w:r>
    </w:p>
    <w:p w:rsidR="0076789E" w:rsidRPr="00000D16" w:rsidRDefault="0076789E">
      <w:p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‘</w:t>
      </w:r>
      <w:proofErr w:type="spellStart"/>
      <w:proofErr w:type="gramStart"/>
      <w:r>
        <w:rPr>
          <w:rFonts w:ascii="Calibri" w:hAnsi="Calibri"/>
          <w:sz w:val="24"/>
          <w:szCs w:val="24"/>
          <w:lang w:val="en-US"/>
        </w:rPr>
        <w:t>ajrafat</w:t>
      </w:r>
      <w:proofErr w:type="spellEnd"/>
      <w:proofErr w:type="gramEnd"/>
      <w:r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>
        <w:rPr>
          <w:rFonts w:ascii="Calibri" w:hAnsi="Calibri"/>
          <w:sz w:val="24"/>
          <w:szCs w:val="24"/>
          <w:lang w:val="en-US"/>
        </w:rPr>
        <w:t>mutajānis</w:t>
      </w:r>
      <w:proofErr w:type="spell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عجرفة المتجانس </w:t>
      </w:r>
      <w:r>
        <w:rPr>
          <w:rFonts w:ascii="Calibri" w:hAnsi="Calibri"/>
          <w:sz w:val="24"/>
          <w:szCs w:val="24"/>
          <w:lang w:val="en-US"/>
        </w:rPr>
        <w:t xml:space="preserve"> (The Haughtiness of the Hegemonic) 2012</w:t>
      </w:r>
    </w:p>
    <w:p w:rsidR="00670C1C" w:rsidRPr="00000D16" w:rsidRDefault="00E15560">
      <w:p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00D16">
        <w:rPr>
          <w:rFonts w:ascii="Calibri" w:hAnsi="Calibri"/>
          <w:sz w:val="24"/>
          <w:szCs w:val="24"/>
          <w:lang w:val="en-US"/>
        </w:rPr>
        <w:t>s</w:t>
      </w:r>
      <w:r w:rsidR="00670C1C" w:rsidRPr="00000D16">
        <w:rPr>
          <w:rFonts w:ascii="Calibri" w:hAnsi="Calibri"/>
          <w:sz w:val="24"/>
          <w:szCs w:val="24"/>
          <w:lang w:val="en-US"/>
        </w:rPr>
        <w:t>himā</w:t>
      </w:r>
      <w:r w:rsidR="00532A5C" w:rsidRPr="00000D16">
        <w:rPr>
          <w:rFonts w:ascii="Calibri" w:hAnsi="Calibri"/>
          <w:sz w:val="24"/>
          <w:szCs w:val="24"/>
          <w:lang w:val="en-US"/>
        </w:rPr>
        <w:t>l</w:t>
      </w:r>
      <w:proofErr w:type="spellEnd"/>
      <w:proofErr w:type="gramEnd"/>
      <w:r w:rsidR="00532A5C" w:rsidRPr="00000D16">
        <w:rPr>
          <w:rFonts w:ascii="Calibri" w:hAnsi="Calibri"/>
          <w:sz w:val="24"/>
          <w:szCs w:val="24"/>
          <w:lang w:val="en-US"/>
        </w:rPr>
        <w:t xml:space="preserve"> al-</w:t>
      </w:r>
      <w:proofErr w:type="spellStart"/>
      <w:r w:rsidR="00532A5C" w:rsidRPr="00000D16">
        <w:rPr>
          <w:rFonts w:ascii="Calibri" w:hAnsi="Calibri"/>
          <w:sz w:val="24"/>
          <w:szCs w:val="24"/>
          <w:lang w:val="en-US"/>
        </w:rPr>
        <w:t>q</w:t>
      </w:r>
      <w:r w:rsidR="00670C1C" w:rsidRPr="00000D16">
        <w:rPr>
          <w:rFonts w:ascii="Calibri" w:hAnsi="Calibri"/>
          <w:sz w:val="24"/>
          <w:szCs w:val="24"/>
          <w:lang w:val="en-US"/>
        </w:rPr>
        <w:t>ulūb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aw </w:t>
      </w:r>
      <w:proofErr w:type="spellStart"/>
      <w:r w:rsidR="00670C1C" w:rsidRPr="00000D16">
        <w:rPr>
          <w:rFonts w:ascii="Calibri" w:hAnsi="Calibri"/>
          <w:sz w:val="24"/>
          <w:szCs w:val="24"/>
          <w:lang w:val="en-US"/>
        </w:rPr>
        <w:t>gharbuha</w:t>
      </w:r>
      <w:proofErr w:type="spellEnd"/>
      <w:r w:rsidR="00670C1C" w:rsidRPr="00000D16">
        <w:rPr>
          <w:rFonts w:ascii="Calibri" w:hAnsi="Calibri"/>
          <w:sz w:val="24"/>
          <w:szCs w:val="24"/>
          <w:lang w:val="en-US"/>
        </w:rPr>
        <w:t xml:space="preserve">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شمال القلوب وغربها </w:t>
      </w:r>
      <w:r w:rsidR="00670C1C" w:rsidRPr="00000D16">
        <w:rPr>
          <w:rFonts w:ascii="Calibri" w:hAnsi="Calibri"/>
          <w:sz w:val="24"/>
          <w:szCs w:val="24"/>
          <w:lang w:val="en-US"/>
        </w:rPr>
        <w:t>(North of the Hearts or their West) 2014</w:t>
      </w:r>
    </w:p>
    <w:p w:rsidR="00A056C0" w:rsidRPr="00000D16" w:rsidRDefault="00A056C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Sūriyā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 xml:space="preserve"> (Syria</w:t>
      </w:r>
      <w:proofErr w:type="gramStart"/>
      <w:r w:rsidRPr="00000D16">
        <w:rPr>
          <w:rFonts w:ascii="Calibri" w:hAnsi="Calibri"/>
          <w:sz w:val="24"/>
          <w:szCs w:val="24"/>
          <w:lang w:val="en-US"/>
        </w:rPr>
        <w:t xml:space="preserve">) </w:t>
      </w:r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سوريا</w:t>
      </w:r>
      <w:proofErr w:type="gramEnd"/>
      <w:r w:rsidR="00CC10B3">
        <w:rPr>
          <w:rFonts w:ascii="Calibri" w:hAnsi="Calibri" w:hint="cs"/>
          <w:sz w:val="24"/>
          <w:szCs w:val="24"/>
          <w:rtl/>
          <w:lang w:val="en-US"/>
        </w:rPr>
        <w:t xml:space="preserve"> </w:t>
      </w:r>
      <w:r w:rsidRPr="00000D16">
        <w:rPr>
          <w:rFonts w:ascii="Calibri" w:hAnsi="Calibri"/>
          <w:sz w:val="24"/>
          <w:szCs w:val="24"/>
          <w:lang w:val="en-US"/>
        </w:rPr>
        <w:t>2015</w:t>
      </w:r>
    </w:p>
    <w:p w:rsidR="000A5E25" w:rsidRPr="00000D16" w:rsidRDefault="000A5E25">
      <w:pPr>
        <w:rPr>
          <w:rFonts w:ascii="Calibri" w:hAnsi="Calibri"/>
          <w:sz w:val="24"/>
          <w:szCs w:val="24"/>
          <w:lang w:val="en-US"/>
        </w:rPr>
      </w:pPr>
    </w:p>
    <w:p w:rsidR="000A5E25" w:rsidRPr="00000D16" w:rsidRDefault="000A5E25" w:rsidP="000A5E25">
      <w:pPr>
        <w:rPr>
          <w:rFonts w:ascii="Calibri" w:hAnsi="Calibri"/>
          <w:sz w:val="24"/>
          <w:szCs w:val="24"/>
          <w:u w:val="single"/>
          <w:lang w:val="en-US"/>
        </w:rPr>
      </w:pPr>
      <w:r w:rsidRPr="00000D16">
        <w:rPr>
          <w:rFonts w:ascii="Calibri" w:hAnsi="Calibri"/>
          <w:sz w:val="24"/>
          <w:szCs w:val="24"/>
          <w:u w:val="single"/>
          <w:lang w:val="en-US"/>
        </w:rPr>
        <w:t>Further Reading</w:t>
      </w:r>
      <w:r w:rsidR="00AC0D96" w:rsidRPr="00000D16">
        <w:rPr>
          <w:rFonts w:ascii="Calibri" w:hAnsi="Calibri"/>
          <w:sz w:val="24"/>
          <w:szCs w:val="24"/>
          <w:u w:val="single"/>
          <w:lang w:val="en-US"/>
        </w:rPr>
        <w:t xml:space="preserve">  </w:t>
      </w:r>
    </w:p>
    <w:p w:rsidR="005F5655" w:rsidRPr="00000D16" w:rsidRDefault="005F5655" w:rsidP="000A5E25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Jayyusi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, S. K. (ed.</w:t>
      </w:r>
      <w:proofErr w:type="gramStart"/>
      <w:r w:rsidRPr="00000D16">
        <w:rPr>
          <w:rFonts w:ascii="Calibri" w:hAnsi="Calibri"/>
          <w:sz w:val="24"/>
          <w:szCs w:val="24"/>
          <w:lang w:val="en-US"/>
        </w:rPr>
        <w:t>)(</w:t>
      </w:r>
      <w:proofErr w:type="gramEnd"/>
      <w:r w:rsidRPr="00000D16">
        <w:rPr>
          <w:rFonts w:ascii="Calibri" w:hAnsi="Calibri"/>
          <w:sz w:val="24"/>
          <w:szCs w:val="24"/>
          <w:lang w:val="en-US"/>
        </w:rPr>
        <w:t xml:space="preserve">2005)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 xml:space="preserve">Modern Arabic Fiction: an Anthology, </w:t>
      </w:r>
      <w:r w:rsidRPr="00000D16">
        <w:rPr>
          <w:rFonts w:ascii="Calibri" w:hAnsi="Calibri"/>
          <w:sz w:val="24"/>
          <w:szCs w:val="24"/>
          <w:lang w:val="en-US"/>
        </w:rPr>
        <w:t>New York: Columbia University Press.</w:t>
      </w:r>
    </w:p>
    <w:p w:rsidR="00AC0D96" w:rsidRPr="00000D16" w:rsidRDefault="000A5E25" w:rsidP="000A5E25">
      <w:pPr>
        <w:rPr>
          <w:rFonts w:ascii="Calibri" w:hAnsi="Calibri"/>
          <w:sz w:val="24"/>
          <w:szCs w:val="24"/>
          <w:lang w:val="en-US"/>
        </w:rPr>
      </w:pPr>
      <w:r w:rsidRPr="00000D16">
        <w:rPr>
          <w:rFonts w:ascii="Calibri" w:hAnsi="Calibri"/>
          <w:sz w:val="24"/>
          <w:szCs w:val="24"/>
          <w:lang w:val="en-US"/>
        </w:rPr>
        <w:t xml:space="preserve">Meyer, S. (2001) </w:t>
      </w:r>
      <w:proofErr w:type="gramStart"/>
      <w:r w:rsidRPr="00000D16">
        <w:rPr>
          <w:rFonts w:ascii="Calibri" w:hAnsi="Calibri"/>
          <w:i/>
          <w:iCs/>
          <w:sz w:val="24"/>
          <w:szCs w:val="24"/>
          <w:lang w:val="en-US"/>
        </w:rPr>
        <w:t>The</w:t>
      </w:r>
      <w:proofErr w:type="gramEnd"/>
      <w:r w:rsidRPr="00000D16">
        <w:rPr>
          <w:rFonts w:ascii="Calibri" w:hAnsi="Calibri"/>
          <w:i/>
          <w:iCs/>
          <w:sz w:val="24"/>
          <w:szCs w:val="24"/>
          <w:lang w:val="en-US"/>
        </w:rPr>
        <w:t xml:space="preserve"> Experimental Arabic Novel: Postcolonial Literary Modernism in the Levant</w:t>
      </w:r>
      <w:r w:rsidRPr="00000D16">
        <w:rPr>
          <w:rFonts w:ascii="Calibri" w:hAnsi="Calibri"/>
          <w:sz w:val="24"/>
          <w:szCs w:val="24"/>
          <w:lang w:val="en-US"/>
        </w:rPr>
        <w:t>, Albany: State University of New York Press</w:t>
      </w:r>
      <w:r w:rsidR="0089688A" w:rsidRPr="00000D16">
        <w:rPr>
          <w:rFonts w:ascii="Calibri" w:hAnsi="Calibri"/>
          <w:sz w:val="24"/>
          <w:szCs w:val="24"/>
          <w:lang w:val="en-US"/>
        </w:rPr>
        <w:t>.</w:t>
      </w:r>
    </w:p>
    <w:p w:rsidR="002F5CFD" w:rsidRPr="00000D16" w:rsidRDefault="000A5E25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000D16">
        <w:rPr>
          <w:rFonts w:ascii="Calibri" w:hAnsi="Calibri"/>
          <w:sz w:val="24"/>
          <w:szCs w:val="24"/>
          <w:lang w:val="en-US"/>
        </w:rPr>
        <w:t>Rooke</w:t>
      </w:r>
      <w:proofErr w:type="spellEnd"/>
      <w:r w:rsidRPr="00000D16">
        <w:rPr>
          <w:rFonts w:ascii="Calibri" w:hAnsi="Calibri"/>
          <w:sz w:val="24"/>
          <w:szCs w:val="24"/>
          <w:lang w:val="en-US"/>
        </w:rPr>
        <w:t>, T. (2006) ‘</w:t>
      </w:r>
      <w:r w:rsidR="0089688A" w:rsidRPr="00000D16">
        <w:rPr>
          <w:rFonts w:ascii="Calibri" w:hAnsi="Calibri"/>
          <w:sz w:val="24"/>
          <w:szCs w:val="24"/>
          <w:lang w:val="en-US"/>
        </w:rPr>
        <w:t>Feathers from H</w:t>
      </w:r>
      <w:r w:rsidRPr="00000D16">
        <w:rPr>
          <w:rFonts w:ascii="Calibri" w:hAnsi="Calibri"/>
          <w:sz w:val="24"/>
          <w:szCs w:val="24"/>
          <w:lang w:val="en-US"/>
        </w:rPr>
        <w:t>eaven:</w:t>
      </w:r>
      <w:r w:rsidR="00532A5C" w:rsidRPr="00000D16">
        <w:rPr>
          <w:rFonts w:ascii="Calibri" w:hAnsi="Calibri"/>
          <w:sz w:val="24"/>
          <w:szCs w:val="24"/>
          <w:lang w:val="en-US"/>
        </w:rPr>
        <w:t xml:space="preserve"> or W</w:t>
      </w:r>
      <w:r w:rsidR="0089688A" w:rsidRPr="00000D16">
        <w:rPr>
          <w:rFonts w:ascii="Calibri" w:hAnsi="Calibri"/>
          <w:sz w:val="24"/>
          <w:szCs w:val="24"/>
          <w:lang w:val="en-US"/>
        </w:rPr>
        <w:t>hat the P</w:t>
      </w:r>
      <w:r w:rsidRPr="00000D16">
        <w:rPr>
          <w:rFonts w:ascii="Calibri" w:hAnsi="Calibri"/>
          <w:sz w:val="24"/>
          <w:szCs w:val="24"/>
          <w:lang w:val="en-US"/>
        </w:rPr>
        <w:t>aprik</w:t>
      </w:r>
      <w:r w:rsidR="0089688A" w:rsidRPr="00000D16">
        <w:rPr>
          <w:rFonts w:ascii="Calibri" w:hAnsi="Calibri"/>
          <w:sz w:val="24"/>
          <w:szCs w:val="24"/>
          <w:lang w:val="en-US"/>
        </w:rPr>
        <w:t>a Plant Said to the H</w:t>
      </w:r>
      <w:r w:rsidRPr="00000D16">
        <w:rPr>
          <w:rFonts w:ascii="Calibri" w:hAnsi="Calibri"/>
          <w:sz w:val="24"/>
          <w:szCs w:val="24"/>
          <w:lang w:val="en-US"/>
        </w:rPr>
        <w:t xml:space="preserve">ero’, </w:t>
      </w:r>
      <w:r w:rsidRPr="00000D16">
        <w:rPr>
          <w:rFonts w:ascii="Calibri" w:hAnsi="Calibri"/>
          <w:i/>
          <w:iCs/>
          <w:sz w:val="24"/>
          <w:szCs w:val="24"/>
          <w:lang w:val="en-US"/>
        </w:rPr>
        <w:t>Middle Eastern Literatures</w:t>
      </w:r>
      <w:r w:rsidRPr="00000D16">
        <w:rPr>
          <w:rFonts w:ascii="Calibri" w:hAnsi="Calibri"/>
          <w:sz w:val="24"/>
          <w:szCs w:val="24"/>
          <w:lang w:val="en-US"/>
        </w:rPr>
        <w:t xml:space="preserve"> 9 (2): 179-188.</w:t>
      </w:r>
    </w:p>
    <w:p w:rsidR="008527FC" w:rsidRPr="00BF70DD" w:rsidRDefault="00D844D7" w:rsidP="00D844D7">
      <w:pPr>
        <w:rPr>
          <w:rFonts w:ascii="Calibri" w:hAnsi="Calibri"/>
          <w:sz w:val="24"/>
          <w:szCs w:val="24"/>
        </w:rPr>
      </w:pPr>
      <w:proofErr w:type="gramStart"/>
      <w:r w:rsidRPr="00BF70DD">
        <w:rPr>
          <w:rFonts w:ascii="Calibri" w:hAnsi="Calibri"/>
          <w:sz w:val="24"/>
          <w:szCs w:val="24"/>
        </w:rPr>
        <w:t>---</w:t>
      </w:r>
      <w:proofErr w:type="gramEnd"/>
      <w:r w:rsidRPr="00BF70DD">
        <w:rPr>
          <w:rFonts w:ascii="Calibri" w:hAnsi="Calibri"/>
          <w:sz w:val="24"/>
          <w:szCs w:val="24"/>
        </w:rPr>
        <w:t xml:space="preserve">- (2002) </w:t>
      </w:r>
      <w:r w:rsidR="00E24BA7" w:rsidRPr="00BF70DD">
        <w:rPr>
          <w:rFonts w:ascii="Calibri" w:hAnsi="Calibri"/>
          <w:sz w:val="24"/>
          <w:szCs w:val="24"/>
        </w:rPr>
        <w:t>‘</w:t>
      </w:r>
      <w:r w:rsidR="008527FC" w:rsidRPr="00BF70DD">
        <w:rPr>
          <w:rFonts w:ascii="Calibri" w:hAnsi="Calibri"/>
          <w:sz w:val="24"/>
          <w:szCs w:val="24"/>
        </w:rPr>
        <w:t xml:space="preserve">Feature on Salim </w:t>
      </w:r>
      <w:proofErr w:type="spellStart"/>
      <w:r w:rsidR="008527FC" w:rsidRPr="00BF70DD">
        <w:rPr>
          <w:rFonts w:ascii="Calibri" w:hAnsi="Calibri"/>
          <w:sz w:val="24"/>
          <w:szCs w:val="24"/>
        </w:rPr>
        <w:t>Barakat</w:t>
      </w:r>
      <w:proofErr w:type="spellEnd"/>
      <w:r w:rsidR="00E24BA7" w:rsidRPr="00BF70DD">
        <w:rPr>
          <w:rFonts w:ascii="Calibri" w:hAnsi="Calibri"/>
          <w:sz w:val="24"/>
          <w:szCs w:val="24"/>
        </w:rPr>
        <w:t xml:space="preserve">’ </w:t>
      </w:r>
      <w:proofErr w:type="spellStart"/>
      <w:r w:rsidR="00E24BA7" w:rsidRPr="00BF70DD">
        <w:rPr>
          <w:rFonts w:ascii="Calibri" w:hAnsi="Calibri"/>
          <w:i/>
          <w:iCs/>
          <w:sz w:val="24"/>
          <w:szCs w:val="24"/>
        </w:rPr>
        <w:t>Banipal</w:t>
      </w:r>
      <w:proofErr w:type="spellEnd"/>
      <w:r w:rsidR="00E24BA7" w:rsidRPr="00BF70DD">
        <w:rPr>
          <w:rFonts w:ascii="Calibri" w:hAnsi="Calibri"/>
          <w:sz w:val="24"/>
          <w:szCs w:val="24"/>
        </w:rPr>
        <w:t xml:space="preserve"> 14</w:t>
      </w:r>
      <w:r w:rsidR="00532A5C" w:rsidRPr="00BF70DD">
        <w:rPr>
          <w:rFonts w:ascii="Calibri" w:hAnsi="Calibri"/>
          <w:sz w:val="24"/>
          <w:szCs w:val="24"/>
        </w:rPr>
        <w:t>.</w:t>
      </w:r>
    </w:p>
    <w:p w:rsidR="00000D16" w:rsidRPr="00BF70DD" w:rsidRDefault="00000D16" w:rsidP="00D844D7">
      <w:pPr>
        <w:rPr>
          <w:rFonts w:ascii="Calibri" w:hAnsi="Calibri"/>
          <w:sz w:val="24"/>
          <w:szCs w:val="24"/>
        </w:rPr>
      </w:pPr>
    </w:p>
    <w:p w:rsidR="00000D16" w:rsidRPr="00BF70DD" w:rsidRDefault="00000D16" w:rsidP="00D844D7">
      <w:pPr>
        <w:rPr>
          <w:rFonts w:ascii="Calibri" w:hAnsi="Calibri"/>
          <w:sz w:val="24"/>
          <w:szCs w:val="24"/>
        </w:rPr>
      </w:pPr>
      <w:r w:rsidRPr="00BF70DD">
        <w:rPr>
          <w:rFonts w:ascii="Calibri" w:hAnsi="Calibri"/>
          <w:sz w:val="24"/>
          <w:szCs w:val="24"/>
        </w:rPr>
        <w:t>Lovisa Berg, Dalarna University</w:t>
      </w:r>
    </w:p>
    <w:sectPr w:rsidR="00000D16" w:rsidRPr="00BF70DD" w:rsidSect="00B72A4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0BA" w:rsidRDefault="006470BA" w:rsidP="00AC0D96">
      <w:pPr>
        <w:spacing w:after="0" w:line="240" w:lineRule="auto"/>
      </w:pPr>
      <w:r>
        <w:separator/>
      </w:r>
    </w:p>
  </w:endnote>
  <w:endnote w:type="continuationSeparator" w:id="0">
    <w:p w:rsidR="006470BA" w:rsidRDefault="006470BA" w:rsidP="00AC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0BA" w:rsidRDefault="006470BA" w:rsidP="00AC0D96">
      <w:pPr>
        <w:spacing w:after="0" w:line="240" w:lineRule="auto"/>
      </w:pPr>
      <w:r>
        <w:separator/>
      </w:r>
    </w:p>
  </w:footnote>
  <w:footnote w:type="continuationSeparator" w:id="0">
    <w:p w:rsidR="006470BA" w:rsidRDefault="006470BA" w:rsidP="00AC0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6C0" w:rsidRDefault="000806C0" w:rsidP="00AC0D96">
    <w:pPr>
      <w:pStyle w:val="Sidhuvud"/>
    </w:pPr>
  </w:p>
  <w:p w:rsidR="000806C0" w:rsidRDefault="000806C0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126"/>
    <w:rsid w:val="00000D16"/>
    <w:rsid w:val="00061BE6"/>
    <w:rsid w:val="000806C0"/>
    <w:rsid w:val="00083C90"/>
    <w:rsid w:val="000A5E25"/>
    <w:rsid w:val="000A7AF8"/>
    <w:rsid w:val="000B301E"/>
    <w:rsid w:val="000B60E6"/>
    <w:rsid w:val="000C1A10"/>
    <w:rsid w:val="000C4B96"/>
    <w:rsid w:val="000D1375"/>
    <w:rsid w:val="000D5686"/>
    <w:rsid w:val="000E1182"/>
    <w:rsid w:val="001464AA"/>
    <w:rsid w:val="00156998"/>
    <w:rsid w:val="00160B10"/>
    <w:rsid w:val="00180617"/>
    <w:rsid w:val="00182DA7"/>
    <w:rsid w:val="001C1715"/>
    <w:rsid w:val="001F7222"/>
    <w:rsid w:val="00227083"/>
    <w:rsid w:val="002C6484"/>
    <w:rsid w:val="002F30E6"/>
    <w:rsid w:val="002F5CFD"/>
    <w:rsid w:val="003046EE"/>
    <w:rsid w:val="00330E3D"/>
    <w:rsid w:val="003F4467"/>
    <w:rsid w:val="0046253B"/>
    <w:rsid w:val="00466B01"/>
    <w:rsid w:val="00475737"/>
    <w:rsid w:val="0048020F"/>
    <w:rsid w:val="004A3F48"/>
    <w:rsid w:val="004C4B1B"/>
    <w:rsid w:val="00500CA7"/>
    <w:rsid w:val="00532A5C"/>
    <w:rsid w:val="00536B95"/>
    <w:rsid w:val="005901F9"/>
    <w:rsid w:val="005D747E"/>
    <w:rsid w:val="005E25F1"/>
    <w:rsid w:val="005F5655"/>
    <w:rsid w:val="00614D8A"/>
    <w:rsid w:val="00642D1A"/>
    <w:rsid w:val="006456AC"/>
    <w:rsid w:val="00645BFB"/>
    <w:rsid w:val="006470BA"/>
    <w:rsid w:val="00670C1C"/>
    <w:rsid w:val="0067311D"/>
    <w:rsid w:val="006942E8"/>
    <w:rsid w:val="006C633A"/>
    <w:rsid w:val="006D5FA3"/>
    <w:rsid w:val="00704AA5"/>
    <w:rsid w:val="0071713C"/>
    <w:rsid w:val="0074553B"/>
    <w:rsid w:val="00764820"/>
    <w:rsid w:val="0076789E"/>
    <w:rsid w:val="007938E9"/>
    <w:rsid w:val="007946A2"/>
    <w:rsid w:val="007C74E8"/>
    <w:rsid w:val="008171C9"/>
    <w:rsid w:val="008527FC"/>
    <w:rsid w:val="008766B0"/>
    <w:rsid w:val="00883992"/>
    <w:rsid w:val="0089688A"/>
    <w:rsid w:val="008E7C9F"/>
    <w:rsid w:val="00962740"/>
    <w:rsid w:val="009B5A8A"/>
    <w:rsid w:val="009C44DC"/>
    <w:rsid w:val="009D32CD"/>
    <w:rsid w:val="009E3126"/>
    <w:rsid w:val="009E661A"/>
    <w:rsid w:val="00A056C0"/>
    <w:rsid w:val="00A14E1D"/>
    <w:rsid w:val="00A53525"/>
    <w:rsid w:val="00A94B8A"/>
    <w:rsid w:val="00AC0D96"/>
    <w:rsid w:val="00AD1FBD"/>
    <w:rsid w:val="00B008FB"/>
    <w:rsid w:val="00B70540"/>
    <w:rsid w:val="00B72A4A"/>
    <w:rsid w:val="00B83E2A"/>
    <w:rsid w:val="00BA52D6"/>
    <w:rsid w:val="00BF70DD"/>
    <w:rsid w:val="00C549EC"/>
    <w:rsid w:val="00C9022C"/>
    <w:rsid w:val="00CA5C65"/>
    <w:rsid w:val="00CC10B3"/>
    <w:rsid w:val="00D305F4"/>
    <w:rsid w:val="00D749FC"/>
    <w:rsid w:val="00D844D7"/>
    <w:rsid w:val="00D855E8"/>
    <w:rsid w:val="00DB16AF"/>
    <w:rsid w:val="00DE5F4F"/>
    <w:rsid w:val="00E15560"/>
    <w:rsid w:val="00E24BA7"/>
    <w:rsid w:val="00EC122D"/>
    <w:rsid w:val="00F43311"/>
    <w:rsid w:val="00F53D1C"/>
    <w:rsid w:val="00F82230"/>
    <w:rsid w:val="00FD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4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C0D96"/>
  </w:style>
  <w:style w:type="paragraph" w:styleId="Sidfot">
    <w:name w:val="footer"/>
    <w:basedOn w:val="Normal"/>
    <w:link w:val="Sidfot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C0D96"/>
  </w:style>
  <w:style w:type="paragraph" w:styleId="Ballongtext">
    <w:name w:val="Balloon Text"/>
    <w:basedOn w:val="Normal"/>
    <w:link w:val="BallongtextChar"/>
    <w:uiPriority w:val="99"/>
    <w:semiHidden/>
    <w:unhideWhenUsed/>
    <w:rsid w:val="00AC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C0D96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A056C0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71713C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1713C"/>
    <w:pPr>
      <w:spacing w:line="240" w:lineRule="auto"/>
    </w:pPr>
    <w:rPr>
      <w:sz w:val="24"/>
      <w:szCs w:val="24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71713C"/>
    <w:rPr>
      <w:sz w:val="24"/>
      <w:szCs w:val="24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1713C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171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D96"/>
  </w:style>
  <w:style w:type="paragraph" w:styleId="Footer">
    <w:name w:val="footer"/>
    <w:basedOn w:val="Normal"/>
    <w:link w:val="FooterChar"/>
    <w:uiPriority w:val="99"/>
    <w:unhideWhenUsed/>
    <w:rsid w:val="00AC0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D96"/>
  </w:style>
  <w:style w:type="paragraph" w:styleId="BalloonText">
    <w:name w:val="Balloon Text"/>
    <w:basedOn w:val="Normal"/>
    <w:link w:val="BalloonTextChar"/>
    <w:uiPriority w:val="99"/>
    <w:semiHidden/>
    <w:unhideWhenUsed/>
    <w:rsid w:val="00AC0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6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71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3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se/imgres?imgurl=http://varldslitteratur.se/sites/varldslitteratur.se/files/person/barakat.jpg&amp;imgrefurl=http://varldslitteratur.se/person/salim-barakat&amp;h=396&amp;w=280&amp;tbnid=JEeL2aHaFpQZ0M:&amp;zoom=1&amp;tbnh=186&amp;tbnw=131&amp;usg=__tBiuiK3E5H99k-qiIGWbVxJPPdU=&amp;docid=z-tnoyy_1LZRQM&amp;itg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se/url?sa=i&amp;source=imgres&amp;cd=&amp;cad=rja&amp;uact=8&amp;ved=0CAgQjRwwAA&amp;url=http://varldslitteratur.se/person/salim-barakat&amp;ei=IWmSVer3BIT5ygO066m4DA&amp;psig=AFQjCNFqOnR69WXC7JL6V1loqACGv2xVbg&amp;ust=143574492917466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1417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Dalarna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lbg</cp:lastModifiedBy>
  <cp:revision>3</cp:revision>
  <dcterms:created xsi:type="dcterms:W3CDTF">2015-07-11T09:49:00Z</dcterms:created>
  <dcterms:modified xsi:type="dcterms:W3CDTF">2015-07-11T10:04:00Z</dcterms:modified>
</cp:coreProperties>
</file>