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proofErr w:type="spellStart"/>
                <w:r w:rsidRPr="00E52F8B">
                  <w:rPr>
                    <w:lang w:val="en-US" w:eastAsia="ja-JP"/>
                  </w:rPr>
                  <w:t>Garlitz</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A9836AD" w:rsidR="003F0D73" w:rsidRPr="00FB589A" w:rsidRDefault="00F906A3" w:rsidP="000F721C">
                <w:pPr>
                  <w:rPr>
                    <w:b/>
                  </w:rPr>
                </w:pPr>
                <w:r>
                  <w:rPr>
                    <w:rFonts w:eastAsiaTheme="minorEastAsia" w:cs="Candara"/>
                    <w:b/>
                    <w:bCs/>
                    <w:sz w:val="24"/>
                    <w:szCs w:val="24"/>
                    <w:lang w:val="en-US" w:eastAsia="ja-JP"/>
                  </w:rPr>
                  <w:t xml:space="preserve"> </w:t>
                </w:r>
                <w:r w:rsidRPr="00B04700">
                  <w:rPr>
                    <w:b/>
                  </w:rPr>
                  <w:t>Zorn, John (1953-)</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46C3BBB" w:rsidR="00E85A05" w:rsidRDefault="00FC7B2D" w:rsidP="005A00E8">
                <w:r>
                  <w:t xml:space="preserve">John Zorn is an American avant-garde </w:t>
                </w:r>
                <w:r w:rsidR="005A00E8">
                  <w:t xml:space="preserve">saxophonist and composer. </w:t>
                </w:r>
                <w:r>
                  <w:t>Zorn performs on alto saxophone and is one of the leadings figures on New York City’s Downtown scene of avant-garde music.</w:t>
                </w:r>
                <w:r>
                  <w:t xml:space="preserve"> </w:t>
                </w:r>
                <w:r>
                  <w:t xml:space="preserve">His Jewish inspired </w:t>
                </w:r>
                <w:r>
                  <w:t>piano-less jazz quartet Masada</w:t>
                </w:r>
                <w:r>
                  <w:t xml:space="preserve"> was considered one of the leading small bands </w:t>
                </w:r>
                <w:r>
                  <w:t xml:space="preserve">in jazz in the 1990s and 2000s. </w:t>
                </w:r>
                <w:r>
                  <w:t>Zorn has focused on East Asian influences in new music, especially t</w:t>
                </w:r>
                <w:r>
                  <w:t xml:space="preserve">raditional Japanese influences. </w:t>
                </w:r>
                <w:r>
                  <w:t xml:space="preserve">He has devoted time in his artistic career to composing music for independent films, and more notably, has released many volumes of film-inspired musical works, mostly on his own record label.  </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7F152F37" w14:textId="73118181" w:rsidR="00F906A3" w:rsidRDefault="00F906A3" w:rsidP="00EC7F12">
            <w:r>
              <w:t xml:space="preserve">John Zorn is an American </w:t>
            </w:r>
            <w:r w:rsidR="00F54E45">
              <w:t xml:space="preserve">avant-garde </w:t>
            </w:r>
            <w:r>
              <w:t xml:space="preserve">saxophonist and composer.  Zorn performs on alto saxophone and is one of the leadings figures on New York City’s Downtown scene of </w:t>
            </w:r>
            <w:r w:rsidR="00F54E45">
              <w:t xml:space="preserve">avant-garde </w:t>
            </w:r>
            <w:r>
              <w:t xml:space="preserve">music.  Zorn has recorded on major record labels and releases music on his own independent experimental record label, </w:t>
            </w:r>
            <w:proofErr w:type="spellStart"/>
            <w:r>
              <w:t>Tzadik</w:t>
            </w:r>
            <w:proofErr w:type="spellEnd"/>
            <w:r>
              <w:t xml:space="preserve">.  His Jewish inspired piano-less jazz quartet Masada, one such small combo instrumentation first made popular in 1959 by </w:t>
            </w:r>
            <w:r w:rsidR="00F54E45">
              <w:t xml:space="preserve">avant-garde </w:t>
            </w:r>
            <w:r>
              <w:t xml:space="preserve">jazz alto saxophonist and composer </w:t>
            </w:r>
            <w:proofErr w:type="spellStart"/>
            <w:r w:rsidR="00F54E45">
              <w:t>Ornette</w:t>
            </w:r>
            <w:proofErr w:type="spellEnd"/>
            <w:r w:rsidR="00F54E45">
              <w:t xml:space="preserve"> Coleman</w:t>
            </w:r>
            <w:r>
              <w:t xml:space="preserve">, was considered one of the leading small bands in jazz in the 1990s and 2000s, and has recorded dozens of his compositions on many volumes of album releases.  Zorn has focused on East Asian influences in new music, especially traditional Japanese influences.  These and other East-Asian influences were evident in his work as early as the early 1980s.  He has also spent time producing albums by contemporary Japanese ‘noise’ or sound artists, and has performed and recoded with them on those musical releases as well.  He has devoted time in his artistic career to composing music for independent films, and more notably, has released many volumes of film-inspired musical works, mostly on his own record label.  </w:t>
            </w:r>
          </w:p>
          <w:p w14:paraId="6AC14A49" w14:textId="77777777" w:rsidR="00F906A3" w:rsidRDefault="00F906A3" w:rsidP="00EC7F12"/>
          <w:p w14:paraId="144BD5B9" w14:textId="73D6949D" w:rsidR="00F906A3" w:rsidRDefault="00F906A3" w:rsidP="00EC7F12">
            <w:r>
              <w:t xml:space="preserve">John Zorn was born September 2, 1953 in New York City.  He was brought up in a traditional Jewish family in the New York City borough of Queens.  He attended college in St. Louis at Webster University, where he first studied composition.  He subsequently discovered the </w:t>
            </w:r>
            <w:r w:rsidR="00F54E45">
              <w:t xml:space="preserve">avant-garde </w:t>
            </w:r>
            <w:r>
              <w:t xml:space="preserve">jazz of alto saxophonist and composer </w:t>
            </w:r>
            <w:proofErr w:type="spellStart"/>
            <w:r>
              <w:t>Ornette</w:t>
            </w:r>
            <w:proofErr w:type="spellEnd"/>
            <w:r>
              <w:t xml:space="preserve"> Coleman there, and he soon became a major influence in Zorn’s musical orientation.  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in </w:t>
            </w:r>
            <w:proofErr w:type="spellStart"/>
            <w:r>
              <w:t>neighborhoods</w:t>
            </w:r>
            <w:proofErr w:type="spellEnd"/>
            <w:r>
              <w:t xml:space="preserve"> such as Soho.  Zorn released albums of his solo saxophone and reeds work, </w:t>
            </w:r>
            <w:r w:rsidRPr="00EF335D">
              <w:rPr>
                <w:i/>
              </w:rPr>
              <w:t>The Classic Guide to Strategy</w:t>
            </w:r>
            <w:r>
              <w:t xml:space="preserve"> (Volume 1, 1983).  Zorn’s early career free improvisation in small group settings featured improvisers and sound artists such as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  </w:t>
            </w:r>
            <w:proofErr w:type="gramStart"/>
            <w:r>
              <w:t xml:space="preserve">Abstract, improvisational game pieces were devised by Zorn on </w:t>
            </w:r>
            <w:r w:rsidRPr="00C00577">
              <w:rPr>
                <w:i/>
              </w:rPr>
              <w:t>Cobra</w:t>
            </w:r>
            <w:r>
              <w:t xml:space="preserve"> (1984), and other releases from the time period</w:t>
            </w:r>
            <w:proofErr w:type="gramEnd"/>
            <w:r>
              <w:t xml:space="preserve">.  </w:t>
            </w:r>
            <w:proofErr w:type="spellStart"/>
            <w:r w:rsidRPr="0028269D">
              <w:rPr>
                <w:i/>
              </w:rPr>
              <w:t>Ganryu</w:t>
            </w:r>
            <w:proofErr w:type="spellEnd"/>
            <w:r w:rsidRPr="0028269D">
              <w:rPr>
                <w:i/>
              </w:rPr>
              <w:t xml:space="preserve"> Island</w:t>
            </w:r>
            <w:r>
              <w:t xml:space="preserve"> (1984) documented his engagement with traditional East-Asian musical influences.  </w:t>
            </w:r>
          </w:p>
          <w:p w14:paraId="3C52CFB5" w14:textId="77777777" w:rsidR="00F906A3" w:rsidRDefault="00F906A3" w:rsidP="00EC7F12"/>
          <w:p w14:paraId="4FF720C1" w14:textId="77777777" w:rsidR="00F906A3" w:rsidRDefault="00F906A3" w:rsidP="00EC7F12">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Pr="005E5411">
              <w:t xml:space="preserve"> </w:t>
            </w:r>
            <w:r>
              <w:t xml:space="preserve"> His band Naked City performed AVANT-GARDE music with </w:t>
            </w:r>
            <w:proofErr w:type="spellStart"/>
            <w:r>
              <w:t>hardcore</w:t>
            </w:r>
            <w:proofErr w:type="spellEnd"/>
            <w:r>
              <w:t xml:space="preserve"> punk and thrash metal influences in the late 1980s and early 1990s, with a self titled released in 1989, and other major releases in 1989, 1992, and 1993.  Zorn was one of the founding members of the band Painkiller, originally formed in 1991.  Painkiller combined avant-garde jazz with experimental rock and death metal.  They were active from 1991 to 1995, with albums released in 1991 to 1994.  </w:t>
            </w:r>
          </w:p>
          <w:p w14:paraId="56B06953" w14:textId="77777777" w:rsidR="00F906A3" w:rsidRDefault="00F906A3" w:rsidP="00EC7F12">
            <w:r>
              <w:t xml:space="preserve"> </w:t>
            </w:r>
          </w:p>
          <w:p w14:paraId="48C56D7E" w14:textId="4B32AF1A" w:rsidR="00F906A3" w:rsidRDefault="00F906A3" w:rsidP="00EC7F12">
            <w:r>
              <w:t>Zorn’s Downtown New York arts peer, playwright Richard Foreman, set a new work of</w:t>
            </w:r>
            <w:r w:rsidR="00D674F1">
              <w:t xml:space="preserve"> avant-garde</w:t>
            </w:r>
            <w:r>
              <w:t xml:space="preserve"> theatre to his musical compositions in 2009.  New music composer Laurie Anderson and musician Lou Reed have both worked with Zorn.  Zorn opened his own new music venue, the Stone, in New York City on Downtown’s Manhattan East Side.  The club worked exclusively on an artist curatorial basis, but in 2013 it switched formats and began offering a stint of artist residencies.  </w:t>
            </w:r>
          </w:p>
          <w:p w14:paraId="59065A88" w14:textId="77777777" w:rsidR="00F906A3" w:rsidRDefault="00F906A3" w:rsidP="00EC7F12"/>
          <w:p w14:paraId="63CBF27D" w14:textId="4F0AB02B"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 have extended into the 2010s.  He has composed for strings, and such compositions have been commissioned and performed by symphonies at concert halls including the New York P</w:t>
            </w:r>
            <w:r w:rsidR="00D674F1">
              <w:t xml:space="preserve">hilharmonic at Lincoln </w:t>
            </w:r>
            <w:proofErr w:type="spellStart"/>
            <w:r w:rsidR="00D674F1">
              <w:t>Center</w:t>
            </w:r>
            <w:proofErr w:type="spellEnd"/>
            <w:r w:rsidR="00D674F1">
              <w:t xml:space="preserve">. </w:t>
            </w:r>
            <w:r>
              <w:t xml:space="preserve">His musical works were performed at New York’s Guggenheim Museum in 2008.  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  He has composed and recorded chamber music as well.  Zorn has dedicated and titled AVANT-GARDE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xml:space="preserve">, Paul Verlaine, Charles Baudelaire and Arnold Schoenberg.  </w:t>
            </w:r>
          </w:p>
          <w:p w14:paraId="22229282" w14:textId="77777777" w:rsidR="00F906A3" w:rsidRDefault="00F906A3" w:rsidP="00EC7F12"/>
          <w:p w14:paraId="1ED4C6BB" w14:textId="78CFA9C9" w:rsidR="00000B0D" w:rsidRPr="00000B0D" w:rsidRDefault="00F906A3" w:rsidP="00F906A3">
            <w:r>
              <w:t xml:space="preserve">Zorn’s artistic engagement with radical Jewish culture was documented as early as his release </w:t>
            </w:r>
            <w:proofErr w:type="spellStart"/>
            <w:r w:rsidRPr="0028269D">
              <w:rPr>
                <w:i/>
              </w:rPr>
              <w:t>Kristallnacht</w:t>
            </w:r>
            <w:proofErr w:type="spellEnd"/>
            <w:r>
              <w:t xml:space="preserve"> (1993).  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  Zorn’s Masada String Trio and Bar </w:t>
            </w:r>
            <w:proofErr w:type="spellStart"/>
            <w:r>
              <w:t>Kohkba</w:t>
            </w:r>
            <w:proofErr w:type="spellEnd"/>
            <w:r>
              <w:t xml:space="preserve"> Sextet released a noted double album for his independent label </w:t>
            </w:r>
            <w:proofErr w:type="spellStart"/>
            <w:r>
              <w:t>Tzadik</w:t>
            </w:r>
            <w:proofErr w:type="spellEnd"/>
            <w:r>
              <w:t xml:space="preserve">, </w:t>
            </w:r>
            <w:r w:rsidRPr="003571E3">
              <w:rPr>
                <w:i/>
              </w:rPr>
              <w:t>The Circle Maker</w:t>
            </w:r>
            <w:r>
              <w:t>, in 1998.  Zorn has recently turned to an Electric Masada project, in which he continues to perform the Hebrew titled compositions he first recorded with the acoustic Masada jazz quartet beginning in the early 1990s.  He has recently also focused on composing, recording, and releasing numerous volumes of “</w:t>
            </w:r>
            <w:proofErr w:type="spellStart"/>
            <w:r>
              <w:t>Filmworks</w:t>
            </w:r>
            <w:proofErr w:type="spellEnd"/>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CA3BFE1" w14:textId="4E462783" w:rsidR="00743820" w:rsidRDefault="005A00E8" w:rsidP="00170B41">
            <w:sdt>
              <w:sdtPr>
                <w:id w:val="-620219784"/>
                <w:citation/>
              </w:sdtPr>
              <w:sdtEndPr/>
              <w:sdtContent>
                <w:r w:rsidR="00370384">
                  <w:fldChar w:fldCharType="begin"/>
                </w:r>
                <w:r w:rsidR="00370384">
                  <w:rPr>
                    <w:lang w:val="en-US"/>
                  </w:rPr>
                  <w:instrText xml:space="preserve"> CITATION Bra08 \l 1033 </w:instrText>
                </w:r>
                <w:r w:rsidR="00370384">
                  <w:fldChar w:fldCharType="separate"/>
                </w:r>
                <w:r w:rsidR="00370384" w:rsidRPr="00370384">
                  <w:rPr>
                    <w:noProof/>
                    <w:lang w:val="en-US"/>
                  </w:rPr>
                  <w:t>(Brackett)</w:t>
                </w:r>
                <w:r w:rsidR="00370384">
                  <w:fldChar w:fldCharType="end"/>
                </w:r>
              </w:sdtContent>
            </w:sdt>
          </w:p>
          <w:p w14:paraId="5104D94D" w14:textId="7AA1BB0B" w:rsidR="00743820" w:rsidRDefault="005A00E8" w:rsidP="00170B41">
            <w:sdt>
              <w:sdtPr>
                <w:id w:val="-1573347823"/>
                <w:citation/>
              </w:sdtPr>
              <w:sdtEndPr/>
              <w:sdtContent>
                <w:r w:rsidR="00370384">
                  <w:fldChar w:fldCharType="begin"/>
                </w:r>
                <w:r w:rsidR="00370384">
                  <w:rPr>
                    <w:lang w:val="en-US"/>
                  </w:rPr>
                  <w:instrText xml:space="preserve"> CITATION Gio97 \l 1033 </w:instrText>
                </w:r>
                <w:r w:rsidR="00370384">
                  <w:fldChar w:fldCharType="separate"/>
                </w:r>
                <w:r w:rsidR="00370384" w:rsidRPr="00370384">
                  <w:rPr>
                    <w:noProof/>
                    <w:lang w:val="en-US"/>
                  </w:rPr>
                  <w:t>(Gioia)</w:t>
                </w:r>
                <w:r w:rsidR="00370384">
                  <w:fldChar w:fldCharType="end"/>
                </w:r>
              </w:sdtContent>
            </w:sdt>
          </w:p>
          <w:p w14:paraId="42115283" w14:textId="0C164ED8" w:rsidR="00743820" w:rsidRDefault="005A00E8" w:rsidP="00170B41">
            <w:sdt>
              <w:sdtPr>
                <w:id w:val="1854763713"/>
                <w:citation/>
              </w:sdtPr>
              <w:sdtEndPr/>
              <w:sdtContent>
                <w:r w:rsidR="00370384">
                  <w:fldChar w:fldCharType="begin"/>
                </w:r>
                <w:r w:rsidR="00370384">
                  <w:rPr>
                    <w:lang w:val="en-US"/>
                  </w:rPr>
                  <w:instrText xml:space="preserve"> CITATION Man00 \l 1033 </w:instrText>
                </w:r>
                <w:r w:rsidR="00370384">
                  <w:fldChar w:fldCharType="separate"/>
                </w:r>
                <w:r w:rsidR="00370384" w:rsidRPr="00370384">
                  <w:rPr>
                    <w:noProof/>
                    <w:lang w:val="en-US"/>
                  </w:rPr>
                  <w:t>(Mandel)</w:t>
                </w:r>
                <w:r w:rsidR="00370384">
                  <w:fldChar w:fldCharType="end"/>
                </w:r>
              </w:sdtContent>
            </w:sdt>
          </w:p>
          <w:p w14:paraId="63759E06" w14:textId="34FB3A2C" w:rsidR="002A756B" w:rsidRPr="00EA4B3D" w:rsidRDefault="005A00E8" w:rsidP="00170B41">
            <w:sdt>
              <w:sdtPr>
                <w:id w:val="1812980883"/>
                <w:citation/>
              </w:sdtPr>
              <w:sdtEndPr/>
              <w:sdtContent>
                <w:r w:rsidR="004E6E92">
                  <w:fldChar w:fldCharType="begin"/>
                </w:r>
                <w:r w:rsidR="004E6E92">
                  <w:rPr>
                    <w:lang w:val="en-US"/>
                  </w:rPr>
                  <w:instrText xml:space="preserve">CITATION Zor00 \l 1033 </w:instrText>
                </w:r>
                <w:r w:rsidR="004E6E92">
                  <w:fldChar w:fldCharType="separate"/>
                </w:r>
                <w:r w:rsidR="004E6E92" w:rsidRPr="004E6E92">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677B6"/>
    <w:rsid w:val="00370384"/>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90035"/>
    <w:rsid w:val="005A00E8"/>
    <w:rsid w:val="005B177E"/>
    <w:rsid w:val="005B3921"/>
    <w:rsid w:val="005F26D7"/>
    <w:rsid w:val="005F5450"/>
    <w:rsid w:val="00602F9F"/>
    <w:rsid w:val="006365E6"/>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22950"/>
    <w:rsid w:val="009A7264"/>
    <w:rsid w:val="009D1606"/>
    <w:rsid w:val="009E18A1"/>
    <w:rsid w:val="009E73D7"/>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{9B95942F-AC67-0A44-AE13-8B02E2A8B62B}</b:Guid>
    <b:Title>John Zorn: Tradition and Transgression</b:Title>
    <b:City>Bloomington and London</b:City>
    <b:Publisher>Indiana UP</b:Publisher>
    <b:Year>2008</b:Year>
    <b:Author>
      <b:Author>
        <b:NameList>
          <b:Person>
            <b:Last>Brackett</b:Last>
            <b:First>J.</b:First>
          </b:Person>
        </b:NameList>
      </b:Author>
    </b:Author>
    <b:RefOrder>1</b:RefOrder>
  </b:Source>
  <b:Source>
    <b:Tag>Gio97</b:Tag>
    <b:SourceType>Book</b:SourceType>
    <b:Guid>{F98CDCE4-AE6C-734A-B1AF-EE61D733DD4F}</b:Guid>
    <b:Author>
      <b:Author>
        <b:NameList>
          <b:Person>
            <b:Last>Gioia</b:Last>
            <b:First>T.</b:First>
          </b:Person>
        </b:NameList>
      </b:Author>
    </b:Author>
    <b:Title>The History of Jazz</b:Title>
    <b:City>New York and Oxford</b:City>
    <b:Publisher>Oxford UP</b:Publisher>
    <b:Year>1997</b:Year>
    <b:RefOrder>2</b:RefOrder>
  </b:Source>
  <b:Source>
    <b:Tag>Man00</b:Tag>
    <b:SourceType>Book</b:SourceType>
    <b:Guid>{70E2BC90-03D1-B140-B485-BD17FF7D8AC6}</b:Guid>
    <b:Author>
      <b:Author>
        <b:NameList>
          <b:Person>
            <b:Last>Mandel</b:Last>
            <b:First>H.</b:First>
          </b:Person>
        </b:NameList>
      </b:Author>
    </b:Author>
    <b:Title>Future Jazz</b:Title>
    <b:City>New York and Oxford</b:City>
    <b:Publisher>Oxford UP</b:Publisher>
    <b:Year>2000</b:Year>
    <b:RefOrder>3</b:RefOrder>
  </b:Source>
  <b:Source>
    <b:Tag>Zor00</b:Tag>
    <b:SourceType>Book</b:SourceType>
    <b:Guid>{C25369FC-AADB-9442-A205-B432BF94855B}</b:Guid>
    <b:Title>Arcana: Musicians on Music</b:Title>
    <b:City>New York</b:City>
    <b:StateProvince>NY</b:StateProvince>
    <b:Publisher>Hips Road/Tzadik</b:Publisher>
    <b:Year>2000; 2007; 2008; 2009; 2010; 2012</b:Year>
    <b:Author>
      <b:Editor>
        <b:NameList>
          <b:Person>
            <b:Last>Zorn</b:Last>
            <b:First>J.</b:First>
          </b:Person>
        </b:NameList>
      </b:Editor>
    </b:Author>
    <b:Volume>1-6</b:Volume>
    <b:RefOrder>4</b:RefOrder>
  </b:Source>
</b:Sources>
</file>

<file path=customXml/itemProps1.xml><?xml version="1.0" encoding="utf-8"?>
<ds:datastoreItem xmlns:ds="http://schemas.openxmlformats.org/officeDocument/2006/customXml" ds:itemID="{EB8E603E-2DDC-044E-913A-01DF4D38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973</Words>
  <Characters>5162</Characters>
  <Application>Microsoft Macintosh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16</cp:revision>
  <dcterms:created xsi:type="dcterms:W3CDTF">2014-06-20T00:18:00Z</dcterms:created>
  <dcterms:modified xsi:type="dcterms:W3CDTF">2014-07-08T04:42:00Z</dcterms:modified>
</cp:coreProperties>
</file>