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D9" w:rsidRPr="00391421" w:rsidRDefault="005A38E4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b/>
          <w:sz w:val="24"/>
          <w:szCs w:val="24"/>
        </w:rPr>
        <w:t>Arnold Schoenberg</w:t>
      </w:r>
      <w:r w:rsidR="00273277" w:rsidRPr="00391421">
        <w:rPr>
          <w:rFonts w:ascii="Times" w:hAnsi="Times"/>
          <w:sz w:val="24"/>
          <w:szCs w:val="24"/>
        </w:rPr>
        <w:t xml:space="preserve"> </w:t>
      </w:r>
      <w:r w:rsidR="002452D9" w:rsidRPr="00391421">
        <w:rPr>
          <w:rFonts w:ascii="Times" w:hAnsi="Times"/>
          <w:sz w:val="24"/>
          <w:szCs w:val="24"/>
        </w:rPr>
        <w:t>was an Austro</w:t>
      </w:r>
      <w:r w:rsidR="002452D9" w:rsidRPr="00391421">
        <w:rPr>
          <w:rFonts w:ascii="Times" w:hAnsi="Times"/>
          <w:sz w:val="24"/>
          <w:szCs w:val="24"/>
        </w:rPr>
        <w:noBreakHyphen/>
        <w:t>Hun</w:t>
      </w:r>
      <w:r w:rsidR="009D3410" w:rsidRPr="00391421">
        <w:rPr>
          <w:rFonts w:ascii="Times" w:hAnsi="Times"/>
          <w:sz w:val="24"/>
          <w:szCs w:val="24"/>
        </w:rPr>
        <w:t>garian composer, born in Vienna</w:t>
      </w:r>
      <w:r w:rsidR="002452D9" w:rsidRPr="00391421">
        <w:rPr>
          <w:rFonts w:ascii="Times" w:hAnsi="Times"/>
          <w:sz w:val="24"/>
          <w:szCs w:val="24"/>
        </w:rPr>
        <w:t xml:space="preserve"> on 13 Sept 1874, who died in Los Angeles, 13 July 1951. He contributed to the genres of opera, choral music, orchestral music, ch</w:t>
      </w:r>
      <w:r w:rsidR="004019B7" w:rsidRPr="00391421">
        <w:rPr>
          <w:rFonts w:ascii="Times" w:hAnsi="Times"/>
          <w:sz w:val="24"/>
          <w:szCs w:val="24"/>
        </w:rPr>
        <w:t>amber, piano</w:t>
      </w:r>
      <w:r w:rsidR="008778B3" w:rsidRPr="00391421">
        <w:rPr>
          <w:rFonts w:ascii="Times" w:hAnsi="Times"/>
          <w:sz w:val="24"/>
          <w:szCs w:val="24"/>
        </w:rPr>
        <w:t>,</w:t>
      </w:r>
      <w:r w:rsidR="004019B7" w:rsidRPr="00391421">
        <w:rPr>
          <w:rFonts w:ascii="Times" w:hAnsi="Times"/>
          <w:sz w:val="24"/>
          <w:szCs w:val="24"/>
        </w:rPr>
        <w:t xml:space="preserve"> song, and </w:t>
      </w:r>
      <w:r w:rsidR="00D06EB1" w:rsidRPr="00391421">
        <w:rPr>
          <w:rFonts w:ascii="Times" w:hAnsi="Times"/>
          <w:sz w:val="24"/>
          <w:szCs w:val="24"/>
        </w:rPr>
        <w:t>made numerous</w:t>
      </w:r>
      <w:r w:rsidR="008778B3" w:rsidRPr="00391421">
        <w:rPr>
          <w:rFonts w:ascii="Times" w:hAnsi="Times"/>
          <w:sz w:val="24"/>
          <w:szCs w:val="24"/>
        </w:rPr>
        <w:t xml:space="preserve"> </w:t>
      </w:r>
      <w:r w:rsidR="002452D9" w:rsidRPr="00391421">
        <w:rPr>
          <w:rFonts w:ascii="Times" w:hAnsi="Times"/>
          <w:sz w:val="24"/>
          <w:szCs w:val="24"/>
        </w:rPr>
        <w:t xml:space="preserve">arrangements. </w:t>
      </w:r>
      <w:r w:rsidR="00D21591" w:rsidRPr="00391421">
        <w:rPr>
          <w:rFonts w:ascii="Times" w:hAnsi="Times"/>
          <w:sz w:val="24"/>
          <w:szCs w:val="24"/>
        </w:rPr>
        <w:t>Originally a composer of opulent late Romantic music, in 1907</w:t>
      </w:r>
      <w:r w:rsidR="00D21591" w:rsidRPr="00391421">
        <w:rPr>
          <w:rFonts w:ascii="Times" w:hAnsi="Times"/>
          <w:sz w:val="24"/>
          <w:szCs w:val="24"/>
        </w:rPr>
        <w:noBreakHyphen/>
        <w:t xml:space="preserve">8 Schoenberg began to compose atonal music in extreme expressionist style. </w:t>
      </w:r>
      <w:r w:rsidR="004019B7" w:rsidRPr="00391421">
        <w:rPr>
          <w:rFonts w:ascii="Times" w:hAnsi="Times"/>
          <w:sz w:val="24"/>
          <w:szCs w:val="24"/>
        </w:rPr>
        <w:t>Schoenberg</w:t>
      </w:r>
      <w:r w:rsidR="002452D9" w:rsidRPr="00391421">
        <w:rPr>
          <w:rFonts w:ascii="Times" w:hAnsi="Times"/>
          <w:sz w:val="24"/>
          <w:szCs w:val="24"/>
        </w:rPr>
        <w:t xml:space="preserve"> </w:t>
      </w:r>
      <w:r w:rsidR="009D3410" w:rsidRPr="00391421">
        <w:rPr>
          <w:rFonts w:ascii="Times" w:hAnsi="Times"/>
          <w:sz w:val="24"/>
          <w:szCs w:val="24"/>
        </w:rPr>
        <w:t xml:space="preserve">had </w:t>
      </w:r>
      <w:r w:rsidR="002452D9" w:rsidRPr="00391421">
        <w:rPr>
          <w:rFonts w:ascii="Times" w:hAnsi="Times"/>
          <w:sz w:val="24"/>
          <w:szCs w:val="24"/>
        </w:rPr>
        <w:t>formulated the technique of twelve</w:t>
      </w:r>
      <w:r w:rsidR="002452D9" w:rsidRPr="00391421">
        <w:rPr>
          <w:rFonts w:ascii="Times" w:hAnsi="Times"/>
          <w:sz w:val="24"/>
          <w:szCs w:val="24"/>
        </w:rPr>
        <w:noBreakHyphen/>
        <w:t xml:space="preserve">tone composition </w:t>
      </w:r>
      <w:r w:rsidR="009D3410" w:rsidRPr="00391421">
        <w:rPr>
          <w:rFonts w:ascii="Times" w:hAnsi="Times"/>
          <w:sz w:val="24"/>
          <w:szCs w:val="24"/>
        </w:rPr>
        <w:t>by</w:t>
      </w:r>
      <w:r w:rsidR="002452D9" w:rsidRPr="00391421">
        <w:rPr>
          <w:rFonts w:ascii="Times" w:hAnsi="Times"/>
          <w:sz w:val="24"/>
          <w:szCs w:val="24"/>
        </w:rPr>
        <w:t xml:space="preserve"> the early 1920s, and was followed in this by many </w:t>
      </w:r>
      <w:r w:rsidR="004019B7" w:rsidRPr="00391421">
        <w:rPr>
          <w:rFonts w:ascii="Times" w:hAnsi="Times"/>
          <w:sz w:val="24"/>
          <w:szCs w:val="24"/>
        </w:rPr>
        <w:t>leading</w:t>
      </w:r>
      <w:r w:rsidR="002452D9" w:rsidRPr="00391421">
        <w:rPr>
          <w:rFonts w:ascii="Times" w:hAnsi="Times"/>
          <w:sz w:val="24"/>
          <w:szCs w:val="24"/>
        </w:rPr>
        <w:t xml:space="preserve"> Western art music composers of the twentieth</w:t>
      </w:r>
      <w:r w:rsidR="004019B7" w:rsidRPr="00391421">
        <w:rPr>
          <w:rFonts w:ascii="Times" w:hAnsi="Times"/>
          <w:sz w:val="24"/>
          <w:szCs w:val="24"/>
        </w:rPr>
        <w:t xml:space="preserve"> century</w:t>
      </w:r>
      <w:r w:rsidR="002452D9" w:rsidRPr="00391421">
        <w:rPr>
          <w:rFonts w:ascii="Times" w:hAnsi="Times"/>
          <w:sz w:val="24"/>
          <w:szCs w:val="24"/>
        </w:rPr>
        <w:t xml:space="preserve">, including his </w:t>
      </w:r>
      <w:r w:rsidR="00C47119" w:rsidRPr="00391421">
        <w:rPr>
          <w:rFonts w:ascii="Times" w:hAnsi="Times"/>
          <w:sz w:val="24"/>
          <w:szCs w:val="24"/>
        </w:rPr>
        <w:t xml:space="preserve">‘Second Viennese School’ </w:t>
      </w:r>
      <w:r w:rsidR="002452D9" w:rsidRPr="00391421">
        <w:rPr>
          <w:rFonts w:ascii="Times" w:hAnsi="Times"/>
          <w:sz w:val="24"/>
          <w:szCs w:val="24"/>
        </w:rPr>
        <w:t>students</w:t>
      </w:r>
      <w:r w:rsidR="00C47119" w:rsidRPr="00391421">
        <w:rPr>
          <w:rFonts w:ascii="Times" w:hAnsi="Times"/>
          <w:sz w:val="24"/>
          <w:szCs w:val="24"/>
        </w:rPr>
        <w:t xml:space="preserve"> </w:t>
      </w:r>
      <w:r w:rsidR="002452D9" w:rsidRPr="00391421">
        <w:rPr>
          <w:rFonts w:ascii="Times" w:hAnsi="Times"/>
          <w:sz w:val="24"/>
          <w:szCs w:val="24"/>
        </w:rPr>
        <w:t xml:space="preserve">Alban Berg and Anton Webern, </w:t>
      </w:r>
      <w:r w:rsidR="00C47119" w:rsidRPr="00391421">
        <w:rPr>
          <w:rFonts w:ascii="Times" w:hAnsi="Times"/>
          <w:sz w:val="24"/>
          <w:szCs w:val="24"/>
        </w:rPr>
        <w:t>and</w:t>
      </w:r>
      <w:r w:rsidR="002452D9" w:rsidRPr="00391421">
        <w:rPr>
          <w:rFonts w:ascii="Times" w:hAnsi="Times"/>
          <w:sz w:val="24"/>
          <w:szCs w:val="24"/>
        </w:rPr>
        <w:t xml:space="preserve"> </w:t>
      </w:r>
      <w:r w:rsidR="0088100D" w:rsidRPr="00391421">
        <w:rPr>
          <w:rFonts w:ascii="Times" w:hAnsi="Times"/>
          <w:sz w:val="24"/>
          <w:szCs w:val="24"/>
        </w:rPr>
        <w:t xml:space="preserve">the transcendent Igor </w:t>
      </w:r>
      <w:r w:rsidR="002452D9" w:rsidRPr="00391421">
        <w:rPr>
          <w:rFonts w:ascii="Times" w:hAnsi="Times"/>
          <w:sz w:val="24"/>
          <w:szCs w:val="24"/>
        </w:rPr>
        <w:t>Stravinsky in all his late works</w:t>
      </w:r>
      <w:r w:rsidR="004019B7" w:rsidRPr="00391421">
        <w:rPr>
          <w:rFonts w:ascii="Times" w:hAnsi="Times"/>
          <w:sz w:val="24"/>
          <w:szCs w:val="24"/>
        </w:rPr>
        <w:t>,</w:t>
      </w:r>
      <w:r w:rsidR="002452D9" w:rsidRPr="00391421">
        <w:rPr>
          <w:rFonts w:ascii="Times" w:hAnsi="Times"/>
          <w:sz w:val="24"/>
          <w:szCs w:val="24"/>
        </w:rPr>
        <w:t xml:space="preserve"> 1952</w:t>
      </w:r>
      <w:r w:rsidR="002452D9" w:rsidRPr="00391421">
        <w:rPr>
          <w:rFonts w:ascii="Times" w:hAnsi="Times"/>
          <w:sz w:val="24"/>
          <w:szCs w:val="24"/>
        </w:rPr>
        <w:noBreakHyphen/>
        <w:t>66.</w:t>
      </w:r>
      <w:r w:rsidR="00560C04" w:rsidRPr="00391421">
        <w:rPr>
          <w:rFonts w:ascii="Times" w:hAnsi="Times"/>
          <w:sz w:val="24"/>
          <w:szCs w:val="24"/>
        </w:rPr>
        <w:t xml:space="preserve"> In the twenty</w:t>
      </w:r>
      <w:r w:rsidR="00560C04" w:rsidRPr="00391421">
        <w:rPr>
          <w:rFonts w:ascii="Times" w:hAnsi="Times"/>
          <w:sz w:val="24"/>
          <w:szCs w:val="24"/>
        </w:rPr>
        <w:noBreakHyphen/>
        <w:t xml:space="preserve">first century </w:t>
      </w:r>
      <w:r w:rsidR="00D06EB1" w:rsidRPr="00391421">
        <w:rPr>
          <w:rFonts w:ascii="Times" w:hAnsi="Times"/>
          <w:sz w:val="24"/>
          <w:szCs w:val="24"/>
        </w:rPr>
        <w:t>some</w:t>
      </w:r>
      <w:r w:rsidR="00560C04" w:rsidRPr="00391421">
        <w:rPr>
          <w:rFonts w:ascii="Times" w:hAnsi="Times"/>
          <w:sz w:val="24"/>
          <w:szCs w:val="24"/>
        </w:rPr>
        <w:t xml:space="preserve"> composers still adopt </w:t>
      </w:r>
      <w:proofErr w:type="gramStart"/>
      <w:r w:rsidR="00560C04" w:rsidRPr="00391421">
        <w:rPr>
          <w:rFonts w:ascii="Times" w:hAnsi="Times"/>
          <w:sz w:val="24"/>
          <w:szCs w:val="24"/>
        </w:rPr>
        <w:t>a</w:t>
      </w:r>
      <w:proofErr w:type="gramEnd"/>
      <w:r w:rsidR="00560C04" w:rsidRPr="00391421">
        <w:rPr>
          <w:rFonts w:ascii="Times" w:hAnsi="Times"/>
          <w:sz w:val="24"/>
          <w:szCs w:val="24"/>
        </w:rPr>
        <w:t xml:space="preserve"> Schoenbergian, permutational approach to </w:t>
      </w:r>
      <w:r w:rsidR="009D3410" w:rsidRPr="00391421">
        <w:rPr>
          <w:rFonts w:ascii="Times" w:hAnsi="Times"/>
          <w:sz w:val="24"/>
          <w:szCs w:val="24"/>
        </w:rPr>
        <w:t xml:space="preserve">organizing </w:t>
      </w:r>
      <w:r w:rsidR="00560C04" w:rsidRPr="00391421">
        <w:rPr>
          <w:rFonts w:ascii="Times" w:hAnsi="Times"/>
          <w:sz w:val="24"/>
          <w:szCs w:val="24"/>
        </w:rPr>
        <w:t>melody and harmony.</w:t>
      </w:r>
      <w:r w:rsidR="002452D9" w:rsidRPr="00391421">
        <w:rPr>
          <w:rFonts w:ascii="Times" w:hAnsi="Times"/>
          <w:sz w:val="24"/>
          <w:szCs w:val="24"/>
        </w:rPr>
        <w:t xml:space="preserve"> </w:t>
      </w:r>
      <w:r w:rsidR="00D21591" w:rsidRPr="00391421">
        <w:rPr>
          <w:rFonts w:ascii="Times" w:hAnsi="Times"/>
          <w:sz w:val="24"/>
          <w:szCs w:val="24"/>
        </w:rPr>
        <w:t>Schoenberg</w:t>
      </w:r>
      <w:r w:rsidR="002452D9" w:rsidRPr="00391421">
        <w:rPr>
          <w:rFonts w:ascii="Times" w:hAnsi="Times"/>
          <w:sz w:val="24"/>
          <w:szCs w:val="24"/>
        </w:rPr>
        <w:t xml:space="preserve"> was forced by Nazi </w:t>
      </w:r>
      <w:r w:rsidR="001A5ABF" w:rsidRPr="00391421">
        <w:rPr>
          <w:rFonts w:ascii="Times" w:hAnsi="Times"/>
          <w:sz w:val="24"/>
          <w:szCs w:val="24"/>
        </w:rPr>
        <w:t>ideology</w:t>
      </w:r>
      <w:r w:rsidR="002452D9" w:rsidRPr="00391421">
        <w:rPr>
          <w:rFonts w:ascii="Times" w:hAnsi="Times"/>
          <w:sz w:val="24"/>
          <w:szCs w:val="24"/>
        </w:rPr>
        <w:t xml:space="preserve"> to emigrate to the USA, and from 1936 taught at the University of Southern California in Los Angeles. </w:t>
      </w:r>
      <w:r w:rsidR="00D21591" w:rsidRPr="00391421">
        <w:rPr>
          <w:rFonts w:ascii="Times" w:hAnsi="Times"/>
          <w:sz w:val="24"/>
          <w:szCs w:val="24"/>
        </w:rPr>
        <w:t>He</w:t>
      </w:r>
      <w:r w:rsidR="002452D9" w:rsidRPr="00391421">
        <w:rPr>
          <w:rFonts w:ascii="Times" w:hAnsi="Times"/>
          <w:sz w:val="24"/>
          <w:szCs w:val="24"/>
        </w:rPr>
        <w:t xml:space="preserve"> was one of the century’s foremost music theorists, </w:t>
      </w:r>
      <w:r w:rsidR="001A5ABF" w:rsidRPr="00391421">
        <w:rPr>
          <w:rFonts w:ascii="Times" w:hAnsi="Times"/>
          <w:sz w:val="24"/>
          <w:szCs w:val="24"/>
        </w:rPr>
        <w:t xml:space="preserve">from </w:t>
      </w:r>
      <w:r w:rsidR="002452D9" w:rsidRPr="00391421">
        <w:rPr>
          <w:rFonts w:ascii="Times" w:hAnsi="Times"/>
          <w:sz w:val="24"/>
          <w:szCs w:val="24"/>
        </w:rPr>
        <w:t xml:space="preserve">his </w:t>
      </w:r>
      <w:r w:rsidR="002452D9" w:rsidRPr="00391421">
        <w:rPr>
          <w:rFonts w:ascii="Times" w:hAnsi="Times"/>
          <w:i/>
          <w:sz w:val="24"/>
          <w:szCs w:val="24"/>
        </w:rPr>
        <w:t>Theory of Harmony</w:t>
      </w:r>
      <w:r w:rsidR="002452D9" w:rsidRPr="00391421">
        <w:rPr>
          <w:rFonts w:ascii="Times" w:hAnsi="Times"/>
          <w:sz w:val="24"/>
          <w:szCs w:val="24"/>
        </w:rPr>
        <w:t xml:space="preserve"> (1911)</w:t>
      </w:r>
      <w:r w:rsidR="004019B7" w:rsidRPr="00391421">
        <w:rPr>
          <w:rFonts w:ascii="Times" w:hAnsi="Times"/>
          <w:sz w:val="24"/>
          <w:szCs w:val="24"/>
        </w:rPr>
        <w:t xml:space="preserve"> to the posthumous pedagogical </w:t>
      </w:r>
      <w:proofErr w:type="gramStart"/>
      <w:r w:rsidR="004019B7" w:rsidRPr="00391421">
        <w:rPr>
          <w:rFonts w:ascii="Times" w:hAnsi="Times"/>
          <w:sz w:val="24"/>
          <w:szCs w:val="24"/>
        </w:rPr>
        <w:t>book</w:t>
      </w:r>
      <w:r w:rsidR="001A5ABF" w:rsidRPr="00391421">
        <w:rPr>
          <w:rFonts w:ascii="Times" w:hAnsi="Times"/>
          <w:sz w:val="24"/>
          <w:szCs w:val="24"/>
        </w:rPr>
        <w:t>s</w:t>
      </w:r>
      <w:r w:rsidR="004019B7" w:rsidRPr="00391421">
        <w:rPr>
          <w:rFonts w:ascii="Times" w:hAnsi="Times"/>
          <w:sz w:val="24"/>
          <w:szCs w:val="24"/>
        </w:rPr>
        <w:t xml:space="preserve"> </w:t>
      </w:r>
      <w:r w:rsidR="00D21591" w:rsidRPr="00391421">
        <w:rPr>
          <w:rFonts w:ascii="Times" w:hAnsi="Times"/>
          <w:sz w:val="24"/>
          <w:szCs w:val="24"/>
        </w:rPr>
        <w:t>which</w:t>
      </w:r>
      <w:proofErr w:type="gramEnd"/>
      <w:r w:rsidR="00D21591" w:rsidRPr="00391421">
        <w:rPr>
          <w:rFonts w:ascii="Times" w:hAnsi="Times"/>
          <w:sz w:val="24"/>
          <w:szCs w:val="24"/>
        </w:rPr>
        <w:t xml:space="preserve"> have remained in use</w:t>
      </w:r>
      <w:r w:rsidR="004019B7" w:rsidRPr="00391421">
        <w:rPr>
          <w:rFonts w:ascii="Times" w:hAnsi="Times"/>
          <w:sz w:val="24"/>
          <w:szCs w:val="24"/>
        </w:rPr>
        <w:t xml:space="preserve"> to this day. His paintings</w:t>
      </w:r>
      <w:r w:rsidR="001A5ABF" w:rsidRPr="00391421">
        <w:rPr>
          <w:rFonts w:ascii="Times" w:hAnsi="Times"/>
          <w:sz w:val="24"/>
          <w:szCs w:val="24"/>
        </w:rPr>
        <w:t>,</w:t>
      </w:r>
      <w:r w:rsidR="004019B7" w:rsidRPr="00391421">
        <w:rPr>
          <w:rFonts w:ascii="Times" w:hAnsi="Times"/>
          <w:sz w:val="24"/>
          <w:szCs w:val="24"/>
        </w:rPr>
        <w:t xml:space="preserve"> mostly dating from his mid 30s</w:t>
      </w:r>
      <w:r w:rsidR="001A5ABF" w:rsidRPr="00391421">
        <w:rPr>
          <w:rFonts w:ascii="Times" w:hAnsi="Times"/>
          <w:sz w:val="24"/>
          <w:szCs w:val="24"/>
        </w:rPr>
        <w:t>,</w:t>
      </w:r>
      <w:r w:rsidR="004019B7" w:rsidRPr="00391421">
        <w:rPr>
          <w:rFonts w:ascii="Times" w:hAnsi="Times"/>
          <w:sz w:val="24"/>
          <w:szCs w:val="24"/>
        </w:rPr>
        <w:t xml:space="preserve"> were admired by </w:t>
      </w:r>
      <w:r w:rsidR="00B92E33" w:rsidRPr="00391421">
        <w:rPr>
          <w:rFonts w:ascii="Times" w:hAnsi="Times"/>
          <w:sz w:val="24"/>
          <w:szCs w:val="24"/>
        </w:rPr>
        <w:t xml:space="preserve">Wassily </w:t>
      </w:r>
      <w:r w:rsidR="004019B7" w:rsidRPr="00391421">
        <w:rPr>
          <w:rFonts w:ascii="Times" w:hAnsi="Times"/>
          <w:sz w:val="24"/>
          <w:szCs w:val="24"/>
        </w:rPr>
        <w:t>Kandinsky and are still exhibited internationally.</w:t>
      </w:r>
    </w:p>
    <w:p w:rsidR="00BB7D2B" w:rsidRPr="00391421" w:rsidRDefault="00BB7D2B" w:rsidP="004B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noProof/>
          <w:sz w:val="24"/>
          <w:szCs w:val="24"/>
          <w:lang w:val="fr-FR" w:eastAsia="fr-FR"/>
        </w:rPr>
        <w:drawing>
          <wp:inline distT="0" distB="0" distL="0" distR="0" wp14:anchorId="4AAD5756" wp14:editId="76FC5D8C">
            <wp:extent cx="5943600" cy="460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2B" w:rsidRPr="00391421" w:rsidRDefault="00BB7D2B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  <w:r w:rsidRPr="00391421">
        <w:rPr>
          <w:rFonts w:ascii="Times" w:hAnsi="Times"/>
          <w:b/>
          <w:sz w:val="24"/>
          <w:szCs w:val="24"/>
        </w:rPr>
        <w:t xml:space="preserve">Schoenberg, ‘Gavotte’, Op. 25, No. 2, opening: although the precise chronology is debated, this piece is probably the first </w:t>
      </w:r>
      <w:r w:rsidR="008778B3" w:rsidRPr="00391421">
        <w:rPr>
          <w:rFonts w:ascii="Times" w:hAnsi="Times"/>
          <w:b/>
          <w:sz w:val="24"/>
          <w:szCs w:val="24"/>
        </w:rPr>
        <w:t>acknowledged</w:t>
      </w:r>
      <w:r w:rsidRPr="00391421">
        <w:rPr>
          <w:rFonts w:ascii="Times" w:hAnsi="Times"/>
          <w:b/>
          <w:sz w:val="24"/>
          <w:szCs w:val="24"/>
        </w:rPr>
        <w:t xml:space="preserve"> twelve</w:t>
      </w:r>
      <w:r w:rsidRPr="00391421">
        <w:rPr>
          <w:rFonts w:ascii="Times" w:hAnsi="Times"/>
          <w:b/>
          <w:sz w:val="24"/>
          <w:szCs w:val="24"/>
        </w:rPr>
        <w:noBreakHyphen/>
      </w:r>
      <w:r w:rsidR="008778B3" w:rsidRPr="00391421">
        <w:rPr>
          <w:rFonts w:ascii="Times" w:hAnsi="Times"/>
          <w:b/>
          <w:sz w:val="24"/>
          <w:szCs w:val="24"/>
        </w:rPr>
        <w:t>tone</w:t>
      </w:r>
      <w:r w:rsidRPr="00391421">
        <w:rPr>
          <w:rFonts w:ascii="Times" w:hAnsi="Times"/>
          <w:b/>
          <w:sz w:val="24"/>
          <w:szCs w:val="24"/>
        </w:rPr>
        <w:t xml:space="preserve"> composition, from 1923. </w:t>
      </w:r>
    </w:p>
    <w:p w:rsidR="00941CCB" w:rsidRPr="00391421" w:rsidRDefault="00941CCB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</w:p>
    <w:p w:rsidR="00941CCB" w:rsidRPr="00391421" w:rsidRDefault="00941CCB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</w:p>
    <w:p w:rsidR="00941CCB" w:rsidRPr="00391421" w:rsidRDefault="00BC43C5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[Public domain except USA: ©Belmont Music Publishers]</w:t>
      </w:r>
    </w:p>
    <w:p w:rsidR="00BB7D2B" w:rsidRPr="00391421" w:rsidRDefault="00BB7D2B" w:rsidP="004B16D2">
      <w:pPr>
        <w:pStyle w:val="Sansinterligne"/>
        <w:rPr>
          <w:rFonts w:ascii="Times" w:hAnsi="Times"/>
          <w:sz w:val="24"/>
          <w:szCs w:val="24"/>
        </w:rPr>
      </w:pPr>
    </w:p>
    <w:p w:rsidR="000351DD" w:rsidRPr="00391421" w:rsidRDefault="000351DD" w:rsidP="004B16D2">
      <w:pPr>
        <w:spacing w:line="240" w:lineRule="auto"/>
        <w:rPr>
          <w:rFonts w:ascii="Times" w:hAnsi="Times"/>
          <w:sz w:val="24"/>
          <w:szCs w:val="24"/>
        </w:rPr>
      </w:pPr>
    </w:p>
    <w:p w:rsidR="00BB7D2B" w:rsidRPr="00391421" w:rsidRDefault="000351DD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Schoenberg transformed musical composition in the early twentieth century, initially with a profound breakthrough in 1907</w:t>
      </w:r>
      <w:r w:rsidRPr="00391421">
        <w:rPr>
          <w:rFonts w:ascii="Times" w:hAnsi="Times"/>
          <w:sz w:val="24"/>
          <w:szCs w:val="24"/>
        </w:rPr>
        <w:noBreakHyphen/>
        <w:t xml:space="preserve">8, analogous to </w:t>
      </w:r>
      <w:r w:rsidR="00F2047C" w:rsidRPr="00391421">
        <w:rPr>
          <w:rFonts w:ascii="Times" w:hAnsi="Times"/>
          <w:sz w:val="24"/>
          <w:szCs w:val="24"/>
        </w:rPr>
        <w:t xml:space="preserve">Pablo </w:t>
      </w:r>
      <w:r w:rsidRPr="00391421">
        <w:rPr>
          <w:rFonts w:ascii="Times" w:hAnsi="Times"/>
          <w:sz w:val="24"/>
          <w:szCs w:val="24"/>
        </w:rPr>
        <w:t xml:space="preserve">Picasso’s development of cubism. Schoenberg himself </w:t>
      </w:r>
      <w:r w:rsidR="00F2047C" w:rsidRPr="00391421">
        <w:rPr>
          <w:rFonts w:ascii="Times" w:hAnsi="Times"/>
          <w:sz w:val="24"/>
          <w:szCs w:val="24"/>
        </w:rPr>
        <w:t>found the term ‘atonality’ to be illogical</w:t>
      </w:r>
      <w:r w:rsidRPr="00391421">
        <w:rPr>
          <w:rFonts w:ascii="Times" w:hAnsi="Times"/>
          <w:sz w:val="24"/>
          <w:szCs w:val="24"/>
        </w:rPr>
        <w:t xml:space="preserve">, but he recognized that a new musical language had emerged, free from traditional major and minor keys and functional harmonic relationships. Over the next decade he experimented with </w:t>
      </w:r>
      <w:r w:rsidR="00F2047C" w:rsidRPr="00391421">
        <w:rPr>
          <w:rFonts w:ascii="Times" w:hAnsi="Times"/>
          <w:sz w:val="24"/>
          <w:szCs w:val="24"/>
        </w:rPr>
        <w:t>pitch organization</w:t>
      </w:r>
      <w:r w:rsidRPr="00391421">
        <w:rPr>
          <w:rFonts w:ascii="Times" w:hAnsi="Times"/>
          <w:sz w:val="24"/>
          <w:szCs w:val="24"/>
        </w:rPr>
        <w:t xml:space="preserve"> and in 1920-3 completed his first serial </w:t>
      </w:r>
      <w:r w:rsidR="00F2047C" w:rsidRPr="00391421">
        <w:rPr>
          <w:rFonts w:ascii="Times" w:hAnsi="Times"/>
          <w:sz w:val="24"/>
          <w:szCs w:val="24"/>
        </w:rPr>
        <w:t>compositions. Early</w:t>
      </w:r>
      <w:r w:rsidRPr="00391421">
        <w:rPr>
          <w:rFonts w:ascii="Times" w:hAnsi="Times"/>
          <w:sz w:val="24"/>
          <w:szCs w:val="24"/>
        </w:rPr>
        <w:t xml:space="preserve"> serial piece</w:t>
      </w:r>
      <w:r w:rsidR="00F2047C" w:rsidRPr="00391421">
        <w:rPr>
          <w:rFonts w:ascii="Times" w:hAnsi="Times"/>
          <w:sz w:val="24"/>
          <w:szCs w:val="24"/>
        </w:rPr>
        <w:t>s</w:t>
      </w:r>
      <w:r w:rsidRPr="00391421">
        <w:rPr>
          <w:rFonts w:ascii="Times" w:hAnsi="Times"/>
          <w:sz w:val="24"/>
          <w:szCs w:val="24"/>
        </w:rPr>
        <w:t xml:space="preserve"> or movement</w:t>
      </w:r>
      <w:r w:rsidR="00F2047C" w:rsidRPr="00391421">
        <w:rPr>
          <w:rFonts w:ascii="Times" w:hAnsi="Times"/>
          <w:sz w:val="24"/>
          <w:szCs w:val="24"/>
        </w:rPr>
        <w:t>s</w:t>
      </w:r>
      <w:r w:rsidRPr="00391421">
        <w:rPr>
          <w:rFonts w:ascii="Times" w:hAnsi="Times"/>
          <w:sz w:val="24"/>
          <w:szCs w:val="24"/>
        </w:rPr>
        <w:t xml:space="preserve"> </w:t>
      </w:r>
      <w:r w:rsidR="00F2047C" w:rsidRPr="00391421">
        <w:rPr>
          <w:rFonts w:ascii="Times" w:hAnsi="Times"/>
          <w:sz w:val="24"/>
          <w:szCs w:val="24"/>
        </w:rPr>
        <w:t>were</w:t>
      </w:r>
      <w:r w:rsidR="009D3410" w:rsidRPr="00391421">
        <w:rPr>
          <w:rFonts w:ascii="Times" w:hAnsi="Times"/>
          <w:sz w:val="24"/>
          <w:szCs w:val="24"/>
        </w:rPr>
        <w:t xml:space="preserve"> based on a twelve</w:t>
      </w:r>
      <w:r w:rsidR="009D3410" w:rsidRPr="00391421">
        <w:rPr>
          <w:rFonts w:ascii="Times" w:hAnsi="Times"/>
          <w:sz w:val="24"/>
          <w:szCs w:val="24"/>
        </w:rPr>
        <w:noBreakHyphen/>
        <w:t xml:space="preserve">tone </w:t>
      </w:r>
      <w:r w:rsidRPr="00391421">
        <w:rPr>
          <w:rFonts w:ascii="Times" w:hAnsi="Times"/>
          <w:sz w:val="24"/>
          <w:szCs w:val="24"/>
        </w:rPr>
        <w:t>row containing the chromatic pitches in a particular order selected from the millions of possibilities. A single row, often stated initially as a theme, in various combinations and permutations could provide the basis for a piece of music akin to the sense in which previously scales</w:t>
      </w:r>
      <w:r w:rsidR="00C35358" w:rsidRPr="00391421">
        <w:rPr>
          <w:rFonts w:ascii="Times" w:hAnsi="Times"/>
          <w:sz w:val="24"/>
          <w:szCs w:val="24"/>
        </w:rPr>
        <w:t>,</w:t>
      </w:r>
      <w:r w:rsidRPr="00391421">
        <w:rPr>
          <w:rFonts w:ascii="Times" w:hAnsi="Times"/>
          <w:sz w:val="24"/>
          <w:szCs w:val="24"/>
        </w:rPr>
        <w:t xml:space="preserve"> chords</w:t>
      </w:r>
      <w:r w:rsidR="00C35358" w:rsidRPr="00391421">
        <w:rPr>
          <w:rFonts w:ascii="Times" w:hAnsi="Times"/>
          <w:sz w:val="24"/>
          <w:szCs w:val="24"/>
        </w:rPr>
        <w:t xml:space="preserve"> and thematic motifs</w:t>
      </w:r>
      <w:r w:rsidRPr="00391421">
        <w:rPr>
          <w:rFonts w:ascii="Times" w:hAnsi="Times"/>
          <w:sz w:val="24"/>
          <w:szCs w:val="24"/>
        </w:rPr>
        <w:t xml:space="preserve"> had formed the basis of tonal music, in complex ways that for centuries had been deeply understood only by professionals. Serialism of various kinds ultimately traceable to Schoenberg’s discoveries became a universally adopted compositional technique among the majority of </w:t>
      </w:r>
      <w:r w:rsidR="009D3410" w:rsidRPr="00391421">
        <w:rPr>
          <w:rFonts w:ascii="Times" w:hAnsi="Times"/>
          <w:sz w:val="24"/>
          <w:szCs w:val="24"/>
        </w:rPr>
        <w:t xml:space="preserve">modernist </w:t>
      </w:r>
      <w:r w:rsidRPr="00391421">
        <w:rPr>
          <w:rFonts w:ascii="Times" w:hAnsi="Times"/>
          <w:sz w:val="24"/>
          <w:szCs w:val="24"/>
        </w:rPr>
        <w:t>composers of Western art music, who were no longer content to recycle nineteenth</w:t>
      </w:r>
      <w:r w:rsidRPr="00391421">
        <w:rPr>
          <w:rFonts w:ascii="Times" w:hAnsi="Times"/>
          <w:sz w:val="24"/>
          <w:szCs w:val="24"/>
        </w:rPr>
        <w:noBreakHyphen/>
        <w:t>century style. In his American yea</w:t>
      </w:r>
      <w:r w:rsidR="00665677" w:rsidRPr="00391421">
        <w:rPr>
          <w:rFonts w:ascii="Times" w:hAnsi="Times"/>
          <w:sz w:val="24"/>
          <w:szCs w:val="24"/>
        </w:rPr>
        <w:t>rs, the musical intensity of</w:t>
      </w:r>
      <w:r w:rsidRPr="00391421">
        <w:rPr>
          <w:rFonts w:ascii="Times" w:hAnsi="Times"/>
          <w:sz w:val="24"/>
          <w:szCs w:val="24"/>
        </w:rPr>
        <w:t xml:space="preserve"> Schoenberg’s compositions was fascinating to Hollywood composers, so that many movie scores from the 1930s onwards adopted a distinctly Schoenbergian sound in places.  Yet Schoenberg is also remembered for teachin</w:t>
      </w:r>
      <w:r w:rsidR="009D3410" w:rsidRPr="00391421">
        <w:rPr>
          <w:rFonts w:ascii="Times" w:hAnsi="Times"/>
          <w:sz w:val="24"/>
          <w:szCs w:val="24"/>
        </w:rPr>
        <w:t>g</w:t>
      </w:r>
      <w:r w:rsidR="003F3AA2" w:rsidRPr="00391421">
        <w:rPr>
          <w:rFonts w:ascii="Times" w:hAnsi="Times"/>
          <w:sz w:val="24"/>
          <w:szCs w:val="24"/>
        </w:rPr>
        <w:t xml:space="preserve"> that </w:t>
      </w:r>
      <w:r w:rsidRPr="00391421">
        <w:rPr>
          <w:rFonts w:ascii="Times" w:hAnsi="Times"/>
          <w:sz w:val="24"/>
          <w:szCs w:val="24"/>
        </w:rPr>
        <w:t>there is still plenty of good music to be</w:t>
      </w:r>
      <w:r w:rsidR="009D3410" w:rsidRPr="00391421">
        <w:rPr>
          <w:rFonts w:ascii="Times" w:hAnsi="Times"/>
          <w:sz w:val="24"/>
          <w:szCs w:val="24"/>
        </w:rPr>
        <w:t xml:space="preserve"> written in C </w:t>
      </w:r>
      <w:r w:rsidR="003F3AA2" w:rsidRPr="00391421">
        <w:rPr>
          <w:rFonts w:ascii="Times" w:hAnsi="Times"/>
          <w:sz w:val="24"/>
          <w:szCs w:val="24"/>
        </w:rPr>
        <w:t>major</w:t>
      </w:r>
      <w:r w:rsidRPr="00391421">
        <w:rPr>
          <w:rFonts w:ascii="Times" w:hAnsi="Times"/>
          <w:sz w:val="24"/>
          <w:szCs w:val="24"/>
        </w:rPr>
        <w:t>.</w:t>
      </w:r>
    </w:p>
    <w:p w:rsidR="00D21591" w:rsidRPr="00391421" w:rsidRDefault="00D21591" w:rsidP="004B16D2">
      <w:pPr>
        <w:spacing w:line="240" w:lineRule="auto"/>
        <w:rPr>
          <w:rFonts w:ascii="Times" w:hAnsi="Times"/>
          <w:sz w:val="24"/>
          <w:szCs w:val="24"/>
        </w:rPr>
      </w:pPr>
    </w:p>
    <w:p w:rsidR="00AA7D83" w:rsidRPr="00391421" w:rsidRDefault="00AA7D83" w:rsidP="004B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noProof/>
          <w:sz w:val="24"/>
          <w:szCs w:val="24"/>
          <w:lang w:val="fr-FR" w:eastAsia="fr-FR"/>
        </w:rPr>
        <w:drawing>
          <wp:inline distT="0" distB="0" distL="0" distR="0" wp14:anchorId="4A9DC5DC" wp14:editId="21BC6875">
            <wp:extent cx="4626864" cy="5056632"/>
            <wp:effectExtent l="0" t="0" r="2540" b="0"/>
            <wp:docPr id="2" name="Picture 2" descr="C:\Users\JDUNS_~1\AppData\Local\Temp\selbstportrait_20090908_1598100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UNS_~1\AppData\Local\Temp\selbstportrait_20090908_15981006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64" cy="50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6E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‘Walking Self-Portrait’</w:t>
      </w:r>
    </w:p>
    <w:p w:rsidR="0056206E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Oil on board</w:t>
      </w:r>
    </w:p>
    <w:p w:rsidR="0056206E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49 × 44,9 cm</w:t>
      </w:r>
    </w:p>
    <w:p w:rsidR="0056206E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proofErr w:type="gramStart"/>
      <w:r w:rsidRPr="00391421">
        <w:rPr>
          <w:rFonts w:ascii="Times" w:hAnsi="Times"/>
          <w:sz w:val="24"/>
          <w:szCs w:val="24"/>
        </w:rPr>
        <w:t>signed</w:t>
      </w:r>
      <w:proofErr w:type="gramEnd"/>
      <w:r w:rsidRPr="00391421">
        <w:rPr>
          <w:rFonts w:ascii="Times" w:hAnsi="Times"/>
          <w:sz w:val="24"/>
          <w:szCs w:val="24"/>
        </w:rPr>
        <w:t xml:space="preserve"> and dated: Arnold Schoenberg /</w:t>
      </w:r>
    </w:p>
    <w:p w:rsidR="0056206E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proofErr w:type="gramStart"/>
      <w:r w:rsidRPr="00391421">
        <w:rPr>
          <w:rFonts w:ascii="Times" w:hAnsi="Times"/>
          <w:sz w:val="24"/>
          <w:szCs w:val="24"/>
        </w:rPr>
        <w:t>fecit</w:t>
      </w:r>
      <w:proofErr w:type="gramEnd"/>
      <w:r w:rsidRPr="00391421">
        <w:rPr>
          <w:rFonts w:ascii="Times" w:hAnsi="Times"/>
          <w:sz w:val="24"/>
          <w:szCs w:val="24"/>
        </w:rPr>
        <w:t xml:space="preserve"> 1911 / Arnold Schoenberg</w:t>
      </w:r>
    </w:p>
    <w:p w:rsidR="0056206E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Owner: Belmont Music Publishers, Los Angeles</w:t>
      </w:r>
    </w:p>
    <w:p w:rsidR="00AA7D83" w:rsidRPr="00391421" w:rsidRDefault="0056206E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Located: Arnold Schönberg Center, Wien</w:t>
      </w:r>
    </w:p>
    <w:p w:rsidR="000E425A" w:rsidRPr="00391421" w:rsidRDefault="000E425A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</w:p>
    <w:p w:rsidR="00530201" w:rsidRPr="00391421" w:rsidRDefault="00530201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  <w:r w:rsidRPr="00391421">
        <w:rPr>
          <w:rFonts w:ascii="Times" w:hAnsi="Times"/>
          <w:b/>
          <w:sz w:val="24"/>
          <w:szCs w:val="24"/>
        </w:rPr>
        <w:t>There are more than sixty self</w:t>
      </w:r>
      <w:r w:rsidRPr="00391421">
        <w:rPr>
          <w:rFonts w:ascii="Times" w:hAnsi="Times"/>
          <w:b/>
          <w:sz w:val="24"/>
          <w:szCs w:val="24"/>
        </w:rPr>
        <w:noBreakHyphen/>
        <w:t xml:space="preserve">portraits by Arnold Schoenberg. </w:t>
      </w:r>
      <w:r w:rsidR="00F507C8" w:rsidRPr="00391421">
        <w:rPr>
          <w:rFonts w:ascii="Times" w:hAnsi="Times"/>
          <w:b/>
          <w:sz w:val="24"/>
          <w:szCs w:val="24"/>
        </w:rPr>
        <w:t xml:space="preserve">This </w:t>
      </w:r>
      <w:r w:rsidR="00E00388" w:rsidRPr="00391421">
        <w:rPr>
          <w:rFonts w:ascii="Times" w:hAnsi="Times"/>
          <w:b/>
          <w:sz w:val="24"/>
          <w:szCs w:val="24"/>
        </w:rPr>
        <w:t xml:space="preserve">painting captures </w:t>
      </w:r>
      <w:r w:rsidR="00350785" w:rsidRPr="00391421">
        <w:rPr>
          <w:rFonts w:ascii="Times" w:hAnsi="Times"/>
          <w:b/>
          <w:sz w:val="24"/>
          <w:szCs w:val="24"/>
        </w:rPr>
        <w:t>an</w:t>
      </w:r>
      <w:r w:rsidR="00D21591" w:rsidRPr="00391421">
        <w:rPr>
          <w:rFonts w:ascii="Times" w:hAnsi="Times"/>
          <w:b/>
          <w:sz w:val="24"/>
          <w:szCs w:val="24"/>
        </w:rPr>
        <w:t xml:space="preserve"> image to perfection while reflecting the haunting atmosphere of expressionist art.</w:t>
      </w:r>
      <w:r w:rsidR="00E00388" w:rsidRPr="00391421">
        <w:rPr>
          <w:rFonts w:ascii="Times" w:hAnsi="Times"/>
          <w:b/>
          <w:sz w:val="24"/>
          <w:szCs w:val="24"/>
        </w:rPr>
        <w:t xml:space="preserve"> </w:t>
      </w:r>
    </w:p>
    <w:p w:rsidR="00941CCB" w:rsidRPr="00391421" w:rsidRDefault="00941CCB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</w:p>
    <w:p w:rsidR="00941CCB" w:rsidRPr="00391421" w:rsidRDefault="00941CCB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[http://www.schoenberg.at/index.php</w:t>
      </w:r>
      <w:proofErr w:type="gramStart"/>
      <w:r w:rsidRPr="00391421">
        <w:rPr>
          <w:rFonts w:ascii="Times" w:hAnsi="Times"/>
          <w:sz w:val="24"/>
          <w:szCs w:val="24"/>
        </w:rPr>
        <w:t>?option</w:t>
      </w:r>
      <w:proofErr w:type="gramEnd"/>
      <w:r w:rsidRPr="00391421">
        <w:rPr>
          <w:rFonts w:ascii="Times" w:hAnsi="Times"/>
          <w:sz w:val="24"/>
          <w:szCs w:val="24"/>
        </w:rPr>
        <w:t>=com_joomgallery&amp;func=detail&amp;id=25&amp;Itemid=339&amp;lang=en]</w:t>
      </w:r>
    </w:p>
    <w:p w:rsidR="00941CCB" w:rsidRPr="00391421" w:rsidRDefault="00941CCB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</w:p>
    <w:p w:rsidR="0056206E" w:rsidRPr="00391421" w:rsidRDefault="0056206E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</w:p>
    <w:p w:rsidR="003D4317" w:rsidRPr="00391421" w:rsidRDefault="009D3410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Schoenberg’s </w:t>
      </w:r>
      <w:r w:rsidR="00F36D63" w:rsidRPr="00391421">
        <w:rPr>
          <w:rFonts w:ascii="Times" w:hAnsi="Times"/>
          <w:sz w:val="24"/>
          <w:szCs w:val="24"/>
        </w:rPr>
        <w:t xml:space="preserve">catalogue of completed compositions runs from the </w:t>
      </w:r>
      <w:r w:rsidR="00DD56A3" w:rsidRPr="00391421">
        <w:rPr>
          <w:rFonts w:ascii="Times" w:hAnsi="Times"/>
          <w:i/>
          <w:sz w:val="24"/>
          <w:szCs w:val="24"/>
        </w:rPr>
        <w:t>Zwei Lieder</w:t>
      </w:r>
      <w:r w:rsidR="00F36D63" w:rsidRPr="00391421">
        <w:rPr>
          <w:rFonts w:ascii="Times" w:hAnsi="Times"/>
          <w:sz w:val="24"/>
          <w:szCs w:val="24"/>
        </w:rPr>
        <w:t xml:space="preserve">, Op. 1 (1898) to the </w:t>
      </w:r>
      <w:r w:rsidR="001727A5" w:rsidRPr="00391421">
        <w:rPr>
          <w:rFonts w:ascii="Times" w:hAnsi="Times"/>
          <w:i/>
          <w:sz w:val="24"/>
          <w:szCs w:val="24"/>
        </w:rPr>
        <w:t>Modern</w:t>
      </w:r>
      <w:r w:rsidR="00DD56A3" w:rsidRPr="00391421">
        <w:rPr>
          <w:rFonts w:ascii="Times" w:hAnsi="Times"/>
          <w:i/>
          <w:sz w:val="24"/>
          <w:szCs w:val="24"/>
        </w:rPr>
        <w:t>er</w:t>
      </w:r>
      <w:r w:rsidR="001727A5" w:rsidRPr="00391421">
        <w:rPr>
          <w:rFonts w:ascii="Times" w:hAnsi="Times"/>
          <w:i/>
          <w:sz w:val="24"/>
          <w:szCs w:val="24"/>
        </w:rPr>
        <w:t xml:space="preserve"> Psalm</w:t>
      </w:r>
      <w:r w:rsidR="001727A5" w:rsidRPr="00391421">
        <w:rPr>
          <w:rFonts w:ascii="Times" w:hAnsi="Times"/>
          <w:sz w:val="24"/>
          <w:szCs w:val="24"/>
        </w:rPr>
        <w:t xml:space="preserve">, Op. 50c (1950). At an average of about one major work a year, his output was </w:t>
      </w:r>
      <w:r w:rsidR="00103BCE" w:rsidRPr="00391421">
        <w:rPr>
          <w:rFonts w:ascii="Times" w:hAnsi="Times"/>
          <w:sz w:val="24"/>
          <w:szCs w:val="24"/>
        </w:rPr>
        <w:t>somewhat</w:t>
      </w:r>
      <w:r w:rsidR="001727A5" w:rsidRPr="00391421">
        <w:rPr>
          <w:rFonts w:ascii="Times" w:hAnsi="Times"/>
          <w:sz w:val="24"/>
          <w:szCs w:val="24"/>
        </w:rPr>
        <w:t xml:space="preserve"> sporadic, interrupted by life eve</w:t>
      </w:r>
      <w:r w:rsidR="004019B7" w:rsidRPr="00391421">
        <w:rPr>
          <w:rFonts w:ascii="Times" w:hAnsi="Times"/>
          <w:sz w:val="24"/>
          <w:szCs w:val="24"/>
        </w:rPr>
        <w:t xml:space="preserve">nts. Like </w:t>
      </w:r>
      <w:r w:rsidR="007C6212" w:rsidRPr="00391421">
        <w:rPr>
          <w:rFonts w:ascii="Times" w:hAnsi="Times"/>
          <w:sz w:val="24"/>
          <w:szCs w:val="24"/>
        </w:rPr>
        <w:t xml:space="preserve">others </w:t>
      </w:r>
      <w:r w:rsidR="00103BCE" w:rsidRPr="00391421">
        <w:rPr>
          <w:rFonts w:ascii="Times" w:hAnsi="Times"/>
          <w:sz w:val="24"/>
          <w:szCs w:val="24"/>
        </w:rPr>
        <w:t>of his era</w:t>
      </w:r>
      <w:r w:rsidRPr="00391421">
        <w:rPr>
          <w:rFonts w:ascii="Times" w:hAnsi="Times"/>
          <w:sz w:val="24"/>
          <w:szCs w:val="24"/>
        </w:rPr>
        <w:t xml:space="preserve"> born in Austria</w:t>
      </w:r>
      <w:r w:rsidR="007C6212" w:rsidRPr="00391421">
        <w:rPr>
          <w:rFonts w:ascii="Times" w:hAnsi="Times"/>
          <w:sz w:val="24"/>
          <w:szCs w:val="24"/>
        </w:rPr>
        <w:t>, he not only had to emigrate</w:t>
      </w:r>
      <w:r w:rsidR="004019B7" w:rsidRPr="00391421">
        <w:rPr>
          <w:rFonts w:ascii="Times" w:hAnsi="Times"/>
          <w:sz w:val="24"/>
          <w:szCs w:val="24"/>
        </w:rPr>
        <w:t>,</w:t>
      </w:r>
      <w:r w:rsidR="007C6212" w:rsidRPr="00391421">
        <w:rPr>
          <w:rFonts w:ascii="Times" w:hAnsi="Times"/>
          <w:sz w:val="24"/>
          <w:szCs w:val="24"/>
        </w:rPr>
        <w:t xml:space="preserve"> but also expe</w:t>
      </w:r>
      <w:r w:rsidR="004019B7" w:rsidRPr="00391421">
        <w:rPr>
          <w:rFonts w:ascii="Times" w:hAnsi="Times"/>
          <w:sz w:val="24"/>
          <w:szCs w:val="24"/>
        </w:rPr>
        <w:t>rienced radical personal growth, for example renouncing</w:t>
      </w:r>
      <w:r w:rsidR="007C6212" w:rsidRPr="00391421">
        <w:rPr>
          <w:rFonts w:ascii="Times" w:hAnsi="Times"/>
          <w:sz w:val="24"/>
          <w:szCs w:val="24"/>
        </w:rPr>
        <w:t xml:space="preserve"> his Jewish faith, as was fashionable in 1</w:t>
      </w:r>
      <w:r w:rsidR="00C5065C" w:rsidRPr="00391421">
        <w:rPr>
          <w:rFonts w:ascii="Times" w:hAnsi="Times"/>
          <w:sz w:val="24"/>
          <w:szCs w:val="24"/>
        </w:rPr>
        <w:t>920</w:t>
      </w:r>
      <w:r w:rsidR="007C6212" w:rsidRPr="00391421">
        <w:rPr>
          <w:rFonts w:ascii="Times" w:hAnsi="Times"/>
          <w:sz w:val="24"/>
          <w:szCs w:val="24"/>
        </w:rPr>
        <w:t>s Europe, but re</w:t>
      </w:r>
      <w:r w:rsidR="007C6212" w:rsidRPr="00391421">
        <w:rPr>
          <w:rFonts w:ascii="Times" w:hAnsi="Times"/>
          <w:sz w:val="24"/>
          <w:szCs w:val="24"/>
        </w:rPr>
        <w:noBreakHyphen/>
        <w:t>comm</w:t>
      </w:r>
      <w:r w:rsidR="004019B7" w:rsidRPr="00391421">
        <w:rPr>
          <w:rFonts w:ascii="Times" w:hAnsi="Times"/>
          <w:sz w:val="24"/>
          <w:szCs w:val="24"/>
        </w:rPr>
        <w:t>itting</w:t>
      </w:r>
      <w:r w:rsidR="008778B3" w:rsidRPr="00391421">
        <w:rPr>
          <w:rFonts w:ascii="Times" w:hAnsi="Times"/>
          <w:sz w:val="24"/>
          <w:szCs w:val="24"/>
        </w:rPr>
        <w:t xml:space="preserve"> </w:t>
      </w:r>
      <w:r w:rsidR="004019B7" w:rsidRPr="00391421">
        <w:rPr>
          <w:rFonts w:ascii="Times" w:hAnsi="Times"/>
          <w:sz w:val="24"/>
          <w:szCs w:val="24"/>
        </w:rPr>
        <w:t>in Paris en route to</w:t>
      </w:r>
      <w:r w:rsidR="00103BCE" w:rsidRPr="00391421">
        <w:rPr>
          <w:rFonts w:ascii="Times" w:hAnsi="Times"/>
          <w:sz w:val="24"/>
          <w:szCs w:val="24"/>
        </w:rPr>
        <w:t xml:space="preserve"> America</w:t>
      </w:r>
      <w:r w:rsidR="007C6212" w:rsidRPr="00391421">
        <w:rPr>
          <w:rFonts w:ascii="Times" w:hAnsi="Times"/>
          <w:sz w:val="24"/>
          <w:szCs w:val="24"/>
        </w:rPr>
        <w:t xml:space="preserve">. He also had to endure </w:t>
      </w:r>
      <w:r w:rsidR="00C5065C" w:rsidRPr="00391421">
        <w:rPr>
          <w:rFonts w:ascii="Times" w:hAnsi="Times"/>
          <w:sz w:val="24"/>
          <w:szCs w:val="24"/>
        </w:rPr>
        <w:t xml:space="preserve">decades of </w:t>
      </w:r>
      <w:r w:rsidR="007C6212" w:rsidRPr="00391421">
        <w:rPr>
          <w:rFonts w:ascii="Times" w:hAnsi="Times"/>
          <w:sz w:val="24"/>
          <w:szCs w:val="24"/>
        </w:rPr>
        <w:t>relentless</w:t>
      </w:r>
      <w:r w:rsidR="004459EA" w:rsidRPr="00391421">
        <w:rPr>
          <w:rFonts w:ascii="Times" w:hAnsi="Times"/>
          <w:sz w:val="24"/>
          <w:szCs w:val="24"/>
        </w:rPr>
        <w:t>, anti</w:t>
      </w:r>
      <w:r w:rsidR="004459EA" w:rsidRPr="00391421">
        <w:rPr>
          <w:rFonts w:ascii="Times" w:hAnsi="Times"/>
          <w:sz w:val="24"/>
          <w:szCs w:val="24"/>
        </w:rPr>
        <w:noBreakHyphen/>
        <w:t>modernist</w:t>
      </w:r>
      <w:r w:rsidR="007C6212" w:rsidRPr="00391421">
        <w:rPr>
          <w:rFonts w:ascii="Times" w:hAnsi="Times"/>
          <w:sz w:val="24"/>
          <w:szCs w:val="24"/>
        </w:rPr>
        <w:t xml:space="preserve"> press criticism</w:t>
      </w:r>
      <w:r w:rsidRPr="00391421">
        <w:rPr>
          <w:rFonts w:ascii="Times" w:hAnsi="Times"/>
          <w:sz w:val="24"/>
          <w:szCs w:val="24"/>
        </w:rPr>
        <w:t xml:space="preserve">. </w:t>
      </w:r>
      <w:r w:rsidR="003D4317" w:rsidRPr="00391421">
        <w:rPr>
          <w:rFonts w:ascii="Times" w:hAnsi="Times"/>
          <w:sz w:val="24"/>
          <w:szCs w:val="24"/>
        </w:rPr>
        <w:t>He recollected about the 1920s that ‘I had to express what was necessary to be expressed and I knew I had the duty of developing my ideas for the sake of progress in music…but I also had to realize that the great majority of the public did not like it’.</w:t>
      </w:r>
    </w:p>
    <w:p w:rsidR="004B16D2" w:rsidRPr="00391421" w:rsidRDefault="007E35ED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Even in his </w:t>
      </w:r>
      <w:r w:rsidR="003930D7" w:rsidRPr="00391421">
        <w:rPr>
          <w:rFonts w:ascii="Times" w:hAnsi="Times"/>
          <w:sz w:val="24"/>
          <w:szCs w:val="24"/>
        </w:rPr>
        <w:t xml:space="preserve">first </w:t>
      </w:r>
      <w:r w:rsidRPr="00391421">
        <w:rPr>
          <w:rFonts w:ascii="Times" w:hAnsi="Times"/>
          <w:sz w:val="24"/>
          <w:szCs w:val="24"/>
        </w:rPr>
        <w:t>period of composition Schoenberg was a p</w:t>
      </w:r>
      <w:r w:rsidR="004459EA" w:rsidRPr="00391421">
        <w:rPr>
          <w:rFonts w:ascii="Times" w:hAnsi="Times"/>
          <w:sz w:val="24"/>
          <w:szCs w:val="24"/>
        </w:rPr>
        <w:t>ioneer.</w:t>
      </w:r>
      <w:r w:rsidR="003930D7" w:rsidRPr="00391421">
        <w:rPr>
          <w:rFonts w:ascii="Times" w:hAnsi="Times"/>
          <w:sz w:val="24"/>
          <w:szCs w:val="24"/>
        </w:rPr>
        <w:t xml:space="preserve"> T</w:t>
      </w:r>
      <w:r w:rsidRPr="00391421">
        <w:rPr>
          <w:rFonts w:ascii="Times" w:hAnsi="Times"/>
          <w:sz w:val="24"/>
          <w:szCs w:val="24"/>
        </w:rPr>
        <w:t xml:space="preserve">he work which put him on the </w:t>
      </w:r>
      <w:r w:rsidR="004459EA" w:rsidRPr="00391421">
        <w:rPr>
          <w:rFonts w:ascii="Times" w:hAnsi="Times"/>
          <w:sz w:val="24"/>
          <w:szCs w:val="24"/>
        </w:rPr>
        <w:t>musical</w:t>
      </w:r>
      <w:r w:rsidRPr="00391421">
        <w:rPr>
          <w:rFonts w:ascii="Times" w:hAnsi="Times"/>
          <w:sz w:val="24"/>
          <w:szCs w:val="24"/>
        </w:rPr>
        <w:t xml:space="preserve"> map, </w:t>
      </w:r>
      <w:r w:rsidRPr="00391421">
        <w:rPr>
          <w:rFonts w:ascii="Times" w:hAnsi="Times"/>
          <w:i/>
          <w:sz w:val="24"/>
          <w:szCs w:val="24"/>
        </w:rPr>
        <w:t>Verklärte Nacht</w:t>
      </w:r>
      <w:r w:rsidRPr="00391421">
        <w:rPr>
          <w:rFonts w:ascii="Times" w:hAnsi="Times"/>
          <w:sz w:val="24"/>
          <w:szCs w:val="24"/>
        </w:rPr>
        <w:t xml:space="preserve"> (Transfigured Night), completed on the last day of the nineteenth century, was a string sextet of symphonic proportions depicting </w:t>
      </w:r>
      <w:r w:rsidR="002E0165" w:rsidRPr="00391421">
        <w:rPr>
          <w:rFonts w:ascii="Times" w:hAnsi="Times"/>
          <w:sz w:val="24"/>
          <w:szCs w:val="24"/>
        </w:rPr>
        <w:t xml:space="preserve">a </w:t>
      </w:r>
      <w:r w:rsidRPr="00391421">
        <w:rPr>
          <w:rFonts w:ascii="Times" w:hAnsi="Times"/>
          <w:sz w:val="24"/>
          <w:szCs w:val="24"/>
        </w:rPr>
        <w:t xml:space="preserve">contemporaneous, modernist poem about young love. Less than a decade later, </w:t>
      </w:r>
      <w:r w:rsidR="008A762F" w:rsidRPr="00391421">
        <w:rPr>
          <w:rFonts w:ascii="Times" w:hAnsi="Times"/>
          <w:sz w:val="24"/>
          <w:szCs w:val="24"/>
        </w:rPr>
        <w:t>Schoenberg released his Second String Quartet,</w:t>
      </w:r>
      <w:r w:rsidR="00D21591" w:rsidRPr="00391421">
        <w:rPr>
          <w:rFonts w:ascii="Times" w:hAnsi="Times"/>
          <w:sz w:val="24"/>
          <w:szCs w:val="24"/>
        </w:rPr>
        <w:t xml:space="preserve"> Op. 10,</w:t>
      </w:r>
      <w:r w:rsidR="008A762F" w:rsidRPr="00391421">
        <w:rPr>
          <w:rFonts w:ascii="Times" w:hAnsi="Times"/>
          <w:sz w:val="24"/>
          <w:szCs w:val="24"/>
        </w:rPr>
        <w:t xml:space="preserve"> the third and fourth movements of which include soprano solo—a milestone in his habit of generic transformation</w:t>
      </w:r>
      <w:r w:rsidR="00D21591" w:rsidRPr="00391421">
        <w:rPr>
          <w:rFonts w:ascii="Times" w:hAnsi="Times"/>
          <w:sz w:val="24"/>
          <w:szCs w:val="24"/>
        </w:rPr>
        <w:t>. I</w:t>
      </w:r>
      <w:r w:rsidR="008A762F" w:rsidRPr="00391421">
        <w:rPr>
          <w:rFonts w:ascii="Times" w:hAnsi="Times"/>
          <w:sz w:val="24"/>
          <w:szCs w:val="24"/>
        </w:rPr>
        <w:t>n the finale</w:t>
      </w:r>
      <w:r w:rsidR="00D21591" w:rsidRPr="00391421">
        <w:rPr>
          <w:rFonts w:ascii="Times" w:hAnsi="Times"/>
          <w:sz w:val="24"/>
          <w:szCs w:val="24"/>
        </w:rPr>
        <w:t xml:space="preserve"> of Op. 10 the text tells</w:t>
      </w:r>
      <w:r w:rsidR="008A762F" w:rsidRPr="00391421">
        <w:rPr>
          <w:rFonts w:ascii="Times" w:hAnsi="Times"/>
          <w:sz w:val="24"/>
          <w:szCs w:val="24"/>
        </w:rPr>
        <w:t xml:space="preserve"> </w:t>
      </w:r>
      <w:r w:rsidR="004459EA" w:rsidRPr="00391421">
        <w:rPr>
          <w:rFonts w:ascii="Times" w:hAnsi="Times"/>
          <w:sz w:val="24"/>
          <w:szCs w:val="24"/>
        </w:rPr>
        <w:t>of</w:t>
      </w:r>
      <w:r w:rsidR="003D4317" w:rsidRPr="00391421">
        <w:rPr>
          <w:rFonts w:ascii="Times" w:hAnsi="Times"/>
          <w:sz w:val="24"/>
          <w:szCs w:val="24"/>
        </w:rPr>
        <w:t xml:space="preserve"> breathing ‘the air of other planets’</w:t>
      </w:r>
      <w:r w:rsidR="008A762F" w:rsidRPr="00391421">
        <w:rPr>
          <w:rFonts w:ascii="Times" w:hAnsi="Times"/>
          <w:sz w:val="24"/>
          <w:szCs w:val="24"/>
        </w:rPr>
        <w:t xml:space="preserve"> in a movement with not only n</w:t>
      </w:r>
      <w:r w:rsidR="008778B3" w:rsidRPr="00391421">
        <w:rPr>
          <w:rFonts w:ascii="Times" w:hAnsi="Times"/>
          <w:sz w:val="24"/>
          <w:szCs w:val="24"/>
        </w:rPr>
        <w:t xml:space="preserve">o key signature </w:t>
      </w:r>
      <w:proofErr w:type="gramStart"/>
      <w:r w:rsidR="002E0165" w:rsidRPr="00391421">
        <w:rPr>
          <w:rFonts w:ascii="Times" w:hAnsi="Times"/>
          <w:sz w:val="24"/>
          <w:szCs w:val="24"/>
        </w:rPr>
        <w:t>but</w:t>
      </w:r>
      <w:proofErr w:type="gramEnd"/>
      <w:r w:rsidR="002E0165" w:rsidRPr="00391421">
        <w:rPr>
          <w:rFonts w:ascii="Times" w:hAnsi="Times"/>
          <w:sz w:val="24"/>
          <w:szCs w:val="24"/>
        </w:rPr>
        <w:t xml:space="preserve"> now no discernible key.</w:t>
      </w:r>
      <w:r w:rsidR="007D12A9" w:rsidRPr="00391421">
        <w:rPr>
          <w:rFonts w:ascii="Times" w:hAnsi="Times"/>
          <w:sz w:val="24"/>
          <w:szCs w:val="24"/>
        </w:rPr>
        <w:t xml:space="preserve"> In</w:t>
      </w:r>
      <w:r w:rsidR="002E0165" w:rsidRPr="00391421">
        <w:rPr>
          <w:rFonts w:ascii="Times" w:hAnsi="Times"/>
          <w:sz w:val="24"/>
          <w:szCs w:val="24"/>
        </w:rPr>
        <w:t xml:space="preserve"> </w:t>
      </w:r>
      <w:r w:rsidR="00B674AF" w:rsidRPr="00391421">
        <w:rPr>
          <w:rFonts w:ascii="Times" w:hAnsi="Times"/>
          <w:i/>
          <w:sz w:val="24"/>
          <w:szCs w:val="24"/>
        </w:rPr>
        <w:t>Pierrot Lunaire</w:t>
      </w:r>
      <w:r w:rsidR="00B674AF" w:rsidRPr="00391421">
        <w:rPr>
          <w:rFonts w:ascii="Times" w:hAnsi="Times"/>
          <w:sz w:val="24"/>
          <w:szCs w:val="24"/>
        </w:rPr>
        <w:t xml:space="preserve">, Op. 21, a cycle of </w:t>
      </w:r>
      <w:r w:rsidR="003D4317" w:rsidRPr="00391421">
        <w:rPr>
          <w:rFonts w:ascii="Times" w:hAnsi="Times"/>
          <w:sz w:val="24"/>
          <w:szCs w:val="24"/>
        </w:rPr>
        <w:t>twenty</w:t>
      </w:r>
      <w:r w:rsidR="003D4317" w:rsidRPr="00391421">
        <w:rPr>
          <w:rFonts w:ascii="Times" w:hAnsi="Times"/>
          <w:sz w:val="24"/>
          <w:szCs w:val="24"/>
        </w:rPr>
        <w:noBreakHyphen/>
        <w:t>one</w:t>
      </w:r>
      <w:r w:rsidR="00B674AF" w:rsidRPr="00391421">
        <w:rPr>
          <w:rFonts w:ascii="Times" w:hAnsi="Times"/>
          <w:sz w:val="24"/>
          <w:szCs w:val="24"/>
        </w:rPr>
        <w:t xml:space="preserve"> melodramas us</w:t>
      </w:r>
      <w:r w:rsidR="005011A2" w:rsidRPr="00391421">
        <w:rPr>
          <w:rFonts w:ascii="Times" w:hAnsi="Times"/>
          <w:sz w:val="24"/>
          <w:szCs w:val="24"/>
        </w:rPr>
        <w:t>ing theatrical</w:t>
      </w:r>
      <w:r w:rsidR="008778B3" w:rsidRPr="00391421">
        <w:rPr>
          <w:rFonts w:ascii="Times" w:hAnsi="Times"/>
          <w:sz w:val="24"/>
          <w:szCs w:val="24"/>
        </w:rPr>
        <w:t>, semi</w:t>
      </w:r>
      <w:r w:rsidR="008778B3" w:rsidRPr="00391421">
        <w:rPr>
          <w:rFonts w:ascii="Times" w:hAnsi="Times"/>
          <w:sz w:val="24"/>
          <w:szCs w:val="24"/>
        </w:rPr>
        <w:noBreakHyphen/>
        <w:t>pitched</w:t>
      </w:r>
      <w:r w:rsidR="00B674AF" w:rsidRPr="00391421">
        <w:rPr>
          <w:rFonts w:ascii="Times" w:hAnsi="Times"/>
          <w:sz w:val="24"/>
          <w:szCs w:val="24"/>
        </w:rPr>
        <w:t xml:space="preserve"> </w:t>
      </w:r>
      <w:r w:rsidR="008778B3" w:rsidRPr="00391421">
        <w:rPr>
          <w:rFonts w:ascii="Times" w:hAnsi="Times"/>
          <w:sz w:val="24"/>
          <w:szCs w:val="24"/>
        </w:rPr>
        <w:t>declamation</w:t>
      </w:r>
      <w:r w:rsidR="00B674AF" w:rsidRPr="00391421">
        <w:rPr>
          <w:rFonts w:ascii="Times" w:hAnsi="Times"/>
          <w:sz w:val="24"/>
          <w:szCs w:val="24"/>
        </w:rPr>
        <w:t xml:space="preserve"> called ‘</w:t>
      </w:r>
      <w:r w:rsidR="00B674AF" w:rsidRPr="00391421">
        <w:rPr>
          <w:rFonts w:ascii="Times" w:hAnsi="Times"/>
          <w:i/>
          <w:sz w:val="24"/>
          <w:szCs w:val="24"/>
        </w:rPr>
        <w:t>Sprechstimme</w:t>
      </w:r>
      <w:r w:rsidR="00B674AF" w:rsidRPr="00391421">
        <w:rPr>
          <w:rFonts w:ascii="Times" w:hAnsi="Times"/>
          <w:sz w:val="24"/>
          <w:szCs w:val="24"/>
        </w:rPr>
        <w:t>’</w:t>
      </w:r>
      <w:r w:rsidR="005011A2" w:rsidRPr="00391421">
        <w:rPr>
          <w:rFonts w:ascii="Times" w:hAnsi="Times"/>
          <w:sz w:val="24"/>
          <w:szCs w:val="24"/>
        </w:rPr>
        <w:t>,</w:t>
      </w:r>
      <w:r w:rsidR="00776D5D" w:rsidRPr="00391421">
        <w:rPr>
          <w:rFonts w:ascii="Times" w:hAnsi="Times"/>
          <w:sz w:val="24"/>
          <w:szCs w:val="24"/>
        </w:rPr>
        <w:t xml:space="preserve"> </w:t>
      </w:r>
      <w:r w:rsidR="007D12A9" w:rsidRPr="00391421">
        <w:rPr>
          <w:rFonts w:ascii="Times" w:hAnsi="Times"/>
          <w:sz w:val="24"/>
          <w:szCs w:val="24"/>
        </w:rPr>
        <w:t>the</w:t>
      </w:r>
      <w:r w:rsidR="00776D5D" w:rsidRPr="00391421">
        <w:rPr>
          <w:rFonts w:ascii="Times" w:hAnsi="Times"/>
          <w:sz w:val="24"/>
          <w:szCs w:val="24"/>
        </w:rPr>
        <w:t xml:space="preserve"> soprano </w:t>
      </w:r>
      <w:r w:rsidR="007D12A9" w:rsidRPr="00391421">
        <w:rPr>
          <w:rFonts w:ascii="Times" w:hAnsi="Times"/>
          <w:sz w:val="24"/>
          <w:szCs w:val="24"/>
        </w:rPr>
        <w:t xml:space="preserve">is </w:t>
      </w:r>
      <w:r w:rsidR="00776D5D" w:rsidRPr="00391421">
        <w:rPr>
          <w:rFonts w:ascii="Times" w:hAnsi="Times"/>
          <w:sz w:val="24"/>
          <w:szCs w:val="24"/>
        </w:rPr>
        <w:t>accompanied by a versatile ensemble (piano, violin</w:t>
      </w:r>
      <w:r w:rsidR="005011A2" w:rsidRPr="00391421">
        <w:rPr>
          <w:rFonts w:ascii="Times" w:hAnsi="Times"/>
          <w:sz w:val="24"/>
          <w:szCs w:val="24"/>
        </w:rPr>
        <w:t>/</w:t>
      </w:r>
      <w:r w:rsidR="00776D5D" w:rsidRPr="00391421">
        <w:rPr>
          <w:rFonts w:ascii="Times" w:hAnsi="Times"/>
          <w:sz w:val="24"/>
          <w:szCs w:val="24"/>
        </w:rPr>
        <w:t>viola, flute</w:t>
      </w:r>
      <w:r w:rsidR="005011A2" w:rsidRPr="00391421">
        <w:rPr>
          <w:rFonts w:ascii="Times" w:hAnsi="Times"/>
          <w:sz w:val="24"/>
          <w:szCs w:val="24"/>
        </w:rPr>
        <w:t>/</w:t>
      </w:r>
      <w:r w:rsidR="00C015F6" w:rsidRPr="00391421">
        <w:rPr>
          <w:rFonts w:ascii="Times" w:hAnsi="Times"/>
          <w:sz w:val="24"/>
          <w:szCs w:val="24"/>
        </w:rPr>
        <w:t>piccolo, clarinet/</w:t>
      </w:r>
      <w:r w:rsidR="00776D5D" w:rsidRPr="00391421">
        <w:rPr>
          <w:rFonts w:ascii="Times" w:hAnsi="Times"/>
          <w:sz w:val="24"/>
          <w:szCs w:val="24"/>
        </w:rPr>
        <w:t>bass clarinet, cello)</w:t>
      </w:r>
      <w:r w:rsidR="003D4317" w:rsidRPr="00391421">
        <w:rPr>
          <w:rFonts w:ascii="Times" w:hAnsi="Times"/>
          <w:sz w:val="24"/>
          <w:szCs w:val="24"/>
        </w:rPr>
        <w:t>,</w:t>
      </w:r>
      <w:r w:rsidR="00350785" w:rsidRPr="00391421">
        <w:rPr>
          <w:rFonts w:ascii="Times" w:hAnsi="Times"/>
          <w:sz w:val="24"/>
          <w:szCs w:val="24"/>
        </w:rPr>
        <w:t xml:space="preserve"> </w:t>
      </w:r>
      <w:r w:rsidR="003D4317" w:rsidRPr="00391421">
        <w:rPr>
          <w:rFonts w:ascii="Times" w:hAnsi="Times"/>
          <w:sz w:val="24"/>
          <w:szCs w:val="24"/>
        </w:rPr>
        <w:t xml:space="preserve">the ‘pierrot ensemble’ </w:t>
      </w:r>
      <w:proofErr w:type="gramStart"/>
      <w:r w:rsidR="00350785" w:rsidRPr="00391421">
        <w:rPr>
          <w:rFonts w:ascii="Times" w:hAnsi="Times"/>
          <w:sz w:val="24"/>
          <w:szCs w:val="24"/>
        </w:rPr>
        <w:t>which</w:t>
      </w:r>
      <w:proofErr w:type="gramEnd"/>
      <w:r w:rsidR="00350785" w:rsidRPr="00391421">
        <w:rPr>
          <w:rFonts w:ascii="Times" w:hAnsi="Times"/>
          <w:sz w:val="24"/>
          <w:szCs w:val="24"/>
        </w:rPr>
        <w:t xml:space="preserve"> </w:t>
      </w:r>
      <w:r w:rsidR="00BC5EC4" w:rsidRPr="00391421">
        <w:rPr>
          <w:rFonts w:ascii="Times" w:hAnsi="Times"/>
          <w:sz w:val="24"/>
          <w:szCs w:val="24"/>
        </w:rPr>
        <w:t xml:space="preserve">became a core </w:t>
      </w:r>
      <w:r w:rsidR="00350785" w:rsidRPr="00391421">
        <w:rPr>
          <w:rFonts w:ascii="Times" w:hAnsi="Times"/>
          <w:sz w:val="24"/>
          <w:szCs w:val="24"/>
        </w:rPr>
        <w:t>configuration</w:t>
      </w:r>
      <w:r w:rsidR="00BC5EC4" w:rsidRPr="00391421">
        <w:rPr>
          <w:rFonts w:ascii="Times" w:hAnsi="Times"/>
          <w:sz w:val="24"/>
          <w:szCs w:val="24"/>
        </w:rPr>
        <w:t xml:space="preserve"> for </w:t>
      </w:r>
      <w:r w:rsidR="00350785" w:rsidRPr="00391421">
        <w:rPr>
          <w:rFonts w:ascii="Times" w:hAnsi="Times"/>
          <w:sz w:val="24"/>
          <w:szCs w:val="24"/>
        </w:rPr>
        <w:t>hundreds</w:t>
      </w:r>
      <w:r w:rsidR="00BC5EC4" w:rsidRPr="00391421">
        <w:rPr>
          <w:rFonts w:ascii="Times" w:hAnsi="Times"/>
          <w:sz w:val="24"/>
          <w:szCs w:val="24"/>
        </w:rPr>
        <w:t xml:space="preserve"> of works by composers worldwide in the ensuing century.</w:t>
      </w:r>
      <w:r w:rsidR="00776D5D" w:rsidRPr="00391421">
        <w:rPr>
          <w:rFonts w:ascii="Times" w:hAnsi="Times"/>
          <w:sz w:val="24"/>
          <w:szCs w:val="24"/>
        </w:rPr>
        <w:t xml:space="preserve"> Among </w:t>
      </w:r>
      <w:r w:rsidR="00350785" w:rsidRPr="00391421">
        <w:rPr>
          <w:rFonts w:ascii="Times" w:hAnsi="Times"/>
          <w:sz w:val="24"/>
          <w:szCs w:val="24"/>
        </w:rPr>
        <w:t>Schoenberg’s</w:t>
      </w:r>
      <w:r w:rsidR="00776D5D" w:rsidRPr="00391421">
        <w:rPr>
          <w:rFonts w:ascii="Times" w:hAnsi="Times"/>
          <w:sz w:val="24"/>
          <w:szCs w:val="24"/>
        </w:rPr>
        <w:t xml:space="preserve"> serial works are the opera </w:t>
      </w:r>
      <w:r w:rsidR="00776D5D" w:rsidRPr="00391421">
        <w:rPr>
          <w:rFonts w:ascii="Times" w:hAnsi="Times"/>
          <w:i/>
          <w:sz w:val="24"/>
          <w:szCs w:val="24"/>
        </w:rPr>
        <w:t>Moses and Aron</w:t>
      </w:r>
      <w:r w:rsidR="00776D5D" w:rsidRPr="00391421">
        <w:rPr>
          <w:rFonts w:ascii="Times" w:hAnsi="Times"/>
          <w:sz w:val="24"/>
          <w:szCs w:val="24"/>
        </w:rPr>
        <w:t xml:space="preserve">, begun in 1930, and </w:t>
      </w:r>
      <w:r w:rsidR="00BC5EC4" w:rsidRPr="00391421">
        <w:rPr>
          <w:rFonts w:ascii="Times" w:hAnsi="Times"/>
          <w:sz w:val="24"/>
          <w:szCs w:val="24"/>
        </w:rPr>
        <w:t>concertos for violin, Op.36,</w:t>
      </w:r>
      <w:r w:rsidR="00B674AF" w:rsidRPr="00391421">
        <w:rPr>
          <w:rFonts w:ascii="Times" w:hAnsi="Times"/>
          <w:sz w:val="24"/>
          <w:szCs w:val="24"/>
        </w:rPr>
        <w:t xml:space="preserve"> and for piano</w:t>
      </w:r>
      <w:r w:rsidR="00BC5EC4" w:rsidRPr="00391421">
        <w:rPr>
          <w:rFonts w:ascii="Times" w:hAnsi="Times"/>
          <w:sz w:val="24"/>
          <w:szCs w:val="24"/>
        </w:rPr>
        <w:t>,</w:t>
      </w:r>
      <w:r w:rsidR="00B674AF" w:rsidRPr="00391421">
        <w:rPr>
          <w:rFonts w:ascii="Times" w:hAnsi="Times"/>
          <w:sz w:val="24"/>
          <w:szCs w:val="24"/>
        </w:rPr>
        <w:t xml:space="preserve"> </w:t>
      </w:r>
      <w:r w:rsidR="00BC5EC4" w:rsidRPr="00391421">
        <w:rPr>
          <w:rFonts w:ascii="Times" w:hAnsi="Times"/>
          <w:sz w:val="24"/>
          <w:szCs w:val="24"/>
        </w:rPr>
        <w:t>Op. 42,</w:t>
      </w:r>
      <w:r w:rsidR="00B674AF" w:rsidRPr="00391421">
        <w:rPr>
          <w:rFonts w:ascii="Times" w:hAnsi="Times"/>
          <w:sz w:val="24"/>
          <w:szCs w:val="24"/>
        </w:rPr>
        <w:t xml:space="preserve"> both of which rem</w:t>
      </w:r>
      <w:r w:rsidR="00264742" w:rsidRPr="00391421">
        <w:rPr>
          <w:rFonts w:ascii="Times" w:hAnsi="Times"/>
          <w:sz w:val="24"/>
          <w:szCs w:val="24"/>
        </w:rPr>
        <w:t>ain staples of t</w:t>
      </w:r>
      <w:r w:rsidR="00350785" w:rsidRPr="00391421">
        <w:rPr>
          <w:rFonts w:ascii="Times" w:hAnsi="Times"/>
          <w:sz w:val="24"/>
          <w:szCs w:val="24"/>
        </w:rPr>
        <w:t>he concert hall</w:t>
      </w:r>
      <w:r w:rsidR="00264742" w:rsidRPr="00391421">
        <w:rPr>
          <w:rFonts w:ascii="Times" w:hAnsi="Times"/>
          <w:sz w:val="24"/>
          <w:szCs w:val="24"/>
        </w:rPr>
        <w:t xml:space="preserve">. </w:t>
      </w:r>
    </w:p>
    <w:p w:rsidR="00776D5D" w:rsidRPr="00391421" w:rsidRDefault="00776D5D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Schoenberg’s literary output was s</w:t>
      </w:r>
      <w:r w:rsidR="00E56D72" w:rsidRPr="00391421">
        <w:rPr>
          <w:rFonts w:ascii="Times" w:hAnsi="Times"/>
          <w:sz w:val="24"/>
          <w:szCs w:val="24"/>
        </w:rPr>
        <w:t>mall but significant. H</w:t>
      </w:r>
      <w:r w:rsidR="008A6AFA" w:rsidRPr="00391421">
        <w:rPr>
          <w:rFonts w:ascii="Times" w:hAnsi="Times"/>
          <w:sz w:val="24"/>
          <w:szCs w:val="24"/>
        </w:rPr>
        <w:t xml:space="preserve">is several hundred paintings, which continue to be exhibited around the world, were praised </w:t>
      </w:r>
      <w:r w:rsidR="0065196B" w:rsidRPr="00391421">
        <w:rPr>
          <w:rFonts w:ascii="Times" w:hAnsi="Times"/>
          <w:sz w:val="24"/>
          <w:szCs w:val="24"/>
        </w:rPr>
        <w:t>for their freedom and depth.</w:t>
      </w:r>
      <w:r w:rsidR="005011A2" w:rsidRPr="00391421">
        <w:rPr>
          <w:rFonts w:ascii="Times" w:hAnsi="Times"/>
          <w:sz w:val="24"/>
          <w:szCs w:val="24"/>
        </w:rPr>
        <w:t xml:space="preserve"> </w:t>
      </w:r>
      <w:r w:rsidR="00023106" w:rsidRPr="00391421">
        <w:rPr>
          <w:rFonts w:ascii="Times" w:hAnsi="Times"/>
          <w:sz w:val="24"/>
          <w:szCs w:val="24"/>
        </w:rPr>
        <w:t>He was noted particularly for expressionist por</w:t>
      </w:r>
      <w:r w:rsidR="00F26381" w:rsidRPr="00391421">
        <w:rPr>
          <w:rFonts w:ascii="Times" w:hAnsi="Times"/>
          <w:sz w:val="24"/>
          <w:szCs w:val="24"/>
        </w:rPr>
        <w:t>traits including self</w:t>
      </w:r>
      <w:r w:rsidR="00F26381" w:rsidRPr="00391421">
        <w:rPr>
          <w:rFonts w:ascii="Times" w:hAnsi="Times"/>
          <w:sz w:val="24"/>
          <w:szCs w:val="24"/>
        </w:rPr>
        <w:noBreakHyphen/>
        <w:t>portraits, and a number of books have appeared over the decades about Schoenberg as artist.</w:t>
      </w:r>
      <w:r w:rsidR="00023106" w:rsidRPr="00391421">
        <w:rPr>
          <w:rFonts w:ascii="Times" w:hAnsi="Times"/>
          <w:sz w:val="24"/>
          <w:szCs w:val="24"/>
        </w:rPr>
        <w:t xml:space="preserve"> Schoenberg’s non</w:t>
      </w:r>
      <w:r w:rsidR="00023106" w:rsidRPr="00391421">
        <w:rPr>
          <w:rFonts w:ascii="Times" w:hAnsi="Times"/>
          <w:sz w:val="24"/>
          <w:szCs w:val="24"/>
        </w:rPr>
        <w:noBreakHyphen/>
        <w:t>musical creativity</w:t>
      </w:r>
      <w:r w:rsidR="00C015F6" w:rsidRPr="00391421">
        <w:rPr>
          <w:rFonts w:ascii="Times" w:hAnsi="Times"/>
          <w:sz w:val="24"/>
          <w:szCs w:val="24"/>
        </w:rPr>
        <w:t>, including literary drama,</w:t>
      </w:r>
      <w:r w:rsidR="00023106" w:rsidRPr="00391421">
        <w:rPr>
          <w:rFonts w:ascii="Times" w:hAnsi="Times"/>
          <w:sz w:val="24"/>
          <w:szCs w:val="24"/>
        </w:rPr>
        <w:t xml:space="preserve"> is associated mostly with the years immediately following a personal tragedy</w:t>
      </w:r>
      <w:r w:rsidR="005011A2" w:rsidRPr="00391421">
        <w:rPr>
          <w:rFonts w:ascii="Times" w:hAnsi="Times"/>
          <w:sz w:val="24"/>
          <w:szCs w:val="24"/>
        </w:rPr>
        <w:t xml:space="preserve"> in 1908</w:t>
      </w:r>
      <w:r w:rsidR="00023106" w:rsidRPr="00391421">
        <w:rPr>
          <w:rFonts w:ascii="Times" w:hAnsi="Times"/>
          <w:sz w:val="24"/>
          <w:szCs w:val="24"/>
        </w:rPr>
        <w:t xml:space="preserve"> when his close friend, the painter Richard Gerstl</w:t>
      </w:r>
      <w:r w:rsidR="005011A2" w:rsidRPr="00391421">
        <w:rPr>
          <w:rFonts w:ascii="Times" w:hAnsi="Times"/>
          <w:sz w:val="24"/>
          <w:szCs w:val="24"/>
        </w:rPr>
        <w:t>,</w:t>
      </w:r>
      <w:r w:rsidR="00023106" w:rsidRPr="00391421">
        <w:rPr>
          <w:rFonts w:ascii="Times" w:hAnsi="Times"/>
          <w:sz w:val="24"/>
          <w:szCs w:val="24"/>
        </w:rPr>
        <w:t xml:space="preserve"> became </w:t>
      </w:r>
      <w:r w:rsidR="005011A2" w:rsidRPr="00391421">
        <w:rPr>
          <w:rFonts w:ascii="Times" w:hAnsi="Times"/>
          <w:sz w:val="24"/>
          <w:szCs w:val="24"/>
        </w:rPr>
        <w:t xml:space="preserve">his </w:t>
      </w:r>
      <w:r w:rsidR="00023106" w:rsidRPr="00391421">
        <w:rPr>
          <w:rFonts w:ascii="Times" w:hAnsi="Times"/>
          <w:sz w:val="24"/>
          <w:szCs w:val="24"/>
        </w:rPr>
        <w:t xml:space="preserve">first wife’s lover </w:t>
      </w:r>
      <w:r w:rsidR="00C015F6" w:rsidRPr="00391421">
        <w:rPr>
          <w:rFonts w:ascii="Times" w:hAnsi="Times"/>
          <w:sz w:val="24"/>
          <w:szCs w:val="24"/>
        </w:rPr>
        <w:t>and</w:t>
      </w:r>
      <w:r w:rsidR="00023106" w:rsidRPr="00391421">
        <w:rPr>
          <w:rFonts w:ascii="Times" w:hAnsi="Times"/>
          <w:sz w:val="24"/>
          <w:szCs w:val="24"/>
        </w:rPr>
        <w:t xml:space="preserve"> committed suicide</w:t>
      </w:r>
      <w:r w:rsidR="00D73152" w:rsidRPr="00391421">
        <w:rPr>
          <w:rFonts w:ascii="Times" w:hAnsi="Times"/>
          <w:sz w:val="24"/>
          <w:szCs w:val="24"/>
        </w:rPr>
        <w:t xml:space="preserve"> when she returned to her husband</w:t>
      </w:r>
      <w:r w:rsidR="00023106" w:rsidRPr="00391421">
        <w:rPr>
          <w:rFonts w:ascii="Times" w:hAnsi="Times"/>
          <w:sz w:val="24"/>
          <w:szCs w:val="24"/>
        </w:rPr>
        <w:t>.</w:t>
      </w:r>
      <w:r w:rsidR="0065196B" w:rsidRPr="00391421">
        <w:rPr>
          <w:rFonts w:ascii="Times" w:hAnsi="Times"/>
          <w:sz w:val="24"/>
          <w:szCs w:val="24"/>
        </w:rPr>
        <w:t xml:space="preserve"> </w:t>
      </w:r>
      <w:r w:rsidR="00023106" w:rsidRPr="00391421">
        <w:rPr>
          <w:rFonts w:ascii="Times" w:hAnsi="Times"/>
          <w:sz w:val="24"/>
          <w:szCs w:val="24"/>
        </w:rPr>
        <w:t>Throughout his life Schoenberg</w:t>
      </w:r>
      <w:r w:rsidR="00350785" w:rsidRPr="00391421">
        <w:rPr>
          <w:rFonts w:ascii="Times" w:hAnsi="Times"/>
          <w:sz w:val="24"/>
          <w:szCs w:val="24"/>
        </w:rPr>
        <w:t xml:space="preserve"> was an authoritative </w:t>
      </w:r>
      <w:r w:rsidR="0065196B" w:rsidRPr="00391421">
        <w:rPr>
          <w:rFonts w:ascii="Times" w:hAnsi="Times"/>
          <w:sz w:val="24"/>
          <w:szCs w:val="24"/>
        </w:rPr>
        <w:t>writer about music, whose essays eventually c</w:t>
      </w:r>
      <w:r w:rsidR="004A450F" w:rsidRPr="00391421">
        <w:rPr>
          <w:rFonts w:ascii="Times" w:hAnsi="Times"/>
          <w:sz w:val="24"/>
          <w:szCs w:val="24"/>
        </w:rPr>
        <w:t xml:space="preserve">ollected in </w:t>
      </w:r>
      <w:r w:rsidR="004A450F" w:rsidRPr="00391421">
        <w:rPr>
          <w:rFonts w:ascii="Times" w:hAnsi="Times"/>
          <w:i/>
          <w:sz w:val="24"/>
          <w:szCs w:val="24"/>
        </w:rPr>
        <w:t>Style and Idea</w:t>
      </w:r>
      <w:r w:rsidR="004A450F" w:rsidRPr="00391421">
        <w:rPr>
          <w:rFonts w:ascii="Times" w:hAnsi="Times"/>
          <w:sz w:val="24"/>
          <w:szCs w:val="24"/>
        </w:rPr>
        <w:t xml:space="preserve"> (1975</w:t>
      </w:r>
      <w:r w:rsidR="0065196B" w:rsidRPr="00391421">
        <w:rPr>
          <w:rFonts w:ascii="Times" w:hAnsi="Times"/>
          <w:sz w:val="24"/>
          <w:szCs w:val="24"/>
        </w:rPr>
        <w:t>)</w:t>
      </w:r>
      <w:r w:rsidR="008A6AFA" w:rsidRPr="00391421">
        <w:rPr>
          <w:rFonts w:ascii="Times" w:hAnsi="Times"/>
          <w:sz w:val="24"/>
          <w:szCs w:val="24"/>
        </w:rPr>
        <w:t xml:space="preserve"> </w:t>
      </w:r>
      <w:r w:rsidR="004A450F" w:rsidRPr="00391421">
        <w:rPr>
          <w:rFonts w:ascii="Times" w:hAnsi="Times"/>
          <w:sz w:val="24"/>
          <w:szCs w:val="24"/>
        </w:rPr>
        <w:t xml:space="preserve">are cited throughout the literature on Western art music, especially concerning the aesthetics of modernism. As a theorist, Schoenberg’s thinking dominated much of the </w:t>
      </w:r>
      <w:r w:rsidR="00BC5EC4" w:rsidRPr="00391421">
        <w:rPr>
          <w:rFonts w:ascii="Times" w:hAnsi="Times"/>
          <w:sz w:val="24"/>
          <w:szCs w:val="24"/>
        </w:rPr>
        <w:t>twentieth</w:t>
      </w:r>
      <w:r w:rsidR="004A450F" w:rsidRPr="00391421">
        <w:rPr>
          <w:rFonts w:ascii="Times" w:hAnsi="Times"/>
          <w:sz w:val="24"/>
          <w:szCs w:val="24"/>
        </w:rPr>
        <w:t xml:space="preserve"> century through his </w:t>
      </w:r>
      <w:r w:rsidR="004A450F" w:rsidRPr="00391421">
        <w:rPr>
          <w:rFonts w:ascii="Times" w:hAnsi="Times"/>
          <w:i/>
          <w:sz w:val="24"/>
          <w:szCs w:val="24"/>
        </w:rPr>
        <w:t>Theory of Harmony</w:t>
      </w:r>
      <w:r w:rsidR="00BC5EC4" w:rsidRPr="00391421">
        <w:rPr>
          <w:rFonts w:ascii="Times" w:hAnsi="Times"/>
          <w:sz w:val="24"/>
          <w:szCs w:val="24"/>
        </w:rPr>
        <w:t xml:space="preserve"> (1911)</w:t>
      </w:r>
      <w:r w:rsidR="004C5BF4" w:rsidRPr="00391421">
        <w:rPr>
          <w:rFonts w:ascii="Times" w:hAnsi="Times"/>
          <w:sz w:val="24"/>
          <w:szCs w:val="24"/>
        </w:rPr>
        <w:t>.</w:t>
      </w:r>
      <w:r w:rsidR="00EB5A48" w:rsidRPr="00391421">
        <w:rPr>
          <w:rFonts w:ascii="Times" w:hAnsi="Times"/>
          <w:sz w:val="24"/>
          <w:szCs w:val="24"/>
        </w:rPr>
        <w:t xml:space="preserve"> Also widely disseminated were his later music theory pedagogy books</w:t>
      </w:r>
      <w:r w:rsidR="00F42DBD" w:rsidRPr="00391421">
        <w:rPr>
          <w:rFonts w:ascii="Times" w:hAnsi="Times"/>
          <w:sz w:val="24"/>
          <w:szCs w:val="24"/>
        </w:rPr>
        <w:t xml:space="preserve"> based on </w:t>
      </w:r>
      <w:r w:rsidR="00BC5EC4" w:rsidRPr="00391421">
        <w:rPr>
          <w:rFonts w:ascii="Times" w:hAnsi="Times"/>
          <w:sz w:val="24"/>
          <w:szCs w:val="24"/>
        </w:rPr>
        <w:t xml:space="preserve">his American </w:t>
      </w:r>
      <w:r w:rsidR="00EB5A48" w:rsidRPr="00391421">
        <w:rPr>
          <w:rFonts w:ascii="Times" w:hAnsi="Times"/>
          <w:sz w:val="24"/>
          <w:szCs w:val="24"/>
        </w:rPr>
        <w:t>teaching</w:t>
      </w:r>
      <w:r w:rsidR="00F93178" w:rsidRPr="00391421">
        <w:rPr>
          <w:rFonts w:ascii="Times" w:hAnsi="Times"/>
          <w:sz w:val="24"/>
          <w:szCs w:val="24"/>
        </w:rPr>
        <w:t xml:space="preserve"> in </w:t>
      </w:r>
      <w:r w:rsidR="00D73152" w:rsidRPr="00391421">
        <w:rPr>
          <w:rFonts w:ascii="Times" w:hAnsi="Times"/>
          <w:sz w:val="24"/>
          <w:szCs w:val="24"/>
        </w:rPr>
        <w:t>his</w:t>
      </w:r>
      <w:r w:rsidR="00F93178" w:rsidRPr="00391421">
        <w:rPr>
          <w:rFonts w:ascii="Times" w:hAnsi="Times"/>
          <w:sz w:val="24"/>
          <w:szCs w:val="24"/>
        </w:rPr>
        <w:t xml:space="preserve"> 60s and 70s,</w:t>
      </w:r>
      <w:r w:rsidR="00EB5A48" w:rsidRPr="00391421">
        <w:rPr>
          <w:rFonts w:ascii="Times" w:hAnsi="Times"/>
          <w:sz w:val="24"/>
          <w:szCs w:val="24"/>
        </w:rPr>
        <w:t xml:space="preserve"> especially </w:t>
      </w:r>
      <w:r w:rsidR="00EB5A48" w:rsidRPr="00391421">
        <w:rPr>
          <w:rFonts w:ascii="Times" w:hAnsi="Times"/>
          <w:i/>
          <w:sz w:val="24"/>
          <w:szCs w:val="24"/>
        </w:rPr>
        <w:t>Fundamentals of Musical Comp</w:t>
      </w:r>
      <w:r w:rsidR="00EB5A48" w:rsidRPr="00391421">
        <w:rPr>
          <w:rFonts w:ascii="Times" w:hAnsi="Times"/>
          <w:sz w:val="24"/>
          <w:szCs w:val="24"/>
        </w:rPr>
        <w:t xml:space="preserve">osition and </w:t>
      </w:r>
      <w:r w:rsidR="00EB5A48" w:rsidRPr="00391421">
        <w:rPr>
          <w:rFonts w:ascii="Times" w:hAnsi="Times"/>
          <w:i/>
          <w:sz w:val="24"/>
          <w:szCs w:val="24"/>
        </w:rPr>
        <w:t>S</w:t>
      </w:r>
      <w:r w:rsidR="00023106" w:rsidRPr="00391421">
        <w:rPr>
          <w:rFonts w:ascii="Times" w:hAnsi="Times"/>
          <w:i/>
          <w:sz w:val="24"/>
          <w:szCs w:val="24"/>
        </w:rPr>
        <w:t>tructural Functions of Harmony</w:t>
      </w:r>
      <w:r w:rsidR="00BC5EC4" w:rsidRPr="00391421">
        <w:rPr>
          <w:rFonts w:ascii="Times" w:hAnsi="Times"/>
          <w:sz w:val="24"/>
          <w:szCs w:val="24"/>
        </w:rPr>
        <w:t>,</w:t>
      </w:r>
      <w:r w:rsidR="00023106" w:rsidRPr="00391421">
        <w:rPr>
          <w:rFonts w:ascii="Times" w:hAnsi="Times"/>
          <w:sz w:val="24"/>
          <w:szCs w:val="24"/>
        </w:rPr>
        <w:t xml:space="preserve"> </w:t>
      </w:r>
      <w:r w:rsidR="00D73152" w:rsidRPr="00391421">
        <w:rPr>
          <w:rFonts w:ascii="Times" w:hAnsi="Times"/>
          <w:sz w:val="24"/>
          <w:szCs w:val="24"/>
        </w:rPr>
        <w:t xml:space="preserve">both </w:t>
      </w:r>
      <w:r w:rsidR="00023106" w:rsidRPr="00391421">
        <w:rPr>
          <w:rFonts w:ascii="Times" w:hAnsi="Times"/>
          <w:sz w:val="24"/>
          <w:szCs w:val="24"/>
        </w:rPr>
        <w:t>published posthumously.</w:t>
      </w:r>
    </w:p>
    <w:p w:rsidR="008C2F49" w:rsidRPr="00391421" w:rsidRDefault="008C2F49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Schoenberg’s legacy </w:t>
      </w:r>
      <w:r w:rsidR="004A178E" w:rsidRPr="00391421">
        <w:rPr>
          <w:rFonts w:ascii="Times" w:hAnsi="Times"/>
          <w:sz w:val="24"/>
          <w:szCs w:val="24"/>
        </w:rPr>
        <w:t>has been</w:t>
      </w:r>
      <w:r w:rsidRPr="00391421">
        <w:rPr>
          <w:rFonts w:ascii="Times" w:hAnsi="Times"/>
          <w:sz w:val="24"/>
          <w:szCs w:val="24"/>
        </w:rPr>
        <w:t xml:space="preserve"> promoted</w:t>
      </w:r>
      <w:r w:rsidR="00F33DC4" w:rsidRPr="00391421">
        <w:rPr>
          <w:rFonts w:ascii="Times" w:hAnsi="Times"/>
          <w:sz w:val="24"/>
          <w:szCs w:val="24"/>
        </w:rPr>
        <w:t xml:space="preserve"> and his archives preserved</w:t>
      </w:r>
      <w:r w:rsidRPr="00391421">
        <w:rPr>
          <w:rFonts w:ascii="Times" w:hAnsi="Times"/>
          <w:sz w:val="24"/>
          <w:szCs w:val="24"/>
        </w:rPr>
        <w:t xml:space="preserve"> </w:t>
      </w:r>
      <w:r w:rsidR="004A178E" w:rsidRPr="00391421">
        <w:rPr>
          <w:rFonts w:ascii="Times" w:hAnsi="Times"/>
          <w:sz w:val="24"/>
          <w:szCs w:val="24"/>
        </w:rPr>
        <w:t>by</w:t>
      </w:r>
      <w:r w:rsidR="00F26381" w:rsidRPr="00391421">
        <w:rPr>
          <w:rFonts w:ascii="Times" w:hAnsi="Times"/>
          <w:sz w:val="24"/>
          <w:szCs w:val="24"/>
        </w:rPr>
        <w:t xml:space="preserve"> the Arnold Schö</w:t>
      </w:r>
      <w:r w:rsidRPr="00391421">
        <w:rPr>
          <w:rFonts w:ascii="Times" w:hAnsi="Times"/>
          <w:sz w:val="24"/>
          <w:szCs w:val="24"/>
        </w:rPr>
        <w:t>nberg Cent</w:t>
      </w:r>
      <w:r w:rsidR="00F26381" w:rsidRPr="00391421">
        <w:rPr>
          <w:rFonts w:ascii="Times" w:hAnsi="Times"/>
          <w:sz w:val="24"/>
          <w:szCs w:val="24"/>
        </w:rPr>
        <w:t>er</w:t>
      </w:r>
      <w:r w:rsidR="004A178E" w:rsidRPr="00391421">
        <w:rPr>
          <w:rFonts w:ascii="Times" w:hAnsi="Times"/>
          <w:sz w:val="24"/>
          <w:szCs w:val="24"/>
        </w:rPr>
        <w:t xml:space="preserve"> since 1998</w:t>
      </w:r>
      <w:r w:rsidR="00F26381" w:rsidRPr="00391421">
        <w:rPr>
          <w:rFonts w:ascii="Times" w:hAnsi="Times"/>
          <w:sz w:val="24"/>
          <w:szCs w:val="24"/>
        </w:rPr>
        <w:t xml:space="preserve"> in his native city of Vienna: </w:t>
      </w:r>
      <w:hyperlink r:id="rId9" w:history="1">
        <w:r w:rsidR="00034975" w:rsidRPr="00391421">
          <w:rPr>
            <w:rStyle w:val="Lienhypertexte"/>
            <w:rFonts w:ascii="Times" w:hAnsi="Times"/>
            <w:sz w:val="24"/>
            <w:szCs w:val="24"/>
          </w:rPr>
          <w:t>www.schoenberg.at</w:t>
        </w:r>
      </w:hyperlink>
      <w:r w:rsidR="00034975" w:rsidRPr="00391421">
        <w:rPr>
          <w:rFonts w:ascii="Times" w:hAnsi="Times"/>
          <w:sz w:val="24"/>
          <w:szCs w:val="24"/>
        </w:rPr>
        <w:t xml:space="preserve"> </w:t>
      </w:r>
    </w:p>
    <w:p w:rsidR="00F26381" w:rsidRPr="00391421" w:rsidRDefault="00F26381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</w:p>
    <w:p w:rsidR="008F371B" w:rsidRPr="00391421" w:rsidRDefault="008F371B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</w:p>
    <w:p w:rsidR="008F371B" w:rsidRPr="00391421" w:rsidRDefault="008F371B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</w:p>
    <w:p w:rsidR="008F371B" w:rsidRPr="00391421" w:rsidRDefault="008F371B" w:rsidP="004B16D2">
      <w:pPr>
        <w:spacing w:line="240" w:lineRule="auto"/>
        <w:ind w:firstLine="720"/>
        <w:rPr>
          <w:rFonts w:ascii="Times" w:hAnsi="Times"/>
          <w:sz w:val="24"/>
          <w:szCs w:val="24"/>
        </w:rPr>
      </w:pPr>
    </w:p>
    <w:p w:rsidR="004019B7" w:rsidRPr="00391421" w:rsidRDefault="00B4380F" w:rsidP="004B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noProof/>
          <w:sz w:val="24"/>
          <w:szCs w:val="24"/>
          <w:lang w:val="fr-FR" w:eastAsia="fr-FR"/>
        </w:rPr>
        <w:drawing>
          <wp:inline distT="0" distB="0" distL="0" distR="0" wp14:anchorId="54001AAF" wp14:editId="230C7EAC">
            <wp:extent cx="4762500" cy="3648075"/>
            <wp:effectExtent l="0" t="0" r="0" b="9525"/>
            <wp:docPr id="3" name="Picture 3" descr="http://www.ballet.co.uk/albums/jr_rb_deadlysins_pierrot_findujour_0407/jr_pierrot_watson_galeazzi_floor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allet.co.uk/albums/jr_rb_deadlysins_pierrot_findujour_0407/jr_pierrot_watson_galeazzi_floor_5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0F" w:rsidRPr="00391421" w:rsidRDefault="00B4380F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  <w:r w:rsidRPr="00391421">
        <w:rPr>
          <w:rFonts w:ascii="Times" w:hAnsi="Times"/>
          <w:b/>
          <w:i/>
          <w:sz w:val="24"/>
          <w:szCs w:val="24"/>
        </w:rPr>
        <w:t>Pierrot Lunaire</w:t>
      </w:r>
      <w:r w:rsidRPr="00391421">
        <w:rPr>
          <w:rFonts w:ascii="Times" w:hAnsi="Times"/>
          <w:b/>
          <w:sz w:val="24"/>
          <w:szCs w:val="24"/>
        </w:rPr>
        <w:t xml:space="preserve"> has been </w:t>
      </w:r>
      <w:r w:rsidR="000E425A" w:rsidRPr="00391421">
        <w:rPr>
          <w:rFonts w:ascii="Times" w:hAnsi="Times"/>
          <w:b/>
          <w:sz w:val="24"/>
          <w:szCs w:val="24"/>
        </w:rPr>
        <w:t>popular</w:t>
      </w:r>
      <w:r w:rsidRPr="00391421">
        <w:rPr>
          <w:rFonts w:ascii="Times" w:hAnsi="Times"/>
          <w:b/>
          <w:sz w:val="24"/>
          <w:szCs w:val="24"/>
        </w:rPr>
        <w:t xml:space="preserve"> as a ballet score: an image from </w:t>
      </w:r>
      <w:r w:rsidR="00350785" w:rsidRPr="00391421">
        <w:rPr>
          <w:rFonts w:ascii="Times" w:hAnsi="Times"/>
          <w:b/>
          <w:sz w:val="24"/>
          <w:szCs w:val="24"/>
        </w:rPr>
        <w:t>a</w:t>
      </w:r>
      <w:r w:rsidRPr="00391421">
        <w:rPr>
          <w:rFonts w:ascii="Times" w:hAnsi="Times"/>
          <w:b/>
          <w:sz w:val="24"/>
          <w:szCs w:val="24"/>
        </w:rPr>
        <w:t xml:space="preserve"> Royal Ballet</w:t>
      </w:r>
      <w:r w:rsidR="00350785" w:rsidRPr="00391421">
        <w:rPr>
          <w:rFonts w:ascii="Times" w:hAnsi="Times"/>
          <w:b/>
          <w:sz w:val="24"/>
          <w:szCs w:val="24"/>
        </w:rPr>
        <w:t xml:space="preserve"> (UK)</w:t>
      </w:r>
      <w:r w:rsidRPr="00391421">
        <w:rPr>
          <w:rFonts w:ascii="Times" w:hAnsi="Times"/>
          <w:b/>
          <w:sz w:val="24"/>
          <w:szCs w:val="24"/>
        </w:rPr>
        <w:t xml:space="preserve"> production, 2007, nearly a century after the work’s premiere in the original concert version, </w:t>
      </w:r>
      <w:r w:rsidR="000E425A" w:rsidRPr="00391421">
        <w:rPr>
          <w:rFonts w:ascii="Times" w:hAnsi="Times"/>
          <w:b/>
          <w:sz w:val="24"/>
          <w:szCs w:val="24"/>
        </w:rPr>
        <w:t xml:space="preserve">Berlin, 16 October </w:t>
      </w:r>
      <w:r w:rsidRPr="00391421">
        <w:rPr>
          <w:rFonts w:ascii="Times" w:hAnsi="Times"/>
          <w:b/>
          <w:sz w:val="24"/>
          <w:szCs w:val="24"/>
        </w:rPr>
        <w:t>1912.</w:t>
      </w:r>
    </w:p>
    <w:p w:rsidR="007D3F46" w:rsidRPr="00391421" w:rsidRDefault="00B4380F" w:rsidP="004B16D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  <w:b/>
          <w:sz w:val="24"/>
          <w:szCs w:val="24"/>
        </w:rPr>
      </w:pPr>
      <w:r w:rsidRPr="00391421">
        <w:rPr>
          <w:rFonts w:ascii="Times" w:hAnsi="Times"/>
          <w:b/>
          <w:sz w:val="24"/>
          <w:szCs w:val="24"/>
        </w:rPr>
        <w:t>©John Ross</w:t>
      </w:r>
    </w:p>
    <w:p w:rsidR="00B4380F" w:rsidRPr="00391421" w:rsidRDefault="00B4380F" w:rsidP="004B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" w:hAnsi="Times"/>
          <w:sz w:val="24"/>
          <w:szCs w:val="24"/>
        </w:rPr>
      </w:pPr>
    </w:p>
    <w:p w:rsidR="008F371B" w:rsidRPr="00391421" w:rsidRDefault="008F371B" w:rsidP="004B1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[</w:t>
      </w:r>
      <w:r w:rsidR="00941CCB" w:rsidRPr="00391421">
        <w:rPr>
          <w:rFonts w:ascii="Times" w:hAnsi="Times"/>
          <w:sz w:val="24"/>
          <w:szCs w:val="24"/>
        </w:rPr>
        <w:t>http://www.ballet.co.uk/gallery/jr_rb_deadlysins_pierrot_findujour_0407/jr_pierrot_watson_galeazzi_floor_500]</w:t>
      </w:r>
    </w:p>
    <w:p w:rsidR="00B4380F" w:rsidRPr="00391421" w:rsidRDefault="00B4380F" w:rsidP="004B16D2">
      <w:pPr>
        <w:spacing w:line="240" w:lineRule="auto"/>
        <w:rPr>
          <w:rFonts w:ascii="Times" w:hAnsi="Times"/>
          <w:sz w:val="24"/>
          <w:szCs w:val="24"/>
        </w:rPr>
      </w:pPr>
    </w:p>
    <w:p w:rsidR="007D3F46" w:rsidRPr="00391421" w:rsidRDefault="004F1DB4" w:rsidP="004B16D2">
      <w:pPr>
        <w:spacing w:line="240" w:lineRule="auto"/>
        <w:rPr>
          <w:rFonts w:ascii="Times" w:hAnsi="Times"/>
          <w:b/>
          <w:sz w:val="24"/>
          <w:szCs w:val="24"/>
        </w:rPr>
      </w:pPr>
      <w:r w:rsidRPr="00391421">
        <w:rPr>
          <w:rFonts w:ascii="Times" w:hAnsi="Times"/>
          <w:b/>
          <w:sz w:val="24"/>
          <w:szCs w:val="24"/>
        </w:rPr>
        <w:t>LIST OF WORKS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The majority of Schoenberg’s compositions are regular items in the classical music</w:t>
      </w:r>
      <w:r w:rsidR="009E34AF" w:rsidRPr="00391421">
        <w:rPr>
          <w:rFonts w:ascii="Times" w:hAnsi="Times"/>
          <w:sz w:val="24"/>
          <w:szCs w:val="24"/>
        </w:rPr>
        <w:t xml:space="preserve"> repertoire. The following </w:t>
      </w:r>
      <w:r w:rsidRPr="00391421">
        <w:rPr>
          <w:rFonts w:ascii="Times" w:hAnsi="Times"/>
          <w:sz w:val="24"/>
          <w:szCs w:val="24"/>
        </w:rPr>
        <w:t>list</w:t>
      </w:r>
      <w:r w:rsidR="009E34AF" w:rsidRPr="00391421">
        <w:rPr>
          <w:rFonts w:ascii="Times" w:hAnsi="Times"/>
          <w:sz w:val="24"/>
          <w:szCs w:val="24"/>
        </w:rPr>
        <w:t>, with dates of comple</w:t>
      </w:r>
      <w:r w:rsidR="008778B3" w:rsidRPr="00391421">
        <w:rPr>
          <w:rFonts w:ascii="Times" w:hAnsi="Times"/>
          <w:sz w:val="24"/>
          <w:szCs w:val="24"/>
        </w:rPr>
        <w:t>tion,</w:t>
      </w:r>
      <w:r w:rsidR="00034975" w:rsidRPr="00391421">
        <w:rPr>
          <w:rFonts w:ascii="Times" w:hAnsi="Times"/>
          <w:sz w:val="24"/>
          <w:szCs w:val="24"/>
        </w:rPr>
        <w:t xml:space="preserve"> represents the scope</w:t>
      </w:r>
      <w:r w:rsidRPr="00391421">
        <w:rPr>
          <w:rFonts w:ascii="Times" w:hAnsi="Times"/>
          <w:sz w:val="24"/>
          <w:szCs w:val="24"/>
        </w:rPr>
        <w:t xml:space="preserve"> of his imagination and compositional</w:t>
      </w:r>
      <w:r w:rsidR="008778B3" w:rsidRPr="00391421">
        <w:rPr>
          <w:rFonts w:ascii="Times" w:hAnsi="Times"/>
          <w:sz w:val="24"/>
          <w:szCs w:val="24"/>
        </w:rPr>
        <w:t xml:space="preserve"> technique.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  <w:u w:val="single"/>
        </w:rPr>
      </w:pPr>
      <w:r w:rsidRPr="00391421">
        <w:rPr>
          <w:rFonts w:ascii="Times" w:hAnsi="Times"/>
          <w:sz w:val="24"/>
          <w:szCs w:val="24"/>
          <w:u w:val="single"/>
        </w:rPr>
        <w:t>Opus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4: Transfigured Night (</w:t>
      </w:r>
      <w:r w:rsidRPr="00391421">
        <w:rPr>
          <w:rFonts w:ascii="Times" w:hAnsi="Times"/>
          <w:i/>
          <w:sz w:val="24"/>
          <w:szCs w:val="24"/>
        </w:rPr>
        <w:t>Verklärte Nacht</w:t>
      </w:r>
      <w:r w:rsidR="004F1DB4" w:rsidRPr="00391421">
        <w:rPr>
          <w:rFonts w:ascii="Times" w:hAnsi="Times"/>
          <w:sz w:val="24"/>
          <w:szCs w:val="24"/>
        </w:rPr>
        <w:t xml:space="preserve">), 1899, string sextet. Schoenberg’s first famous composition, considered </w:t>
      </w:r>
      <w:r w:rsidR="002D5864" w:rsidRPr="00391421">
        <w:rPr>
          <w:rFonts w:ascii="Times" w:hAnsi="Times"/>
          <w:sz w:val="24"/>
          <w:szCs w:val="24"/>
        </w:rPr>
        <w:t xml:space="preserve">overly </w:t>
      </w:r>
      <w:r w:rsidR="004F1DB4" w:rsidRPr="00391421">
        <w:rPr>
          <w:rFonts w:ascii="Times" w:hAnsi="Times"/>
          <w:sz w:val="24"/>
          <w:szCs w:val="24"/>
        </w:rPr>
        <w:t>modernistic</w:t>
      </w:r>
      <w:r w:rsidR="002D5864" w:rsidRPr="00391421">
        <w:rPr>
          <w:rFonts w:ascii="Times" w:hAnsi="Times"/>
          <w:sz w:val="24"/>
          <w:szCs w:val="24"/>
        </w:rPr>
        <w:t xml:space="preserve"> by the Viennese musical establishment,</w:t>
      </w:r>
      <w:r w:rsidR="004F1DB4" w:rsidRPr="00391421">
        <w:rPr>
          <w:rFonts w:ascii="Times" w:hAnsi="Times"/>
          <w:sz w:val="24"/>
          <w:szCs w:val="24"/>
        </w:rPr>
        <w:t xml:space="preserve"> </w:t>
      </w:r>
      <w:r w:rsidR="002D5864" w:rsidRPr="00391421">
        <w:rPr>
          <w:rFonts w:ascii="Times" w:hAnsi="Times"/>
          <w:sz w:val="24"/>
          <w:szCs w:val="24"/>
        </w:rPr>
        <w:t>subsequently regarded as a classic of what is often called music in transition—from Romanticism to modernism.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9: First Chamber Symphony, 19</w:t>
      </w:r>
      <w:r w:rsidR="00A703A9" w:rsidRPr="00391421">
        <w:rPr>
          <w:rFonts w:ascii="Times" w:hAnsi="Times"/>
          <w:sz w:val="24"/>
          <w:szCs w:val="24"/>
        </w:rPr>
        <w:t>06</w:t>
      </w:r>
      <w:r w:rsidR="004F1DB4" w:rsidRPr="00391421">
        <w:rPr>
          <w:rFonts w:ascii="Times" w:hAnsi="Times"/>
          <w:sz w:val="24"/>
          <w:szCs w:val="24"/>
        </w:rPr>
        <w:t xml:space="preserve">. </w:t>
      </w:r>
      <w:proofErr w:type="gramStart"/>
      <w:r w:rsidR="004F1DB4" w:rsidRPr="00391421">
        <w:rPr>
          <w:rFonts w:ascii="Times" w:hAnsi="Times"/>
          <w:sz w:val="24"/>
          <w:szCs w:val="24"/>
        </w:rPr>
        <w:t>On the cusp of atonality, an</w:t>
      </w:r>
      <w:r w:rsidR="002D5864" w:rsidRPr="00391421">
        <w:rPr>
          <w:rFonts w:ascii="Times" w:hAnsi="Times"/>
          <w:sz w:val="24"/>
          <w:szCs w:val="24"/>
        </w:rPr>
        <w:t>d a herald of the smaller</w:t>
      </w:r>
      <w:r w:rsidR="002D5864" w:rsidRPr="00391421">
        <w:rPr>
          <w:rFonts w:ascii="Times" w:hAnsi="Times"/>
          <w:sz w:val="24"/>
          <w:szCs w:val="24"/>
        </w:rPr>
        <w:noBreakHyphen/>
        <w:t>force</w:t>
      </w:r>
      <w:r w:rsidR="004F1DB4" w:rsidRPr="00391421">
        <w:rPr>
          <w:rFonts w:ascii="Times" w:hAnsi="Times"/>
          <w:sz w:val="24"/>
          <w:szCs w:val="24"/>
        </w:rPr>
        <w:t xml:space="preserve"> genres of early modernism.</w:t>
      </w:r>
      <w:proofErr w:type="gramEnd"/>
    </w:p>
    <w:p w:rsidR="005E1C86" w:rsidRPr="00391421" w:rsidRDefault="005E1C8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10: Second String Quartet, 1908, for </w:t>
      </w:r>
      <w:r w:rsidR="00A703A9" w:rsidRPr="00391421">
        <w:rPr>
          <w:rFonts w:ascii="Times" w:hAnsi="Times"/>
          <w:sz w:val="24"/>
          <w:szCs w:val="24"/>
        </w:rPr>
        <w:t>string quartet and soprano (movements 3 and 4)</w:t>
      </w:r>
      <w:r w:rsidR="008138C8" w:rsidRPr="00391421">
        <w:rPr>
          <w:rFonts w:ascii="Times" w:hAnsi="Times"/>
          <w:sz w:val="24"/>
          <w:szCs w:val="24"/>
        </w:rPr>
        <w:t>,</w:t>
      </w:r>
      <w:r w:rsidR="00AA257C" w:rsidRPr="00391421">
        <w:rPr>
          <w:rFonts w:ascii="Times" w:hAnsi="Times"/>
          <w:sz w:val="24"/>
          <w:szCs w:val="24"/>
        </w:rPr>
        <w:t xml:space="preserve"> texts by Stef</w:t>
      </w:r>
      <w:r w:rsidR="008138C8" w:rsidRPr="00391421">
        <w:rPr>
          <w:rFonts w:ascii="Times" w:hAnsi="Times"/>
          <w:sz w:val="24"/>
          <w:szCs w:val="24"/>
        </w:rPr>
        <w:t>an George</w:t>
      </w:r>
      <w:r w:rsidR="004F1DB4" w:rsidRPr="00391421">
        <w:rPr>
          <w:rFonts w:ascii="Times" w:hAnsi="Times"/>
          <w:sz w:val="24"/>
          <w:szCs w:val="24"/>
        </w:rPr>
        <w:t xml:space="preserve">. The first </w:t>
      </w:r>
      <w:r w:rsidR="00350785" w:rsidRPr="00391421">
        <w:rPr>
          <w:rFonts w:ascii="Times" w:hAnsi="Times"/>
          <w:sz w:val="24"/>
          <w:szCs w:val="24"/>
        </w:rPr>
        <w:t>concpisuous</w:t>
      </w:r>
      <w:r w:rsidR="004F1DB4" w:rsidRPr="00391421">
        <w:rPr>
          <w:rFonts w:ascii="Times" w:hAnsi="Times"/>
          <w:sz w:val="24"/>
          <w:szCs w:val="24"/>
        </w:rPr>
        <w:t xml:space="preserve"> fusion piece that brought song into chamber music.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16: Five </w:t>
      </w:r>
      <w:r w:rsidR="008778B3" w:rsidRPr="00391421">
        <w:rPr>
          <w:rFonts w:ascii="Times" w:hAnsi="Times"/>
          <w:sz w:val="24"/>
          <w:szCs w:val="24"/>
        </w:rPr>
        <w:t>Orchestral Pieces</w:t>
      </w:r>
      <w:r w:rsidRPr="00391421">
        <w:rPr>
          <w:rFonts w:ascii="Times" w:hAnsi="Times"/>
          <w:sz w:val="24"/>
          <w:szCs w:val="24"/>
        </w:rPr>
        <w:t>, 1909</w:t>
      </w:r>
      <w:r w:rsidR="004F1DB4" w:rsidRPr="00391421">
        <w:rPr>
          <w:rFonts w:ascii="Times" w:hAnsi="Times"/>
          <w:sz w:val="24"/>
          <w:szCs w:val="24"/>
        </w:rPr>
        <w:t xml:space="preserve">. </w:t>
      </w:r>
      <w:proofErr w:type="gramStart"/>
      <w:r w:rsidR="004F1DB4" w:rsidRPr="00391421">
        <w:rPr>
          <w:rFonts w:ascii="Times" w:hAnsi="Times"/>
          <w:sz w:val="24"/>
          <w:szCs w:val="24"/>
        </w:rPr>
        <w:t xml:space="preserve">A major work for the symphony hall, introducing </w:t>
      </w:r>
      <w:r w:rsidR="004F1DB4" w:rsidRPr="00391421">
        <w:rPr>
          <w:rFonts w:ascii="Times" w:hAnsi="Times"/>
          <w:i/>
          <w:sz w:val="24"/>
          <w:szCs w:val="24"/>
        </w:rPr>
        <w:t>Klangfarbenmelodie</w:t>
      </w:r>
      <w:r w:rsidR="004F1DB4" w:rsidRPr="00391421">
        <w:rPr>
          <w:rFonts w:ascii="Times" w:hAnsi="Times"/>
          <w:sz w:val="24"/>
          <w:szCs w:val="24"/>
        </w:rPr>
        <w:t xml:space="preserve"> (tone</w:t>
      </w:r>
      <w:r w:rsidR="004F1DB4" w:rsidRPr="00391421">
        <w:rPr>
          <w:rFonts w:ascii="Times" w:hAnsi="Times"/>
          <w:sz w:val="24"/>
          <w:szCs w:val="24"/>
        </w:rPr>
        <w:noBreakHyphen/>
        <w:t xml:space="preserve">color melody, where </w:t>
      </w:r>
      <w:r w:rsidR="004C7D64" w:rsidRPr="00391421">
        <w:rPr>
          <w:rFonts w:ascii="Times" w:hAnsi="Times"/>
          <w:sz w:val="24"/>
          <w:szCs w:val="24"/>
        </w:rPr>
        <w:t>changing sounds rather than pitches form the main melodic interest</w:t>
      </w:r>
      <w:r w:rsidR="004F1DB4" w:rsidRPr="00391421">
        <w:rPr>
          <w:rFonts w:ascii="Times" w:hAnsi="Times"/>
          <w:sz w:val="24"/>
          <w:szCs w:val="24"/>
        </w:rPr>
        <w:t>) in No</w:t>
      </w:r>
      <w:r w:rsidR="00F33DC4" w:rsidRPr="00391421">
        <w:rPr>
          <w:rFonts w:ascii="Times" w:hAnsi="Times"/>
          <w:sz w:val="24"/>
          <w:szCs w:val="24"/>
        </w:rPr>
        <w:t>. </w:t>
      </w:r>
      <w:r w:rsidR="004F1DB4" w:rsidRPr="00391421">
        <w:rPr>
          <w:rFonts w:ascii="Times" w:hAnsi="Times"/>
          <w:sz w:val="24"/>
          <w:szCs w:val="24"/>
        </w:rPr>
        <w:t>3.</w:t>
      </w:r>
      <w:proofErr w:type="gramEnd"/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17: </w:t>
      </w:r>
      <w:r w:rsidRPr="00391421">
        <w:rPr>
          <w:rFonts w:ascii="Times" w:hAnsi="Times"/>
          <w:i/>
          <w:sz w:val="24"/>
          <w:szCs w:val="24"/>
        </w:rPr>
        <w:t>Erwartung</w:t>
      </w:r>
      <w:r w:rsidRPr="00391421">
        <w:rPr>
          <w:rFonts w:ascii="Times" w:hAnsi="Times"/>
          <w:sz w:val="24"/>
          <w:szCs w:val="24"/>
        </w:rPr>
        <w:t>, 1909, mo</w:t>
      </w:r>
      <w:r w:rsidR="00AA257C" w:rsidRPr="00391421">
        <w:rPr>
          <w:rFonts w:ascii="Times" w:hAnsi="Times"/>
          <w:sz w:val="24"/>
          <w:szCs w:val="24"/>
        </w:rPr>
        <w:t xml:space="preserve">nodrama </w:t>
      </w:r>
      <w:r w:rsidR="00715E5C" w:rsidRPr="00391421">
        <w:rPr>
          <w:rFonts w:ascii="Times" w:hAnsi="Times"/>
          <w:sz w:val="24"/>
          <w:szCs w:val="24"/>
        </w:rPr>
        <w:t>for voice and orchestra, tex</w:t>
      </w:r>
      <w:r w:rsidR="00AA257C" w:rsidRPr="00391421">
        <w:rPr>
          <w:rFonts w:ascii="Times" w:hAnsi="Times"/>
          <w:sz w:val="24"/>
          <w:szCs w:val="24"/>
        </w:rPr>
        <w:t>t by M</w:t>
      </w:r>
      <w:r w:rsidR="00715E5C" w:rsidRPr="00391421">
        <w:rPr>
          <w:rFonts w:ascii="Times" w:hAnsi="Times"/>
          <w:sz w:val="24"/>
          <w:szCs w:val="24"/>
        </w:rPr>
        <w:t>arie</w:t>
      </w:r>
      <w:r w:rsidR="00AA257C" w:rsidRPr="00391421">
        <w:rPr>
          <w:rFonts w:ascii="Times" w:hAnsi="Times"/>
          <w:sz w:val="24"/>
          <w:szCs w:val="24"/>
        </w:rPr>
        <w:t xml:space="preserve"> Pappenheim</w:t>
      </w:r>
      <w:r w:rsidR="004C7D64" w:rsidRPr="00391421">
        <w:rPr>
          <w:rFonts w:ascii="Times" w:hAnsi="Times"/>
          <w:sz w:val="24"/>
          <w:szCs w:val="24"/>
        </w:rPr>
        <w:t xml:space="preserve">. Extreme expressionism, with a text based on anguished states of mind rather than </w:t>
      </w:r>
      <w:r w:rsidR="002D5864" w:rsidRPr="00391421">
        <w:rPr>
          <w:rFonts w:ascii="Times" w:hAnsi="Times"/>
          <w:sz w:val="24"/>
          <w:szCs w:val="24"/>
        </w:rPr>
        <w:t>plot</w:t>
      </w:r>
      <w:r w:rsidR="004C7D64" w:rsidRPr="00391421">
        <w:rPr>
          <w:rFonts w:ascii="Times" w:hAnsi="Times"/>
          <w:sz w:val="24"/>
          <w:szCs w:val="24"/>
        </w:rPr>
        <w:t>, and a musical score with such a degree of non</w:t>
      </w:r>
      <w:r w:rsidR="004C7D64" w:rsidRPr="00391421">
        <w:rPr>
          <w:rFonts w:ascii="Times" w:hAnsi="Times"/>
          <w:sz w:val="24"/>
          <w:szCs w:val="24"/>
        </w:rPr>
        <w:noBreakHyphen/>
        <w:t>repetition as to make its melody and harmony seem essentially random.</w:t>
      </w:r>
    </w:p>
    <w:p w:rsidR="002D5864" w:rsidRPr="00391421" w:rsidRDefault="002D5864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19: Six Little Piano Pieces, 1911. </w:t>
      </w:r>
      <w:proofErr w:type="gramStart"/>
      <w:r w:rsidRPr="00391421">
        <w:rPr>
          <w:rFonts w:ascii="Times" w:hAnsi="Times"/>
          <w:sz w:val="24"/>
          <w:szCs w:val="24"/>
        </w:rPr>
        <w:t>Some of the most frequently theorized music in the twentieth century, ‘atonal’ but redolent of late Brahms in its piano style.</w:t>
      </w:r>
      <w:proofErr w:type="gramEnd"/>
      <w:r w:rsidRPr="00391421">
        <w:rPr>
          <w:rFonts w:ascii="Times" w:hAnsi="Times"/>
          <w:sz w:val="24"/>
          <w:szCs w:val="24"/>
        </w:rPr>
        <w:t xml:space="preserve"> No. 6 was said to represent the sound of the bells at Gustav Mahler’s funeral in Vienna, something </w:t>
      </w:r>
      <w:proofErr w:type="gramStart"/>
      <w:r w:rsidRPr="00391421">
        <w:rPr>
          <w:rFonts w:ascii="Times" w:hAnsi="Times"/>
          <w:sz w:val="24"/>
          <w:szCs w:val="24"/>
        </w:rPr>
        <w:t>which</w:t>
      </w:r>
      <w:proofErr w:type="gramEnd"/>
      <w:r w:rsidRPr="00391421">
        <w:rPr>
          <w:rFonts w:ascii="Times" w:hAnsi="Times"/>
          <w:sz w:val="24"/>
          <w:szCs w:val="24"/>
        </w:rPr>
        <w:t xml:space="preserve"> </w:t>
      </w:r>
      <w:r w:rsidR="00350785" w:rsidRPr="00391421">
        <w:rPr>
          <w:rFonts w:ascii="Times" w:hAnsi="Times"/>
          <w:sz w:val="24"/>
          <w:szCs w:val="24"/>
        </w:rPr>
        <w:t xml:space="preserve">for forty years </w:t>
      </w:r>
      <w:r w:rsidRPr="00391421">
        <w:rPr>
          <w:rFonts w:ascii="Times" w:hAnsi="Times"/>
          <w:sz w:val="24"/>
          <w:szCs w:val="24"/>
        </w:rPr>
        <w:t>Schoenberg never denied. Nos 2 and 6 are well within the capacity of amateur pianists.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21: </w:t>
      </w:r>
      <w:r w:rsidRPr="00391421">
        <w:rPr>
          <w:rFonts w:ascii="Times" w:hAnsi="Times"/>
          <w:i/>
          <w:sz w:val="24"/>
          <w:szCs w:val="24"/>
        </w:rPr>
        <w:t>Pierrot lunaire</w:t>
      </w:r>
      <w:r w:rsidRPr="00391421">
        <w:rPr>
          <w:rFonts w:ascii="Times" w:hAnsi="Times"/>
          <w:sz w:val="24"/>
          <w:szCs w:val="24"/>
        </w:rPr>
        <w:t>, 1912, 21 melodramas for voice and chamber group</w:t>
      </w:r>
      <w:r w:rsidR="00715E5C" w:rsidRPr="00391421">
        <w:rPr>
          <w:rFonts w:ascii="Times" w:hAnsi="Times"/>
          <w:sz w:val="24"/>
          <w:szCs w:val="24"/>
        </w:rPr>
        <w:t>, text by Albert Giraud</w:t>
      </w:r>
      <w:r w:rsidR="004C7D64" w:rsidRPr="00391421">
        <w:rPr>
          <w:rFonts w:ascii="Times" w:hAnsi="Times"/>
          <w:sz w:val="24"/>
          <w:szCs w:val="24"/>
        </w:rPr>
        <w:t xml:space="preserve">. This guaranteed Schoenberg’s fame and established a new core ensemble and new vocal technique. </w:t>
      </w:r>
    </w:p>
    <w:p w:rsidR="005E1C86" w:rsidRPr="00391421" w:rsidRDefault="005E1C8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26: W</w:t>
      </w:r>
      <w:r w:rsidR="008138C8" w:rsidRPr="00391421">
        <w:rPr>
          <w:rFonts w:ascii="Times" w:hAnsi="Times"/>
          <w:sz w:val="24"/>
          <w:szCs w:val="24"/>
        </w:rPr>
        <w:t>ind Quintet, 1923</w:t>
      </w:r>
      <w:r w:rsidR="004C7D64" w:rsidRPr="00391421">
        <w:rPr>
          <w:rFonts w:ascii="Times" w:hAnsi="Times"/>
          <w:sz w:val="24"/>
          <w:szCs w:val="24"/>
        </w:rPr>
        <w:t xml:space="preserve">. </w:t>
      </w:r>
      <w:proofErr w:type="gramStart"/>
      <w:r w:rsidR="004C7D64" w:rsidRPr="00391421">
        <w:rPr>
          <w:rFonts w:ascii="Times" w:hAnsi="Times"/>
          <w:sz w:val="24"/>
          <w:szCs w:val="24"/>
        </w:rPr>
        <w:t>One of the first large</w:t>
      </w:r>
      <w:r w:rsidR="004C7D64" w:rsidRPr="00391421">
        <w:rPr>
          <w:rFonts w:ascii="Times" w:hAnsi="Times"/>
          <w:sz w:val="24"/>
          <w:szCs w:val="24"/>
        </w:rPr>
        <w:noBreakHyphen/>
        <w:t>scale twelve</w:t>
      </w:r>
      <w:r w:rsidR="004C7D64" w:rsidRPr="00391421">
        <w:rPr>
          <w:rFonts w:ascii="Times" w:hAnsi="Times"/>
          <w:sz w:val="24"/>
          <w:szCs w:val="24"/>
        </w:rPr>
        <w:noBreakHyphen/>
        <w:t>tone compositions.</w:t>
      </w:r>
      <w:proofErr w:type="gramEnd"/>
    </w:p>
    <w:p w:rsidR="008778B3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31: Variations for Orchestra, 1926</w:t>
      </w:r>
      <w:r w:rsidR="004C7D64" w:rsidRPr="00391421">
        <w:rPr>
          <w:rFonts w:ascii="Times" w:hAnsi="Times"/>
          <w:sz w:val="24"/>
          <w:szCs w:val="24"/>
        </w:rPr>
        <w:t xml:space="preserve">. </w:t>
      </w:r>
      <w:proofErr w:type="gramStart"/>
      <w:r w:rsidR="004C7D64" w:rsidRPr="00391421">
        <w:rPr>
          <w:rFonts w:ascii="Times" w:hAnsi="Times"/>
          <w:sz w:val="24"/>
          <w:szCs w:val="24"/>
        </w:rPr>
        <w:t>One of earliest twelve</w:t>
      </w:r>
      <w:r w:rsidR="004C7D64" w:rsidRPr="00391421">
        <w:rPr>
          <w:rFonts w:ascii="Times" w:hAnsi="Times"/>
          <w:sz w:val="24"/>
          <w:szCs w:val="24"/>
        </w:rPr>
        <w:noBreakHyphen/>
        <w:t>tone works to find a permanent place in the symphony hall.</w:t>
      </w:r>
      <w:proofErr w:type="gramEnd"/>
    </w:p>
    <w:p w:rsidR="005E1C86" w:rsidRPr="00391421" w:rsidRDefault="005E1C86" w:rsidP="004B16D2">
      <w:pPr>
        <w:spacing w:line="240" w:lineRule="auto"/>
        <w:rPr>
          <w:rFonts w:ascii="Times" w:hAnsi="Times"/>
          <w:sz w:val="24"/>
          <w:szCs w:val="24"/>
        </w:rPr>
      </w:pPr>
      <w:proofErr w:type="gramStart"/>
      <w:r w:rsidRPr="00391421">
        <w:rPr>
          <w:rFonts w:ascii="Times" w:hAnsi="Times"/>
          <w:sz w:val="24"/>
          <w:szCs w:val="24"/>
        </w:rPr>
        <w:t xml:space="preserve">41: </w:t>
      </w:r>
      <w:r w:rsidR="0048096F" w:rsidRPr="00391421">
        <w:rPr>
          <w:rFonts w:ascii="Times" w:hAnsi="Times"/>
          <w:sz w:val="24"/>
          <w:szCs w:val="24"/>
        </w:rPr>
        <w:t>‘</w:t>
      </w:r>
      <w:r w:rsidRPr="00391421">
        <w:rPr>
          <w:rFonts w:ascii="Times" w:hAnsi="Times"/>
          <w:sz w:val="24"/>
          <w:szCs w:val="24"/>
        </w:rPr>
        <w:t>Ode to Napoleon</w:t>
      </w:r>
      <w:r w:rsidR="0048096F" w:rsidRPr="00391421">
        <w:rPr>
          <w:rFonts w:ascii="Times" w:hAnsi="Times"/>
          <w:sz w:val="24"/>
          <w:szCs w:val="24"/>
        </w:rPr>
        <w:t>’</w:t>
      </w:r>
      <w:r w:rsidRPr="00391421">
        <w:rPr>
          <w:rFonts w:ascii="Times" w:hAnsi="Times"/>
          <w:sz w:val="24"/>
          <w:szCs w:val="24"/>
        </w:rPr>
        <w:t>, 1942, for reciter and pi</w:t>
      </w:r>
      <w:r w:rsidR="00034975" w:rsidRPr="00391421">
        <w:rPr>
          <w:rFonts w:ascii="Times" w:hAnsi="Times"/>
          <w:sz w:val="24"/>
          <w:szCs w:val="24"/>
        </w:rPr>
        <w:t>ano quintet, text by Bryon</w:t>
      </w:r>
      <w:r w:rsidR="004C7D64" w:rsidRPr="00391421">
        <w:rPr>
          <w:rFonts w:ascii="Times" w:hAnsi="Times"/>
          <w:sz w:val="24"/>
          <w:szCs w:val="24"/>
        </w:rPr>
        <w:t>.</w:t>
      </w:r>
      <w:proofErr w:type="gramEnd"/>
      <w:r w:rsidR="004C7D64" w:rsidRPr="00391421">
        <w:rPr>
          <w:rFonts w:ascii="Times" w:hAnsi="Times"/>
          <w:sz w:val="24"/>
          <w:szCs w:val="24"/>
        </w:rPr>
        <w:t xml:space="preserve"> Byron’s commentary on Napoleon’s tyranny </w:t>
      </w:r>
      <w:r w:rsidR="00F33DC4" w:rsidRPr="00391421">
        <w:rPr>
          <w:rFonts w:ascii="Times" w:hAnsi="Times"/>
          <w:sz w:val="24"/>
          <w:szCs w:val="24"/>
        </w:rPr>
        <w:t>became here</w:t>
      </w:r>
      <w:r w:rsidR="004C7D64" w:rsidRPr="00391421">
        <w:rPr>
          <w:rFonts w:ascii="Times" w:hAnsi="Times"/>
          <w:sz w:val="24"/>
          <w:szCs w:val="24"/>
        </w:rPr>
        <w:t xml:space="preserve"> an unmistakable protest at the </w:t>
      </w:r>
      <w:r w:rsidR="002D5864" w:rsidRPr="00391421">
        <w:rPr>
          <w:rFonts w:ascii="Times" w:hAnsi="Times"/>
          <w:sz w:val="24"/>
          <w:szCs w:val="24"/>
        </w:rPr>
        <w:t xml:space="preserve">contemporaneous </w:t>
      </w:r>
      <w:r w:rsidR="004C7D64" w:rsidRPr="00391421">
        <w:rPr>
          <w:rFonts w:ascii="Times" w:hAnsi="Times"/>
          <w:sz w:val="24"/>
          <w:szCs w:val="24"/>
        </w:rPr>
        <w:t xml:space="preserve">Hitler regime and the ravages of the Second World War. Schoenberg </w:t>
      </w:r>
      <w:r w:rsidR="002D5864" w:rsidRPr="00391421">
        <w:rPr>
          <w:rFonts w:ascii="Times" w:hAnsi="Times"/>
          <w:sz w:val="24"/>
          <w:szCs w:val="24"/>
        </w:rPr>
        <w:t>adapts</w:t>
      </w:r>
      <w:r w:rsidR="004C7D64" w:rsidRPr="00391421">
        <w:rPr>
          <w:rFonts w:ascii="Times" w:hAnsi="Times"/>
          <w:sz w:val="24"/>
          <w:szCs w:val="24"/>
        </w:rPr>
        <w:t xml:space="preserve"> twelve</w:t>
      </w:r>
      <w:r w:rsidR="004C7D64" w:rsidRPr="00391421">
        <w:rPr>
          <w:rFonts w:ascii="Times" w:hAnsi="Times"/>
          <w:sz w:val="24"/>
          <w:szCs w:val="24"/>
        </w:rPr>
        <w:noBreakHyphen/>
        <w:t>tone technique to integrate clearly audible references to Beethoven’s Fifth Symphony.</w:t>
      </w:r>
    </w:p>
    <w:p w:rsidR="005E1C86" w:rsidRPr="00391421" w:rsidRDefault="00CC2882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45: String Trio, 1946. </w:t>
      </w:r>
      <w:r w:rsidR="004C7D64" w:rsidRPr="00391421">
        <w:rPr>
          <w:rFonts w:ascii="Times" w:hAnsi="Times"/>
          <w:sz w:val="24"/>
          <w:szCs w:val="24"/>
        </w:rPr>
        <w:t xml:space="preserve">Schoenberg </w:t>
      </w:r>
      <w:r w:rsidR="00C81B67" w:rsidRPr="00391421">
        <w:rPr>
          <w:rFonts w:ascii="Times" w:hAnsi="Times"/>
          <w:sz w:val="24"/>
          <w:szCs w:val="24"/>
        </w:rPr>
        <w:t xml:space="preserve">said </w:t>
      </w:r>
      <w:r w:rsidRPr="00391421">
        <w:rPr>
          <w:rFonts w:ascii="Times" w:hAnsi="Times"/>
          <w:sz w:val="24"/>
          <w:szCs w:val="24"/>
        </w:rPr>
        <w:t xml:space="preserve">that </w:t>
      </w:r>
      <w:r w:rsidR="00C81B67" w:rsidRPr="00391421">
        <w:rPr>
          <w:rFonts w:ascii="Times" w:hAnsi="Times"/>
          <w:sz w:val="24"/>
          <w:szCs w:val="24"/>
        </w:rPr>
        <w:t xml:space="preserve">he had depicted his nearly fatal </w:t>
      </w:r>
      <w:r w:rsidRPr="00391421">
        <w:rPr>
          <w:rFonts w:ascii="Times" w:hAnsi="Times"/>
          <w:sz w:val="24"/>
          <w:szCs w:val="24"/>
        </w:rPr>
        <w:t xml:space="preserve">heart attack in this final masterpiece of </w:t>
      </w:r>
      <w:r w:rsidR="00F80C75" w:rsidRPr="00391421">
        <w:rPr>
          <w:rFonts w:ascii="Times" w:hAnsi="Times"/>
          <w:sz w:val="24"/>
          <w:szCs w:val="24"/>
        </w:rPr>
        <w:t xml:space="preserve">serial </w:t>
      </w:r>
      <w:r w:rsidRPr="00391421">
        <w:rPr>
          <w:rFonts w:ascii="Times" w:hAnsi="Times"/>
          <w:sz w:val="24"/>
          <w:szCs w:val="24"/>
        </w:rPr>
        <w:t>chamber music.</w:t>
      </w:r>
      <w:r w:rsidR="004C7D64" w:rsidRPr="00391421">
        <w:rPr>
          <w:rFonts w:ascii="Times" w:hAnsi="Times"/>
          <w:sz w:val="24"/>
          <w:szCs w:val="24"/>
        </w:rPr>
        <w:t xml:space="preserve"> </w:t>
      </w:r>
    </w:p>
    <w:p w:rsidR="007D3F46" w:rsidRPr="00391421" w:rsidRDefault="007D3F46" w:rsidP="004B16D2">
      <w:pPr>
        <w:spacing w:line="240" w:lineRule="auto"/>
        <w:rPr>
          <w:rFonts w:ascii="Times" w:hAnsi="Times"/>
          <w:sz w:val="24"/>
          <w:szCs w:val="24"/>
        </w:rPr>
      </w:pPr>
    </w:p>
    <w:p w:rsidR="003930D7" w:rsidRPr="00391421" w:rsidRDefault="004F1DB4" w:rsidP="004B16D2">
      <w:pPr>
        <w:spacing w:line="240" w:lineRule="auto"/>
        <w:rPr>
          <w:rFonts w:ascii="Times" w:hAnsi="Times"/>
          <w:b/>
          <w:sz w:val="24"/>
          <w:szCs w:val="24"/>
        </w:rPr>
      </w:pPr>
      <w:r w:rsidRPr="00391421">
        <w:rPr>
          <w:rFonts w:ascii="Times" w:hAnsi="Times"/>
          <w:b/>
          <w:sz w:val="24"/>
          <w:szCs w:val="24"/>
        </w:rPr>
        <w:t>REFERENCES AND FURTHER READING</w:t>
      </w:r>
    </w:p>
    <w:p w:rsidR="009C41E3" w:rsidRPr="00391421" w:rsidRDefault="009C41E3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Bojan Bujić, </w:t>
      </w:r>
      <w:r w:rsidRPr="00391421">
        <w:rPr>
          <w:rFonts w:ascii="Times" w:hAnsi="Times"/>
          <w:i/>
          <w:sz w:val="24"/>
          <w:szCs w:val="24"/>
        </w:rPr>
        <w:t>Arnold Schoenberg</w:t>
      </w:r>
      <w:r w:rsidRPr="00391421">
        <w:rPr>
          <w:rFonts w:ascii="Times" w:hAnsi="Times"/>
          <w:sz w:val="24"/>
          <w:szCs w:val="24"/>
        </w:rPr>
        <w:t xml:space="preserve">, </w:t>
      </w:r>
      <w:r w:rsidR="00EC1F0C" w:rsidRPr="00391421">
        <w:rPr>
          <w:rFonts w:ascii="Times" w:hAnsi="Times"/>
          <w:sz w:val="24"/>
          <w:szCs w:val="24"/>
        </w:rPr>
        <w:t xml:space="preserve">London, </w:t>
      </w:r>
      <w:r w:rsidRPr="00391421">
        <w:rPr>
          <w:rFonts w:ascii="Times" w:hAnsi="Times"/>
          <w:sz w:val="24"/>
          <w:szCs w:val="24"/>
        </w:rPr>
        <w:t>2011</w:t>
      </w:r>
      <w:r w:rsidR="00F33DC4" w:rsidRPr="00391421">
        <w:rPr>
          <w:rFonts w:ascii="Times" w:hAnsi="Times"/>
          <w:sz w:val="24"/>
          <w:szCs w:val="24"/>
        </w:rPr>
        <w:t xml:space="preserve">. </w:t>
      </w:r>
      <w:proofErr w:type="gramStart"/>
      <w:r w:rsidR="00F33DC4" w:rsidRPr="00391421">
        <w:rPr>
          <w:rFonts w:ascii="Times" w:hAnsi="Times"/>
          <w:sz w:val="24"/>
          <w:szCs w:val="24"/>
        </w:rPr>
        <w:t>The most up</w:t>
      </w:r>
      <w:r w:rsidR="00F33DC4" w:rsidRPr="00391421">
        <w:rPr>
          <w:rFonts w:ascii="Times" w:hAnsi="Times"/>
          <w:sz w:val="24"/>
          <w:szCs w:val="24"/>
        </w:rPr>
        <w:noBreakHyphen/>
        <w:t>to</w:t>
      </w:r>
      <w:r w:rsidR="00F33DC4" w:rsidRPr="00391421">
        <w:rPr>
          <w:rFonts w:ascii="Times" w:hAnsi="Times"/>
          <w:sz w:val="24"/>
          <w:szCs w:val="24"/>
        </w:rPr>
        <w:noBreakHyphen/>
        <w:t>d</w:t>
      </w:r>
      <w:r w:rsidR="00842734" w:rsidRPr="00391421">
        <w:rPr>
          <w:rFonts w:ascii="Times" w:hAnsi="Times"/>
          <w:sz w:val="24"/>
          <w:szCs w:val="24"/>
        </w:rPr>
        <w:t>ate study of Schoenberg’s life and works, accessible but providing critical insight into complex musicological and cultural issues.</w:t>
      </w:r>
      <w:proofErr w:type="gramEnd"/>
      <w:r w:rsidR="00842734" w:rsidRPr="00391421">
        <w:rPr>
          <w:rFonts w:ascii="Times" w:hAnsi="Times"/>
          <w:sz w:val="24"/>
          <w:szCs w:val="24"/>
        </w:rPr>
        <w:t xml:space="preserve"> </w:t>
      </w:r>
    </w:p>
    <w:p w:rsidR="009C41E3" w:rsidRPr="00391421" w:rsidRDefault="008D18A4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>Jennifer Shaw</w:t>
      </w:r>
      <w:r w:rsidR="005662D7" w:rsidRPr="00391421">
        <w:rPr>
          <w:rFonts w:ascii="Times" w:hAnsi="Times"/>
          <w:sz w:val="24"/>
          <w:szCs w:val="24"/>
        </w:rPr>
        <w:t xml:space="preserve"> and </w:t>
      </w:r>
      <w:r w:rsidRPr="00391421">
        <w:rPr>
          <w:rFonts w:ascii="Times" w:hAnsi="Times"/>
          <w:sz w:val="24"/>
          <w:szCs w:val="24"/>
        </w:rPr>
        <w:t>Joseph Auner</w:t>
      </w:r>
      <w:r w:rsidR="00821AF9" w:rsidRPr="00391421">
        <w:rPr>
          <w:rFonts w:ascii="Times" w:hAnsi="Times"/>
          <w:sz w:val="24"/>
          <w:szCs w:val="24"/>
        </w:rPr>
        <w:t xml:space="preserve">, </w:t>
      </w:r>
      <w:r w:rsidR="005662D7" w:rsidRPr="00391421">
        <w:rPr>
          <w:rFonts w:ascii="Times" w:hAnsi="Times"/>
          <w:i/>
          <w:sz w:val="24"/>
          <w:szCs w:val="24"/>
        </w:rPr>
        <w:t>The Cambridge Companion to Schoenberg</w:t>
      </w:r>
      <w:r w:rsidR="005662D7" w:rsidRPr="00391421">
        <w:rPr>
          <w:rFonts w:ascii="Times" w:hAnsi="Times"/>
          <w:sz w:val="24"/>
          <w:szCs w:val="24"/>
        </w:rPr>
        <w:t>, Cambridge, 2010</w:t>
      </w:r>
      <w:r w:rsidR="00F33DC4" w:rsidRPr="00391421">
        <w:rPr>
          <w:rFonts w:ascii="Times" w:hAnsi="Times"/>
          <w:sz w:val="24"/>
          <w:szCs w:val="24"/>
        </w:rPr>
        <w:t xml:space="preserve">. Representing current scholarship but in readily digestible form. </w:t>
      </w:r>
    </w:p>
    <w:p w:rsidR="0043165B" w:rsidRPr="00391421" w:rsidRDefault="0043165B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Walter Frisch, ed., </w:t>
      </w:r>
      <w:r w:rsidRPr="00391421">
        <w:rPr>
          <w:rFonts w:ascii="Times" w:hAnsi="Times"/>
          <w:i/>
          <w:sz w:val="24"/>
          <w:szCs w:val="24"/>
        </w:rPr>
        <w:t>Schoenberg and His World</w:t>
      </w:r>
      <w:r w:rsidR="00DC42CD" w:rsidRPr="00391421">
        <w:rPr>
          <w:rFonts w:ascii="Times" w:hAnsi="Times"/>
          <w:sz w:val="24"/>
          <w:szCs w:val="24"/>
        </w:rPr>
        <w:t xml:space="preserve">, </w:t>
      </w:r>
      <w:r w:rsidRPr="00391421">
        <w:rPr>
          <w:rFonts w:ascii="Times" w:hAnsi="Times"/>
          <w:sz w:val="24"/>
          <w:szCs w:val="24"/>
        </w:rPr>
        <w:t>1999</w:t>
      </w:r>
      <w:r w:rsidR="00F33DC4" w:rsidRPr="00391421">
        <w:rPr>
          <w:rFonts w:ascii="Times" w:hAnsi="Times"/>
          <w:sz w:val="24"/>
          <w:szCs w:val="24"/>
        </w:rPr>
        <w:t xml:space="preserve">. Provides varied </w:t>
      </w:r>
      <w:r w:rsidR="00187350" w:rsidRPr="00391421">
        <w:rPr>
          <w:rFonts w:ascii="Times" w:hAnsi="Times"/>
          <w:sz w:val="24"/>
          <w:szCs w:val="24"/>
        </w:rPr>
        <w:t xml:space="preserve">critical </w:t>
      </w:r>
      <w:r w:rsidR="00F33DC4" w:rsidRPr="00391421">
        <w:rPr>
          <w:rFonts w:ascii="Times" w:hAnsi="Times"/>
          <w:sz w:val="24"/>
          <w:szCs w:val="24"/>
        </w:rPr>
        <w:t>perspectives</w:t>
      </w:r>
      <w:r w:rsidR="00187350" w:rsidRPr="00391421">
        <w:rPr>
          <w:rFonts w:ascii="Times" w:hAnsi="Times"/>
          <w:sz w:val="24"/>
          <w:szCs w:val="24"/>
        </w:rPr>
        <w:t xml:space="preserve"> and documentation</w:t>
      </w:r>
      <w:r w:rsidR="00F33DC4" w:rsidRPr="00391421">
        <w:rPr>
          <w:rFonts w:ascii="Times" w:hAnsi="Times"/>
          <w:sz w:val="24"/>
          <w:szCs w:val="24"/>
        </w:rPr>
        <w:t xml:space="preserve"> in light of Schoenberg </w:t>
      </w:r>
      <w:proofErr w:type="gramStart"/>
      <w:r w:rsidR="00F33DC4" w:rsidRPr="00391421">
        <w:rPr>
          <w:rFonts w:ascii="Times" w:hAnsi="Times"/>
          <w:sz w:val="24"/>
          <w:szCs w:val="24"/>
        </w:rPr>
        <w:t>scholarship which</w:t>
      </w:r>
      <w:proofErr w:type="gramEnd"/>
      <w:r w:rsidR="00F33DC4" w:rsidRPr="00391421">
        <w:rPr>
          <w:rFonts w:ascii="Times" w:hAnsi="Times"/>
          <w:sz w:val="24"/>
          <w:szCs w:val="24"/>
        </w:rPr>
        <w:t xml:space="preserve"> had become probing in the decades since his death, as a result of wide theoretical discussions and much musicological research on his extensive archive, originally housed in Los Angeles.</w:t>
      </w:r>
      <w:r w:rsidR="00187350" w:rsidRPr="00391421">
        <w:rPr>
          <w:rFonts w:ascii="Times" w:hAnsi="Times"/>
          <w:sz w:val="24"/>
          <w:szCs w:val="24"/>
        </w:rPr>
        <w:t xml:space="preserve"> Includes essays on Schoenberg as pedagogue and painter.</w:t>
      </w:r>
    </w:p>
    <w:p w:rsidR="001C6FBE" w:rsidRPr="00391421" w:rsidRDefault="001C6FBE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Julie Brand and Christopher Hailey, </w:t>
      </w:r>
      <w:proofErr w:type="gramStart"/>
      <w:r w:rsidR="00581F46" w:rsidRPr="00391421">
        <w:rPr>
          <w:rFonts w:ascii="Times" w:hAnsi="Times"/>
          <w:sz w:val="24"/>
          <w:szCs w:val="24"/>
        </w:rPr>
        <w:t>eds</w:t>
      </w:r>
      <w:proofErr w:type="gramEnd"/>
      <w:r w:rsidR="00581F46" w:rsidRPr="00391421">
        <w:rPr>
          <w:rFonts w:ascii="Times" w:hAnsi="Times"/>
          <w:sz w:val="24"/>
          <w:szCs w:val="24"/>
        </w:rPr>
        <w:t xml:space="preserve">, </w:t>
      </w:r>
      <w:r w:rsidRPr="00391421">
        <w:rPr>
          <w:rFonts w:ascii="Times" w:hAnsi="Times"/>
          <w:i/>
          <w:sz w:val="24"/>
          <w:szCs w:val="24"/>
        </w:rPr>
        <w:t>Constructive Dissonance: Arnold Schoenberg and the Transformations of 20th-Century Culture</w:t>
      </w:r>
      <w:r w:rsidR="00581F46" w:rsidRPr="00391421">
        <w:rPr>
          <w:rFonts w:ascii="Times" w:hAnsi="Times"/>
          <w:sz w:val="24"/>
          <w:szCs w:val="24"/>
        </w:rPr>
        <w:t>,</w:t>
      </w:r>
      <w:r w:rsidRPr="00391421">
        <w:rPr>
          <w:rFonts w:ascii="Times" w:hAnsi="Times"/>
          <w:sz w:val="24"/>
          <w:szCs w:val="24"/>
        </w:rPr>
        <w:t xml:space="preserve"> </w:t>
      </w:r>
      <w:r w:rsidR="00581F46" w:rsidRPr="00391421">
        <w:rPr>
          <w:rFonts w:ascii="Times" w:hAnsi="Times"/>
          <w:sz w:val="24"/>
          <w:szCs w:val="24"/>
        </w:rPr>
        <w:t>1997</w:t>
      </w:r>
      <w:r w:rsidR="0089733B" w:rsidRPr="00391421">
        <w:rPr>
          <w:rFonts w:ascii="Times" w:hAnsi="Times"/>
          <w:sz w:val="24"/>
          <w:szCs w:val="24"/>
        </w:rPr>
        <w:t xml:space="preserve">. </w:t>
      </w:r>
      <w:proofErr w:type="gramStart"/>
      <w:r w:rsidR="0089733B" w:rsidRPr="00391421">
        <w:rPr>
          <w:rFonts w:ascii="Times" w:hAnsi="Times"/>
          <w:sz w:val="24"/>
          <w:szCs w:val="24"/>
        </w:rPr>
        <w:t>Output of a major symposium in Los Angeles on Schoenberg’s central role in twentieth</w:t>
      </w:r>
      <w:r w:rsidR="0089733B" w:rsidRPr="00391421">
        <w:rPr>
          <w:rFonts w:ascii="Times" w:hAnsi="Times"/>
          <w:sz w:val="24"/>
          <w:szCs w:val="24"/>
        </w:rPr>
        <w:noBreakHyphen/>
        <w:t>century modernism.</w:t>
      </w:r>
      <w:proofErr w:type="gramEnd"/>
    </w:p>
    <w:p w:rsidR="00512D50" w:rsidRPr="00391421" w:rsidRDefault="00512D50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Haimo, Ethan, </w:t>
      </w:r>
      <w:r w:rsidRPr="00391421">
        <w:rPr>
          <w:rFonts w:ascii="Times" w:hAnsi="Times"/>
          <w:i/>
          <w:sz w:val="24"/>
          <w:szCs w:val="24"/>
        </w:rPr>
        <w:t>Schoenberg’s Serial Odyssey: the Evolution of his Twelve-Tone Method, 1914–1928</w:t>
      </w:r>
      <w:r w:rsidRPr="00391421">
        <w:rPr>
          <w:rFonts w:ascii="Times" w:hAnsi="Times"/>
          <w:sz w:val="24"/>
          <w:szCs w:val="24"/>
        </w:rPr>
        <w:t xml:space="preserve">, </w:t>
      </w:r>
      <w:proofErr w:type="gramStart"/>
      <w:r w:rsidRPr="00391421">
        <w:rPr>
          <w:rFonts w:ascii="Times" w:hAnsi="Times"/>
          <w:sz w:val="24"/>
          <w:szCs w:val="24"/>
        </w:rPr>
        <w:t>1990</w:t>
      </w:r>
      <w:proofErr w:type="gramEnd"/>
      <w:r w:rsidR="0089733B" w:rsidRPr="00391421">
        <w:rPr>
          <w:rFonts w:ascii="Times" w:hAnsi="Times"/>
          <w:sz w:val="24"/>
          <w:szCs w:val="24"/>
        </w:rPr>
        <w:t>. The first authoritative account of how twelve</w:t>
      </w:r>
      <w:r w:rsidR="0089733B" w:rsidRPr="00391421">
        <w:rPr>
          <w:rFonts w:ascii="Times" w:hAnsi="Times"/>
          <w:sz w:val="24"/>
          <w:szCs w:val="24"/>
        </w:rPr>
        <w:noBreakHyphen/>
        <w:t>tone composition emerged in Schoenberg’s 30s and 40s.</w:t>
      </w:r>
    </w:p>
    <w:p w:rsidR="003930D7" w:rsidRPr="00391421" w:rsidRDefault="003930D7" w:rsidP="004B16D2">
      <w:pPr>
        <w:spacing w:line="240" w:lineRule="auto"/>
        <w:rPr>
          <w:rFonts w:ascii="Times" w:hAnsi="Times"/>
          <w:sz w:val="24"/>
          <w:szCs w:val="24"/>
        </w:rPr>
      </w:pPr>
      <w:proofErr w:type="gramStart"/>
      <w:r w:rsidRPr="00391421">
        <w:rPr>
          <w:rFonts w:ascii="Times" w:hAnsi="Times"/>
          <w:sz w:val="24"/>
          <w:szCs w:val="24"/>
        </w:rPr>
        <w:t xml:space="preserve">Arnold Schoenberg, </w:t>
      </w:r>
      <w:r w:rsidRPr="00391421">
        <w:rPr>
          <w:rFonts w:ascii="Times" w:hAnsi="Times"/>
          <w:i/>
          <w:sz w:val="24"/>
          <w:szCs w:val="24"/>
        </w:rPr>
        <w:t>Style and Idea</w:t>
      </w:r>
      <w:r w:rsidRPr="00391421">
        <w:rPr>
          <w:rFonts w:ascii="Times" w:hAnsi="Times"/>
          <w:sz w:val="24"/>
          <w:szCs w:val="24"/>
        </w:rPr>
        <w:t>, New York, 1975</w:t>
      </w:r>
      <w:r w:rsidR="0089733B" w:rsidRPr="00391421">
        <w:rPr>
          <w:rFonts w:ascii="Times" w:hAnsi="Times"/>
          <w:sz w:val="24"/>
          <w:szCs w:val="24"/>
        </w:rPr>
        <w:t>.</w:t>
      </w:r>
      <w:proofErr w:type="gramEnd"/>
      <w:r w:rsidR="0089733B" w:rsidRPr="00391421">
        <w:rPr>
          <w:rFonts w:ascii="Times" w:hAnsi="Times"/>
          <w:sz w:val="24"/>
          <w:szCs w:val="24"/>
        </w:rPr>
        <w:t xml:space="preserve"> </w:t>
      </w:r>
      <w:proofErr w:type="gramStart"/>
      <w:r w:rsidR="0089733B" w:rsidRPr="00391421">
        <w:rPr>
          <w:rFonts w:ascii="Times" w:hAnsi="Times"/>
          <w:sz w:val="24"/>
          <w:szCs w:val="24"/>
        </w:rPr>
        <w:t xml:space="preserve">A compendium of Schoenberg’s essays and lectures on </w:t>
      </w:r>
      <w:r w:rsidR="00187350" w:rsidRPr="00391421">
        <w:rPr>
          <w:rFonts w:ascii="Times" w:hAnsi="Times"/>
          <w:sz w:val="24"/>
          <w:szCs w:val="24"/>
        </w:rPr>
        <w:t xml:space="preserve">the theory, history and aesthetics of </w:t>
      </w:r>
      <w:r w:rsidR="0089733B" w:rsidRPr="00391421">
        <w:rPr>
          <w:rFonts w:ascii="Times" w:hAnsi="Times"/>
          <w:sz w:val="24"/>
          <w:szCs w:val="24"/>
        </w:rPr>
        <w:t>Western art music, including consid</w:t>
      </w:r>
      <w:r w:rsidR="00187350" w:rsidRPr="00391421">
        <w:rPr>
          <w:rFonts w:ascii="Times" w:hAnsi="Times"/>
          <w:sz w:val="24"/>
          <w:szCs w:val="24"/>
        </w:rPr>
        <w:t>erable focus on</w:t>
      </w:r>
      <w:r w:rsidR="0089733B" w:rsidRPr="00391421">
        <w:rPr>
          <w:rFonts w:ascii="Times" w:hAnsi="Times"/>
          <w:sz w:val="24"/>
          <w:szCs w:val="24"/>
        </w:rPr>
        <w:t xml:space="preserve"> the issues of modernism in musical composition.</w:t>
      </w:r>
      <w:proofErr w:type="gramEnd"/>
    </w:p>
    <w:p w:rsidR="00605F9E" w:rsidRPr="00391421" w:rsidRDefault="00605F9E" w:rsidP="004B16D2">
      <w:pPr>
        <w:spacing w:line="240" w:lineRule="auto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Charles Rosen, </w:t>
      </w:r>
      <w:r w:rsidRPr="00391421">
        <w:rPr>
          <w:rFonts w:ascii="Times" w:hAnsi="Times"/>
          <w:i/>
          <w:sz w:val="24"/>
          <w:szCs w:val="24"/>
        </w:rPr>
        <w:t>Arnold Schoenberg</w:t>
      </w:r>
      <w:r w:rsidRPr="00391421">
        <w:rPr>
          <w:rFonts w:ascii="Times" w:hAnsi="Times"/>
          <w:sz w:val="24"/>
          <w:szCs w:val="24"/>
        </w:rPr>
        <w:t>, 1975</w:t>
      </w:r>
      <w:r w:rsidR="0089733B" w:rsidRPr="00391421">
        <w:rPr>
          <w:rFonts w:ascii="Times" w:hAnsi="Times"/>
          <w:sz w:val="24"/>
          <w:szCs w:val="24"/>
        </w:rPr>
        <w:t>. A milestone in the assimilation of Schoenberg’s creative path by one of the leading musical commentators partly of his era, this provides a lucid and penetrating critical overview of all Schoenberg’s compositions.</w:t>
      </w:r>
    </w:p>
    <w:p w:rsidR="00DC42CD" w:rsidRPr="00391421" w:rsidRDefault="00391421" w:rsidP="004B16D2">
      <w:pPr>
        <w:spacing w:line="240" w:lineRule="auto"/>
        <w:jc w:val="right"/>
        <w:rPr>
          <w:rFonts w:ascii="Times" w:hAnsi="Times"/>
          <w:sz w:val="24"/>
          <w:szCs w:val="24"/>
        </w:rPr>
      </w:pPr>
      <w:r w:rsidRPr="00391421">
        <w:rPr>
          <w:rFonts w:ascii="Times" w:hAnsi="Times"/>
          <w:sz w:val="24"/>
          <w:szCs w:val="24"/>
        </w:rPr>
        <w:t xml:space="preserve">Jonathan </w:t>
      </w:r>
      <w:r w:rsidR="00A41B6D">
        <w:rPr>
          <w:rFonts w:ascii="Times" w:hAnsi="Times"/>
          <w:sz w:val="24"/>
          <w:szCs w:val="24"/>
        </w:rPr>
        <w:t>Dunsby</w:t>
      </w:r>
    </w:p>
    <w:sectPr w:rsidR="00DC42CD" w:rsidRPr="00391421" w:rsidSect="00360424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F7E" w:rsidRDefault="00282F7E" w:rsidP="00360424">
      <w:pPr>
        <w:spacing w:after="0" w:line="240" w:lineRule="auto"/>
      </w:pPr>
      <w:r>
        <w:separator/>
      </w:r>
    </w:p>
  </w:endnote>
  <w:endnote w:type="continuationSeparator" w:id="0">
    <w:p w:rsidR="00282F7E" w:rsidRDefault="00282F7E" w:rsidP="0036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F7E" w:rsidRDefault="00282F7E" w:rsidP="00360424">
      <w:pPr>
        <w:spacing w:after="0" w:line="240" w:lineRule="auto"/>
      </w:pPr>
      <w:r>
        <w:separator/>
      </w:r>
    </w:p>
  </w:footnote>
  <w:footnote w:type="continuationSeparator" w:id="0">
    <w:p w:rsidR="00282F7E" w:rsidRDefault="00282F7E" w:rsidP="00360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0486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B16D2" w:rsidRDefault="004B16D2">
        <w:pPr>
          <w:pStyle w:val="En-t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B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16D2" w:rsidRDefault="004B16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E4"/>
    <w:rsid w:val="00007ECC"/>
    <w:rsid w:val="00023106"/>
    <w:rsid w:val="00027606"/>
    <w:rsid w:val="00034975"/>
    <w:rsid w:val="000351DD"/>
    <w:rsid w:val="000E425A"/>
    <w:rsid w:val="00103BCE"/>
    <w:rsid w:val="00155A89"/>
    <w:rsid w:val="001727A5"/>
    <w:rsid w:val="00187350"/>
    <w:rsid w:val="001A5ABF"/>
    <w:rsid w:val="001C6FBE"/>
    <w:rsid w:val="002452D9"/>
    <w:rsid w:val="00264742"/>
    <w:rsid w:val="00273277"/>
    <w:rsid w:val="00282F7E"/>
    <w:rsid w:val="00294958"/>
    <w:rsid w:val="002A1648"/>
    <w:rsid w:val="002C6E7C"/>
    <w:rsid w:val="002D1971"/>
    <w:rsid w:val="002D5864"/>
    <w:rsid w:val="002E0165"/>
    <w:rsid w:val="002E46C1"/>
    <w:rsid w:val="002F4231"/>
    <w:rsid w:val="00350785"/>
    <w:rsid w:val="003513C5"/>
    <w:rsid w:val="00360424"/>
    <w:rsid w:val="0037576C"/>
    <w:rsid w:val="003825C4"/>
    <w:rsid w:val="00391421"/>
    <w:rsid w:val="003930D7"/>
    <w:rsid w:val="003D4317"/>
    <w:rsid w:val="003E4E9B"/>
    <w:rsid w:val="003F3AA2"/>
    <w:rsid w:val="004019B7"/>
    <w:rsid w:val="0040305C"/>
    <w:rsid w:val="0043165B"/>
    <w:rsid w:val="004459EA"/>
    <w:rsid w:val="0048096F"/>
    <w:rsid w:val="0049142F"/>
    <w:rsid w:val="004A178E"/>
    <w:rsid w:val="004A450F"/>
    <w:rsid w:val="004B16D2"/>
    <w:rsid w:val="004C5BF4"/>
    <w:rsid w:val="004C7D64"/>
    <w:rsid w:val="004F0C30"/>
    <w:rsid w:val="004F1DB4"/>
    <w:rsid w:val="005011A2"/>
    <w:rsid w:val="00512D50"/>
    <w:rsid w:val="00530201"/>
    <w:rsid w:val="00560C04"/>
    <w:rsid w:val="0056206E"/>
    <w:rsid w:val="005662D7"/>
    <w:rsid w:val="00581F46"/>
    <w:rsid w:val="005A38E4"/>
    <w:rsid w:val="005E1C86"/>
    <w:rsid w:val="00605F9E"/>
    <w:rsid w:val="0065196B"/>
    <w:rsid w:val="00652D9E"/>
    <w:rsid w:val="00665677"/>
    <w:rsid w:val="00715E5C"/>
    <w:rsid w:val="00776D5D"/>
    <w:rsid w:val="007918F5"/>
    <w:rsid w:val="007C6212"/>
    <w:rsid w:val="007D12A9"/>
    <w:rsid w:val="007D3F46"/>
    <w:rsid w:val="007E35ED"/>
    <w:rsid w:val="00812042"/>
    <w:rsid w:val="008138C8"/>
    <w:rsid w:val="00821AF9"/>
    <w:rsid w:val="00842734"/>
    <w:rsid w:val="008778B3"/>
    <w:rsid w:val="0088100D"/>
    <w:rsid w:val="0089733B"/>
    <w:rsid w:val="008A6AFA"/>
    <w:rsid w:val="008A762F"/>
    <w:rsid w:val="008C2F49"/>
    <w:rsid w:val="008D18A4"/>
    <w:rsid w:val="008F371B"/>
    <w:rsid w:val="008F3F31"/>
    <w:rsid w:val="009177B6"/>
    <w:rsid w:val="009335D5"/>
    <w:rsid w:val="00941CCB"/>
    <w:rsid w:val="00974E35"/>
    <w:rsid w:val="009C41E3"/>
    <w:rsid w:val="009D3410"/>
    <w:rsid w:val="009E34AF"/>
    <w:rsid w:val="00A41B6D"/>
    <w:rsid w:val="00A66A7D"/>
    <w:rsid w:val="00A703A9"/>
    <w:rsid w:val="00A83EC6"/>
    <w:rsid w:val="00A92CF3"/>
    <w:rsid w:val="00AA257C"/>
    <w:rsid w:val="00AA7D83"/>
    <w:rsid w:val="00AE1265"/>
    <w:rsid w:val="00AE3390"/>
    <w:rsid w:val="00B4380F"/>
    <w:rsid w:val="00B674AF"/>
    <w:rsid w:val="00B80A01"/>
    <w:rsid w:val="00B80F75"/>
    <w:rsid w:val="00B8760B"/>
    <w:rsid w:val="00B92E33"/>
    <w:rsid w:val="00BB7D2B"/>
    <w:rsid w:val="00BC43C5"/>
    <w:rsid w:val="00BC5EC4"/>
    <w:rsid w:val="00C015F6"/>
    <w:rsid w:val="00C35358"/>
    <w:rsid w:val="00C47119"/>
    <w:rsid w:val="00C5065C"/>
    <w:rsid w:val="00C54675"/>
    <w:rsid w:val="00C81B67"/>
    <w:rsid w:val="00CC2882"/>
    <w:rsid w:val="00CC533C"/>
    <w:rsid w:val="00D06EB1"/>
    <w:rsid w:val="00D21591"/>
    <w:rsid w:val="00D61D68"/>
    <w:rsid w:val="00D73152"/>
    <w:rsid w:val="00DA208E"/>
    <w:rsid w:val="00DC42CD"/>
    <w:rsid w:val="00DD56A3"/>
    <w:rsid w:val="00E00388"/>
    <w:rsid w:val="00E017CA"/>
    <w:rsid w:val="00E07C34"/>
    <w:rsid w:val="00E36DFA"/>
    <w:rsid w:val="00E56D72"/>
    <w:rsid w:val="00E96946"/>
    <w:rsid w:val="00EB5A48"/>
    <w:rsid w:val="00EC1F0C"/>
    <w:rsid w:val="00F2047C"/>
    <w:rsid w:val="00F26381"/>
    <w:rsid w:val="00F33DC4"/>
    <w:rsid w:val="00F36D63"/>
    <w:rsid w:val="00F42DBD"/>
    <w:rsid w:val="00F507C8"/>
    <w:rsid w:val="00F61B94"/>
    <w:rsid w:val="00F80C75"/>
    <w:rsid w:val="00F93178"/>
    <w:rsid w:val="00F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FB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7D2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6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424"/>
  </w:style>
  <w:style w:type="paragraph" w:styleId="Pieddepage">
    <w:name w:val="footer"/>
    <w:basedOn w:val="Normal"/>
    <w:link w:val="PieddepageCar"/>
    <w:uiPriority w:val="99"/>
    <w:unhideWhenUsed/>
    <w:rsid w:val="0036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424"/>
  </w:style>
  <w:style w:type="character" w:styleId="Lienhypertexte">
    <w:name w:val="Hyperlink"/>
    <w:basedOn w:val="Policepardfaut"/>
    <w:uiPriority w:val="99"/>
    <w:unhideWhenUsed/>
    <w:rsid w:val="0003497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14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4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7D2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6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424"/>
  </w:style>
  <w:style w:type="paragraph" w:styleId="Pieddepage">
    <w:name w:val="footer"/>
    <w:basedOn w:val="Normal"/>
    <w:link w:val="PieddepageCar"/>
    <w:uiPriority w:val="99"/>
    <w:unhideWhenUsed/>
    <w:rsid w:val="0036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424"/>
  </w:style>
  <w:style w:type="character" w:styleId="Lienhypertexte">
    <w:name w:val="Hyperlink"/>
    <w:basedOn w:val="Policepardfaut"/>
    <w:uiPriority w:val="99"/>
    <w:unhideWhenUsed/>
    <w:rsid w:val="0003497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14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14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hoenberg.at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3AC082-063C-4CF6-9FF5-F3A3ECAE3608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1772</Words>
  <Characters>9818</Characters>
  <Application>Microsoft Macintosh Word</Application>
  <DocSecurity>0</DocSecurity>
  <Lines>166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Jonathan Goldman</cp:lastModifiedBy>
  <cp:revision>119</cp:revision>
  <dcterms:created xsi:type="dcterms:W3CDTF">2014-05-16T13:32:00Z</dcterms:created>
  <dcterms:modified xsi:type="dcterms:W3CDTF">2014-07-23T17:56:00Z</dcterms:modified>
</cp:coreProperties>
</file>