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53681" w14:textId="0C78DB5D" w:rsidR="00460FDD" w:rsidRDefault="00460FDD" w:rsidP="00460F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3B2F">
        <w:rPr>
          <w:rFonts w:ascii="Times New Roman" w:hAnsi="Times New Roman" w:cs="Times New Roman"/>
          <w:sz w:val="24"/>
          <w:szCs w:val="24"/>
        </w:rPr>
        <w:t>Antoniette</w:t>
      </w:r>
      <w:proofErr w:type="spellEnd"/>
      <w:r w:rsidRPr="00EC3B2F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EC3B2F">
        <w:rPr>
          <w:rFonts w:ascii="Times New Roman" w:hAnsi="Times New Roman" w:cs="Times New Roman"/>
          <w:sz w:val="24"/>
          <w:szCs w:val="24"/>
        </w:rPr>
        <w:t>Guglielmo</w:t>
      </w:r>
      <w:proofErr w:type="spellEnd"/>
    </w:p>
    <w:p w14:paraId="384AB9FE" w14:textId="0B8D06E4" w:rsidR="0091395A" w:rsidRDefault="0091395A" w:rsidP="004B35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984EA2" w14:textId="179730E4" w:rsidR="00074377" w:rsidRDefault="0084047A" w:rsidP="000743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Machine-Age Exposition</w:t>
      </w:r>
      <w:r w:rsidR="006051B5">
        <w:rPr>
          <w:rFonts w:ascii="Times New Roman" w:hAnsi="Times New Roman" w:cs="Times New Roman"/>
          <w:b/>
          <w:sz w:val="24"/>
          <w:szCs w:val="24"/>
        </w:rPr>
        <w:t xml:space="preserve"> (New York, 1927)</w:t>
      </w:r>
      <w:r w:rsidR="006C411F">
        <w:rPr>
          <w:rFonts w:ascii="Times New Roman" w:hAnsi="Times New Roman" w:cs="Times New Roman"/>
          <w:sz w:val="24"/>
          <w:szCs w:val="24"/>
          <w:lang w:val="en"/>
        </w:rPr>
        <w:tab/>
      </w:r>
      <w:r w:rsidR="006C411F">
        <w:rPr>
          <w:rFonts w:ascii="Times New Roman" w:hAnsi="Times New Roman" w:cs="Times New Roman"/>
          <w:sz w:val="24"/>
          <w:szCs w:val="24"/>
          <w:lang w:val="en"/>
        </w:rPr>
        <w:tab/>
      </w:r>
      <w:r w:rsidR="006C411F">
        <w:rPr>
          <w:rFonts w:ascii="Times New Roman" w:hAnsi="Times New Roman" w:cs="Times New Roman"/>
          <w:sz w:val="24"/>
          <w:szCs w:val="24"/>
          <w:lang w:val="en"/>
        </w:rPr>
        <w:tab/>
      </w:r>
      <w:r w:rsidR="006051B5">
        <w:rPr>
          <w:rFonts w:ascii="Times New Roman" w:hAnsi="Times New Roman" w:cs="Times New Roman"/>
          <w:b/>
          <w:sz w:val="24"/>
          <w:szCs w:val="24"/>
        </w:rPr>
        <w:t>519</w:t>
      </w:r>
      <w:r w:rsidR="006051B5">
        <w:rPr>
          <w:rFonts w:ascii="Times New Roman" w:hAnsi="Times New Roman" w:cs="Times New Roman"/>
          <w:b/>
          <w:sz w:val="24"/>
          <w:szCs w:val="24"/>
        </w:rPr>
        <w:t xml:space="preserve"> words</w:t>
      </w:r>
      <w:r w:rsidR="006C411F">
        <w:rPr>
          <w:rFonts w:ascii="Times New Roman" w:hAnsi="Times New Roman" w:cs="Times New Roman"/>
          <w:sz w:val="24"/>
          <w:szCs w:val="24"/>
          <w:lang w:val="en"/>
        </w:rPr>
        <w:tab/>
      </w:r>
      <w:r w:rsidR="006C411F">
        <w:rPr>
          <w:rFonts w:ascii="Times New Roman" w:hAnsi="Times New Roman" w:cs="Times New Roman"/>
          <w:sz w:val="24"/>
          <w:szCs w:val="24"/>
          <w:lang w:val="en"/>
        </w:rPr>
        <w:tab/>
      </w:r>
      <w:r w:rsidR="006C411F">
        <w:rPr>
          <w:rFonts w:ascii="Times New Roman" w:hAnsi="Times New Roman" w:cs="Times New Roman"/>
          <w:sz w:val="24"/>
          <w:szCs w:val="24"/>
          <w:lang w:val="en"/>
        </w:rPr>
        <w:tab/>
      </w:r>
      <w:r w:rsidR="006C411F">
        <w:rPr>
          <w:rFonts w:ascii="Times New Roman" w:hAnsi="Times New Roman" w:cs="Times New Roman"/>
          <w:sz w:val="24"/>
          <w:szCs w:val="24"/>
          <w:lang w:val="en"/>
        </w:rPr>
        <w:tab/>
      </w:r>
      <w:r w:rsidR="006C411F">
        <w:rPr>
          <w:rFonts w:ascii="Times New Roman" w:hAnsi="Times New Roman" w:cs="Times New Roman"/>
          <w:sz w:val="24"/>
          <w:szCs w:val="24"/>
          <w:lang w:val="en"/>
        </w:rPr>
        <w:tab/>
      </w:r>
    </w:p>
    <w:p w14:paraId="63BA5F6D" w14:textId="77777777" w:rsidR="00074377" w:rsidRDefault="00074377" w:rsidP="000743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DE5B4D" w14:textId="74687C3E" w:rsidR="001E4D59" w:rsidRDefault="006E09BE" w:rsidP="003D2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B2F"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Pr="00AF7501">
        <w:rPr>
          <w:rFonts w:ascii="Times New Roman" w:hAnsi="Times New Roman" w:cs="Times New Roman"/>
          <w:i/>
          <w:sz w:val="24"/>
          <w:szCs w:val="24"/>
          <w:lang w:val="en"/>
        </w:rPr>
        <w:t>Machine-Age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B7C59">
        <w:rPr>
          <w:rFonts w:ascii="Times New Roman" w:hAnsi="Times New Roman" w:cs="Times New Roman"/>
          <w:i/>
          <w:sz w:val="24"/>
          <w:szCs w:val="24"/>
          <w:lang w:val="en"/>
        </w:rPr>
        <w:t>Exposition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took place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 xml:space="preserve"> from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16-28 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>May 1927 at 119 West 57</w:t>
      </w:r>
      <w:r w:rsidRPr="00EC3B2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th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 xml:space="preserve"> Street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in Steinway Hall, a commercial space in Manhattan, 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>New York</w:t>
      </w:r>
      <w:r w:rsidR="0091395A">
        <w:rPr>
          <w:rFonts w:ascii="Times New Roman" w:hAnsi="Times New Roman" w:cs="Times New Roman"/>
          <w:sz w:val="24"/>
          <w:szCs w:val="24"/>
        </w:rPr>
        <w:t>.</w:t>
      </w:r>
      <w:r w:rsidR="0091395A" w:rsidRPr="0091395A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91395A">
        <w:rPr>
          <w:rFonts w:ascii="Times New Roman" w:hAnsi="Times New Roman" w:cs="Times New Roman"/>
          <w:sz w:val="24"/>
          <w:szCs w:val="24"/>
          <w:lang w:val="en"/>
        </w:rPr>
        <w:t xml:space="preserve">It </w:t>
      </w:r>
      <w:r w:rsidR="009235AF">
        <w:rPr>
          <w:rFonts w:ascii="Times New Roman" w:hAnsi="Times New Roman" w:cs="Times New Roman"/>
          <w:sz w:val="24"/>
          <w:szCs w:val="24"/>
          <w:lang w:val="en"/>
        </w:rPr>
        <w:t>exposed</w:t>
      </w:r>
      <w:r w:rsidR="0091395A">
        <w:rPr>
          <w:rFonts w:ascii="Times New Roman" w:hAnsi="Times New Roman" w:cs="Times New Roman"/>
          <w:sz w:val="24"/>
          <w:szCs w:val="24"/>
          <w:lang w:val="en"/>
        </w:rPr>
        <w:t xml:space="preserve"> the American public to the machine-age aesthetic, a modernist style based upon a belief in </w:t>
      </w:r>
      <w:r w:rsidR="006C411F">
        <w:rPr>
          <w:rFonts w:ascii="Times New Roman" w:hAnsi="Times New Roman" w:cs="Times New Roman"/>
          <w:sz w:val="24"/>
          <w:szCs w:val="24"/>
          <w:lang w:val="en"/>
        </w:rPr>
        <w:t xml:space="preserve">technological </w:t>
      </w:r>
      <w:r w:rsidR="0091395A">
        <w:rPr>
          <w:rFonts w:ascii="Times New Roman" w:hAnsi="Times New Roman" w:cs="Times New Roman"/>
          <w:sz w:val="24"/>
          <w:szCs w:val="24"/>
          <w:lang w:val="en"/>
        </w:rPr>
        <w:t xml:space="preserve">progress. </w:t>
      </w:r>
      <w:r w:rsidR="001E4D59">
        <w:rPr>
          <w:rFonts w:ascii="Times New Roman" w:hAnsi="Times New Roman" w:cs="Times New Roman"/>
          <w:sz w:val="24"/>
          <w:szCs w:val="24"/>
        </w:rPr>
        <w:t xml:space="preserve">The style </w:t>
      </w:r>
      <w:proofErr w:type="spellStart"/>
      <w:r w:rsidR="006C411F">
        <w:rPr>
          <w:rFonts w:ascii="Times New Roman" w:hAnsi="Times New Roman" w:cs="Times New Roman"/>
          <w:sz w:val="24"/>
          <w:szCs w:val="24"/>
        </w:rPr>
        <w:t>emphasised</w:t>
      </w:r>
      <w:proofErr w:type="spellEnd"/>
      <w:r w:rsidR="001E4D59">
        <w:rPr>
          <w:rFonts w:ascii="Times New Roman" w:hAnsi="Times New Roman" w:cs="Times New Roman"/>
          <w:sz w:val="24"/>
          <w:szCs w:val="24"/>
        </w:rPr>
        <w:t xml:space="preserve"> </w:t>
      </w:r>
      <w:r w:rsidR="001E4D59">
        <w:rPr>
          <w:rFonts w:ascii="Times New Roman" w:hAnsi="Times New Roman" w:cs="Times New Roman"/>
          <w:sz w:val="24"/>
          <w:szCs w:val="24"/>
          <w:lang w:val="en"/>
        </w:rPr>
        <w:t xml:space="preserve">the qualities of </w:t>
      </w:r>
      <w:r w:rsidR="001E4D59" w:rsidRPr="00EC3B2F">
        <w:rPr>
          <w:rFonts w:ascii="Times New Roman" w:hAnsi="Times New Roman" w:cs="Times New Roman"/>
          <w:sz w:val="24"/>
          <w:szCs w:val="24"/>
          <w:lang w:val="en"/>
        </w:rPr>
        <w:t>mass production, streamline</w:t>
      </w:r>
      <w:r w:rsidR="001E4D59">
        <w:rPr>
          <w:rFonts w:ascii="Times New Roman" w:hAnsi="Times New Roman" w:cs="Times New Roman"/>
          <w:sz w:val="24"/>
          <w:szCs w:val="24"/>
          <w:lang w:val="en"/>
        </w:rPr>
        <w:t xml:space="preserve"> design, functionality, dynamism, and </w:t>
      </w:r>
      <w:r w:rsidR="001E4D59" w:rsidRPr="00EC3B2F">
        <w:rPr>
          <w:rFonts w:ascii="Times New Roman" w:hAnsi="Times New Roman" w:cs="Times New Roman"/>
          <w:sz w:val="24"/>
          <w:szCs w:val="24"/>
          <w:lang w:val="en"/>
        </w:rPr>
        <w:t>force.</w:t>
      </w:r>
      <w:r w:rsidR="001E4D59">
        <w:rPr>
          <w:rFonts w:ascii="Times New Roman" w:hAnsi="Times New Roman" w:cs="Times New Roman"/>
          <w:sz w:val="24"/>
          <w:szCs w:val="24"/>
        </w:rPr>
        <w:t xml:space="preserve"> </w:t>
      </w:r>
      <w:r w:rsidR="0091395A" w:rsidRPr="00EC3B2F">
        <w:rPr>
          <w:rFonts w:ascii="Times New Roman" w:hAnsi="Times New Roman" w:cs="Times New Roman"/>
          <w:sz w:val="24"/>
          <w:szCs w:val="24"/>
          <w:lang w:val="en"/>
        </w:rPr>
        <w:t>Jane Heap</w:t>
      </w:r>
      <w:r w:rsidR="0091395A">
        <w:rPr>
          <w:rFonts w:ascii="Times New Roman" w:hAnsi="Times New Roman" w:cs="Times New Roman"/>
          <w:sz w:val="24"/>
          <w:szCs w:val="24"/>
          <w:lang w:val="en"/>
        </w:rPr>
        <w:t xml:space="preserve"> (1883-1964)</w:t>
      </w:r>
      <w:r w:rsidR="0091395A" w:rsidRPr="00EC3B2F">
        <w:rPr>
          <w:rFonts w:ascii="Times New Roman" w:hAnsi="Times New Roman" w:cs="Times New Roman"/>
          <w:sz w:val="24"/>
          <w:szCs w:val="24"/>
          <w:lang w:val="en"/>
        </w:rPr>
        <w:t xml:space="preserve"> of the Little Review</w:t>
      </w:r>
      <w:r w:rsidR="0091395A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91395A" w:rsidRPr="009325D4">
        <w:rPr>
          <w:rFonts w:ascii="Times New Roman" w:hAnsi="Times New Roman" w:cs="Times New Roman"/>
          <w:sz w:val="24"/>
          <w:szCs w:val="24"/>
          <w:lang w:val="en"/>
        </w:rPr>
        <w:t>Gallery</w:t>
      </w:r>
      <w:r w:rsidR="00DF7C3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6C411F">
        <w:rPr>
          <w:rFonts w:ascii="Times New Roman" w:hAnsi="Times New Roman" w:cs="Times New Roman"/>
          <w:sz w:val="24"/>
          <w:szCs w:val="24"/>
          <w:lang w:val="en"/>
        </w:rPr>
        <w:t>was the main organis</w:t>
      </w:r>
      <w:r w:rsidR="0091395A" w:rsidRPr="009325D4">
        <w:rPr>
          <w:rFonts w:ascii="Times New Roman" w:hAnsi="Times New Roman" w:cs="Times New Roman"/>
          <w:sz w:val="24"/>
          <w:szCs w:val="24"/>
          <w:lang w:val="en"/>
        </w:rPr>
        <w:t>er</w:t>
      </w:r>
      <w:r w:rsidR="00E402A2">
        <w:rPr>
          <w:rFonts w:ascii="Times New Roman" w:hAnsi="Times New Roman" w:cs="Times New Roman"/>
          <w:sz w:val="24"/>
          <w:szCs w:val="24"/>
        </w:rPr>
        <w:t>, bringing</w:t>
      </w:r>
      <w:r w:rsidR="00347E4C">
        <w:rPr>
          <w:rFonts w:ascii="Times New Roman" w:hAnsi="Times New Roman" w:cs="Times New Roman"/>
          <w:sz w:val="24"/>
          <w:szCs w:val="24"/>
        </w:rPr>
        <w:t xml:space="preserve"> together </w:t>
      </w:r>
      <w:r w:rsidR="00712F1F">
        <w:rPr>
          <w:rFonts w:ascii="Times New Roman" w:hAnsi="Times New Roman" w:cs="Times New Roman"/>
          <w:sz w:val="24"/>
          <w:szCs w:val="24"/>
        </w:rPr>
        <w:t xml:space="preserve">engineers and artists to rally momentum for </w:t>
      </w:r>
      <w:r w:rsidR="00661835">
        <w:rPr>
          <w:rFonts w:ascii="Times New Roman" w:hAnsi="Times New Roman" w:cs="Times New Roman"/>
          <w:sz w:val="24"/>
          <w:szCs w:val="24"/>
        </w:rPr>
        <w:t>this particular strain of</w:t>
      </w:r>
      <w:r w:rsidR="00712F1F">
        <w:rPr>
          <w:rFonts w:ascii="Times New Roman" w:hAnsi="Times New Roman" w:cs="Times New Roman"/>
          <w:sz w:val="24"/>
          <w:szCs w:val="24"/>
        </w:rPr>
        <w:t xml:space="preserve"> modernis</w:t>
      </w:r>
      <w:r>
        <w:rPr>
          <w:rFonts w:ascii="Times New Roman" w:hAnsi="Times New Roman" w:cs="Times New Roman"/>
          <w:sz w:val="24"/>
          <w:szCs w:val="24"/>
        </w:rPr>
        <w:t>t art</w:t>
      </w:r>
      <w:r w:rsidR="003D2F56">
        <w:rPr>
          <w:rFonts w:ascii="Times New Roman" w:hAnsi="Times New Roman" w:cs="Times New Roman"/>
          <w:sz w:val="24"/>
          <w:szCs w:val="24"/>
        </w:rPr>
        <w:t xml:space="preserve">. Significantly, the installation </w:t>
      </w:r>
      <w:r w:rsidR="00712F1F">
        <w:rPr>
          <w:rFonts w:ascii="Times New Roman" w:hAnsi="Times New Roman" w:cs="Times New Roman"/>
          <w:sz w:val="24"/>
          <w:szCs w:val="24"/>
        </w:rPr>
        <w:t xml:space="preserve">juxtaposed works of </w:t>
      </w:r>
      <w:r w:rsidR="003D2F56">
        <w:rPr>
          <w:rFonts w:ascii="Times New Roman" w:hAnsi="Times New Roman" w:cs="Times New Roman"/>
          <w:sz w:val="24"/>
          <w:szCs w:val="24"/>
        </w:rPr>
        <w:t xml:space="preserve">architecture, engineering, industrial arts, and </w:t>
      </w:r>
      <w:r w:rsidR="00712F1F">
        <w:rPr>
          <w:rFonts w:ascii="Times New Roman" w:hAnsi="Times New Roman" w:cs="Times New Roman"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>-</w:t>
      </w:r>
      <w:r w:rsidR="003D2F56">
        <w:rPr>
          <w:rFonts w:ascii="Times New Roman" w:hAnsi="Times New Roman" w:cs="Times New Roman"/>
          <w:sz w:val="24"/>
          <w:szCs w:val="24"/>
        </w:rPr>
        <w:t>modern</w:t>
      </w:r>
      <w:r w:rsidR="006C411F">
        <w:rPr>
          <w:rFonts w:ascii="Times New Roman" w:hAnsi="Times New Roman" w:cs="Times New Roman"/>
          <w:sz w:val="24"/>
          <w:szCs w:val="24"/>
        </w:rPr>
        <w:t>ist</w:t>
      </w:r>
      <w:r w:rsidR="003D2F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painting and sculpture in order </w:t>
      </w:r>
      <w:r w:rsidR="006C411F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6C411F">
        <w:rPr>
          <w:rFonts w:ascii="Times New Roman" w:hAnsi="Times New Roman" w:cs="Times New Roman"/>
          <w:sz w:val="24"/>
          <w:szCs w:val="24"/>
        </w:rPr>
        <w:t>emphasis</w:t>
      </w:r>
      <w:r w:rsidR="003D2F5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3D2F56">
        <w:rPr>
          <w:rFonts w:ascii="Times New Roman" w:hAnsi="Times New Roman" w:cs="Times New Roman"/>
          <w:sz w:val="24"/>
          <w:szCs w:val="24"/>
        </w:rPr>
        <w:t xml:space="preserve"> the</w:t>
      </w:r>
      <w:r w:rsidR="00712F1F">
        <w:rPr>
          <w:rFonts w:ascii="Times New Roman" w:hAnsi="Times New Roman" w:cs="Times New Roman"/>
          <w:sz w:val="24"/>
          <w:szCs w:val="24"/>
        </w:rPr>
        <w:t xml:space="preserve">ir </w:t>
      </w:r>
      <w:r w:rsidR="00FA3645">
        <w:rPr>
          <w:rFonts w:ascii="Times New Roman" w:hAnsi="Times New Roman" w:cs="Times New Roman"/>
          <w:sz w:val="24"/>
          <w:szCs w:val="24"/>
        </w:rPr>
        <w:t>“</w:t>
      </w:r>
      <w:r w:rsidR="00712F1F">
        <w:rPr>
          <w:rFonts w:ascii="Times New Roman" w:hAnsi="Times New Roman" w:cs="Times New Roman"/>
          <w:sz w:val="24"/>
          <w:szCs w:val="24"/>
        </w:rPr>
        <w:t>inter</w:t>
      </w:r>
      <w:r w:rsidR="00E402A2">
        <w:rPr>
          <w:rFonts w:ascii="Times New Roman" w:hAnsi="Times New Roman" w:cs="Times New Roman"/>
          <w:sz w:val="24"/>
          <w:szCs w:val="24"/>
        </w:rPr>
        <w:t>-</w:t>
      </w:r>
      <w:r w:rsidR="00661835">
        <w:rPr>
          <w:rFonts w:ascii="Times New Roman" w:hAnsi="Times New Roman" w:cs="Times New Roman"/>
          <w:sz w:val="24"/>
          <w:szCs w:val="24"/>
        </w:rPr>
        <w:t>relation</w:t>
      </w:r>
      <w:r w:rsidR="00E402A2">
        <w:rPr>
          <w:rFonts w:ascii="Times New Roman" w:hAnsi="Times New Roman" w:cs="Times New Roman"/>
          <w:sz w:val="24"/>
          <w:szCs w:val="24"/>
        </w:rPr>
        <w:t xml:space="preserve"> and inter-</w:t>
      </w:r>
      <w:r w:rsidR="00712F1F">
        <w:rPr>
          <w:rFonts w:ascii="Times New Roman" w:hAnsi="Times New Roman" w:cs="Times New Roman"/>
          <w:sz w:val="24"/>
          <w:szCs w:val="24"/>
        </w:rPr>
        <w:t>infl</w:t>
      </w:r>
      <w:r w:rsidR="00661835">
        <w:rPr>
          <w:rFonts w:ascii="Times New Roman" w:hAnsi="Times New Roman" w:cs="Times New Roman"/>
          <w:sz w:val="24"/>
          <w:szCs w:val="24"/>
        </w:rPr>
        <w:t>uence</w:t>
      </w:r>
      <w:r>
        <w:rPr>
          <w:rFonts w:ascii="Times New Roman" w:hAnsi="Times New Roman" w:cs="Times New Roman"/>
          <w:sz w:val="24"/>
          <w:szCs w:val="24"/>
        </w:rPr>
        <w:t>,</w:t>
      </w:r>
      <w:r w:rsidR="00FA3645">
        <w:rPr>
          <w:rFonts w:ascii="Times New Roman" w:hAnsi="Times New Roman" w:cs="Times New Roman"/>
          <w:sz w:val="24"/>
          <w:szCs w:val="24"/>
        </w:rPr>
        <w:t>”</w:t>
      </w:r>
      <w:r w:rsidR="00661835">
        <w:rPr>
          <w:rFonts w:ascii="Times New Roman" w:hAnsi="Times New Roman" w:cs="Times New Roman"/>
          <w:sz w:val="24"/>
          <w:szCs w:val="24"/>
        </w:rPr>
        <w:t xml:space="preserve"> as advertised on the exposition flyer.</w:t>
      </w:r>
      <w:r w:rsidR="00712F1F">
        <w:rPr>
          <w:rFonts w:ascii="Times New Roman" w:hAnsi="Times New Roman" w:cs="Times New Roman"/>
          <w:sz w:val="24"/>
          <w:szCs w:val="24"/>
        </w:rPr>
        <w:t xml:space="preserve"> </w:t>
      </w:r>
      <w:r w:rsidR="009235AF">
        <w:rPr>
          <w:rFonts w:ascii="Times New Roman" w:hAnsi="Times New Roman" w:cs="Times New Roman"/>
          <w:sz w:val="24"/>
          <w:szCs w:val="24"/>
        </w:rPr>
        <w:t xml:space="preserve">The </w:t>
      </w:r>
      <w:r w:rsidR="009235AF" w:rsidRPr="00D8781A">
        <w:rPr>
          <w:rFonts w:ascii="Times New Roman" w:hAnsi="Times New Roman" w:cs="Times New Roman"/>
          <w:i/>
          <w:sz w:val="24"/>
          <w:szCs w:val="24"/>
        </w:rPr>
        <w:t>Machine-Age Exposition</w:t>
      </w:r>
      <w:r w:rsidR="009235AF">
        <w:rPr>
          <w:rFonts w:ascii="Times New Roman" w:hAnsi="Times New Roman" w:cs="Times New Roman"/>
          <w:sz w:val="24"/>
          <w:szCs w:val="24"/>
        </w:rPr>
        <w:t xml:space="preserve"> </w:t>
      </w:r>
      <w:r w:rsidR="00657D30">
        <w:rPr>
          <w:rFonts w:ascii="Times New Roman" w:hAnsi="Times New Roman" w:cs="Times New Roman"/>
          <w:sz w:val="24"/>
          <w:szCs w:val="24"/>
        </w:rPr>
        <w:t xml:space="preserve">highlighted a </w:t>
      </w:r>
      <w:r w:rsidR="00FA3645">
        <w:rPr>
          <w:rFonts w:ascii="Times New Roman" w:hAnsi="Times New Roman" w:cs="Times New Roman"/>
          <w:sz w:val="24"/>
          <w:szCs w:val="24"/>
        </w:rPr>
        <w:t>commonality among these</w:t>
      </w:r>
      <w:r w:rsidR="00712F1F">
        <w:rPr>
          <w:rFonts w:ascii="Times New Roman" w:hAnsi="Times New Roman" w:cs="Times New Roman"/>
          <w:sz w:val="24"/>
          <w:szCs w:val="24"/>
        </w:rPr>
        <w:t xml:space="preserve"> disciplines </w:t>
      </w:r>
      <w:r w:rsidR="00E402A2">
        <w:rPr>
          <w:rFonts w:ascii="Times New Roman" w:hAnsi="Times New Roman" w:cs="Times New Roman"/>
          <w:sz w:val="24"/>
          <w:szCs w:val="24"/>
        </w:rPr>
        <w:t xml:space="preserve">of </w:t>
      </w:r>
      <w:r w:rsidR="00712F1F">
        <w:rPr>
          <w:rFonts w:ascii="Times New Roman" w:hAnsi="Times New Roman" w:cs="Times New Roman"/>
          <w:sz w:val="24"/>
          <w:szCs w:val="24"/>
        </w:rPr>
        <w:t xml:space="preserve">exalting the beauty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712F1F">
        <w:rPr>
          <w:rFonts w:ascii="Times New Roman" w:hAnsi="Times New Roman" w:cs="Times New Roman"/>
          <w:sz w:val="24"/>
          <w:szCs w:val="24"/>
        </w:rPr>
        <w:t>machinery</w:t>
      </w:r>
      <w:r w:rsidR="009139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celebrating </w:t>
      </w:r>
      <w:r w:rsidR="00E402A2">
        <w:rPr>
          <w:rFonts w:ascii="Times New Roman" w:hAnsi="Times New Roman" w:cs="Times New Roman"/>
          <w:sz w:val="24"/>
          <w:szCs w:val="24"/>
        </w:rPr>
        <w:t xml:space="preserve">innovation and progress. </w:t>
      </w:r>
      <w:r w:rsidR="009235AF">
        <w:rPr>
          <w:rFonts w:ascii="Times New Roman" w:hAnsi="Times New Roman" w:cs="Times New Roman"/>
          <w:sz w:val="24"/>
          <w:szCs w:val="24"/>
        </w:rPr>
        <w:t xml:space="preserve">The exposition celebrated the </w:t>
      </w:r>
      <w:r w:rsidR="00DF7C35">
        <w:rPr>
          <w:rFonts w:ascii="Times New Roman" w:hAnsi="Times New Roman" w:cs="Times New Roman"/>
          <w:sz w:val="24"/>
          <w:szCs w:val="24"/>
        </w:rPr>
        <w:t>machine-age aesthetic</w:t>
      </w:r>
      <w:r w:rsidR="009235AF">
        <w:rPr>
          <w:rFonts w:ascii="Times New Roman" w:hAnsi="Times New Roman" w:cs="Times New Roman"/>
          <w:sz w:val="24"/>
          <w:szCs w:val="24"/>
        </w:rPr>
        <w:t xml:space="preserve">, as did other </w:t>
      </w:r>
      <w:proofErr w:type="gramStart"/>
      <w:r w:rsidR="009235AF">
        <w:rPr>
          <w:rFonts w:ascii="Times New Roman" w:hAnsi="Times New Roman" w:cs="Times New Roman"/>
          <w:sz w:val="24"/>
          <w:szCs w:val="24"/>
        </w:rPr>
        <w:t>exhibitions</w:t>
      </w:r>
      <w:proofErr w:type="gramEnd"/>
      <w:r w:rsidR="009235AF">
        <w:rPr>
          <w:rFonts w:ascii="Times New Roman" w:hAnsi="Times New Roman" w:cs="Times New Roman"/>
          <w:sz w:val="24"/>
          <w:szCs w:val="24"/>
        </w:rPr>
        <w:t>, most notably</w:t>
      </w:r>
      <w:r w:rsidR="009235A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DF7C35" w:rsidRPr="008D4D48">
        <w:rPr>
          <w:rFonts w:ascii="Times New Roman" w:hAnsi="Times New Roman" w:cs="Times New Roman"/>
          <w:i/>
          <w:sz w:val="24"/>
          <w:szCs w:val="24"/>
        </w:rPr>
        <w:t xml:space="preserve">Machine Art </w:t>
      </w:r>
      <w:r w:rsidR="00DF7C35">
        <w:rPr>
          <w:rFonts w:ascii="Times New Roman" w:hAnsi="Times New Roman" w:cs="Times New Roman"/>
          <w:sz w:val="24"/>
          <w:szCs w:val="24"/>
        </w:rPr>
        <w:t>(1929) at the Museum of Modern Art.</w:t>
      </w:r>
    </w:p>
    <w:p w14:paraId="41B48253" w14:textId="77777777" w:rsidR="001E4D59" w:rsidRDefault="001E4D59" w:rsidP="003D2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C1B327" w14:textId="4EECCE14" w:rsidR="003D2F56" w:rsidRDefault="000B0AB0" w:rsidP="003D2F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The installation underscored the commonalities between high art and industrial innovation, </w:t>
      </w:r>
      <w:r w:rsidR="006C411F" w:rsidRPr="006C411F">
        <w:rPr>
          <w:rFonts w:ascii="Times New Roman" w:hAnsi="Times New Roman" w:cs="Times New Roman"/>
          <w:sz w:val="24"/>
          <w:szCs w:val="24"/>
          <w:lang w:val="en"/>
        </w:rPr>
        <w:t>stressing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their shared designs and values. It featured photographs, drawings, sculptures, and constructions of the industrial arts and engineering such as </w:t>
      </w:r>
      <w:r>
        <w:rPr>
          <w:rFonts w:ascii="Times New Roman" w:hAnsi="Times New Roman" w:cs="Times New Roman"/>
          <w:sz w:val="24"/>
          <w:szCs w:val="24"/>
        </w:rPr>
        <w:t>various American and European industrial plants</w:t>
      </w:r>
      <w:r>
        <w:rPr>
          <w:rFonts w:ascii="Times New Roman" w:hAnsi="Times New Roman" w:cs="Times New Roman"/>
          <w:sz w:val="24"/>
          <w:szCs w:val="24"/>
          <w:lang w:val="en"/>
        </w:rPr>
        <w:t>, a grain elevator, and a steel gyratory crusher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Juxtaposed to these were actual machine parts </w:t>
      </w:r>
      <w:r w:rsidR="00DF7C35">
        <w:rPr>
          <w:rFonts w:ascii="Times New Roman" w:hAnsi="Times New Roman" w:cs="Times New Roman"/>
          <w:sz w:val="24"/>
          <w:szCs w:val="24"/>
          <w:lang w:val="en"/>
        </w:rPr>
        <w:t xml:space="preserve">such as </w:t>
      </w:r>
      <w:r>
        <w:rPr>
          <w:rFonts w:ascii="Times New Roman" w:hAnsi="Times New Roman" w:cs="Times New Roman"/>
          <w:sz w:val="24"/>
          <w:szCs w:val="24"/>
          <w:lang w:val="en"/>
        </w:rPr>
        <w:t>gears, valves</w:t>
      </w:r>
      <w:r w:rsidR="00DF7C35">
        <w:rPr>
          <w:rFonts w:ascii="Times New Roman" w:hAnsi="Times New Roman" w:cs="Times New Roman"/>
          <w:sz w:val="24"/>
          <w:szCs w:val="24"/>
          <w:lang w:val="en"/>
        </w:rPr>
        <w:t>,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radio sets, and machine guns. Among the</w:t>
      </w:r>
      <w:r w:rsidR="00DF7C35">
        <w:rPr>
          <w:rFonts w:ascii="Times New Roman" w:hAnsi="Times New Roman" w:cs="Times New Roman"/>
          <w:sz w:val="24"/>
          <w:szCs w:val="24"/>
          <w:lang w:val="en"/>
        </w:rPr>
        <w:t>m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were a </w:t>
      </w:r>
      <w:r>
        <w:rPr>
          <w:rFonts w:ascii="Times New Roman" w:hAnsi="Times New Roman" w:cs="Times New Roman"/>
          <w:sz w:val="24"/>
          <w:szCs w:val="24"/>
        </w:rPr>
        <w:t>Studebaker crankshaft, an I.B.M. time clock,</w:t>
      </w:r>
      <w:r w:rsidR="00DF7C35">
        <w:rPr>
          <w:rFonts w:ascii="Times New Roman" w:hAnsi="Times New Roman" w:cs="Times New Roman"/>
          <w:sz w:val="24"/>
          <w:szCs w:val="24"/>
        </w:rPr>
        <w:t xml:space="preserve"> and a Hyde Windlass propeller. </w:t>
      </w:r>
      <w:r w:rsidR="009235AF">
        <w:rPr>
          <w:rFonts w:ascii="Times New Roman" w:hAnsi="Times New Roman" w:cs="Times New Roman"/>
          <w:sz w:val="24"/>
          <w:szCs w:val="24"/>
        </w:rPr>
        <w:t xml:space="preserve">The </w:t>
      </w:r>
      <w:r w:rsidR="005D5D46" w:rsidRPr="005D5D46">
        <w:rPr>
          <w:rFonts w:ascii="Times New Roman" w:hAnsi="Times New Roman" w:cs="Times New Roman"/>
          <w:i/>
          <w:sz w:val="24"/>
          <w:szCs w:val="24"/>
        </w:rPr>
        <w:t>E</w:t>
      </w:r>
      <w:r w:rsidR="009235AF" w:rsidRPr="005D5D46">
        <w:rPr>
          <w:rFonts w:ascii="Times New Roman" w:hAnsi="Times New Roman" w:cs="Times New Roman"/>
          <w:i/>
          <w:sz w:val="24"/>
          <w:szCs w:val="24"/>
        </w:rPr>
        <w:t xml:space="preserve">xposition </w:t>
      </w:r>
      <w:r w:rsidR="009235AF">
        <w:rPr>
          <w:rFonts w:ascii="Times New Roman" w:hAnsi="Times New Roman" w:cs="Times New Roman"/>
          <w:sz w:val="24"/>
          <w:szCs w:val="24"/>
        </w:rPr>
        <w:t>included a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rtworks of renowned European and American modernists. </w:t>
      </w:r>
      <w:r w:rsidR="00FA3645">
        <w:rPr>
          <w:rFonts w:ascii="Times New Roman" w:hAnsi="Times New Roman" w:cs="Times New Roman"/>
          <w:sz w:val="24"/>
          <w:szCs w:val="24"/>
        </w:rPr>
        <w:t xml:space="preserve">Visual artists </w:t>
      </w:r>
      <w:r w:rsidR="00E402A2">
        <w:rPr>
          <w:rFonts w:ascii="Times New Roman" w:hAnsi="Times New Roman" w:cs="Times New Roman"/>
          <w:sz w:val="24"/>
          <w:szCs w:val="24"/>
        </w:rPr>
        <w:t xml:space="preserve">who participated included </w:t>
      </w:r>
      <w:r w:rsidR="003D2F56" w:rsidRPr="00EC3B2F">
        <w:rPr>
          <w:rFonts w:ascii="Times New Roman" w:hAnsi="Times New Roman" w:cs="Times New Roman"/>
          <w:sz w:val="24"/>
          <w:szCs w:val="24"/>
          <w:lang w:val="en"/>
        </w:rPr>
        <w:t>Alexander Archipenko</w:t>
      </w:r>
      <w:r w:rsidR="00E402A2">
        <w:rPr>
          <w:rFonts w:ascii="Times New Roman" w:hAnsi="Times New Roman" w:cs="Times New Roman"/>
          <w:sz w:val="24"/>
          <w:szCs w:val="24"/>
          <w:lang w:val="en"/>
        </w:rPr>
        <w:t xml:space="preserve"> (1887-1964)</w:t>
      </w:r>
      <w:r w:rsidR="003D2F56" w:rsidRPr="00EC3B2F">
        <w:rPr>
          <w:rFonts w:ascii="Times New Roman" w:hAnsi="Times New Roman" w:cs="Times New Roman"/>
          <w:sz w:val="24"/>
          <w:szCs w:val="24"/>
          <w:lang w:val="en"/>
        </w:rPr>
        <w:t>, Charles Demuth</w:t>
      </w:r>
      <w:r w:rsidR="00E6307D">
        <w:rPr>
          <w:rFonts w:ascii="Times New Roman" w:hAnsi="Times New Roman" w:cs="Times New Roman"/>
          <w:sz w:val="24"/>
          <w:szCs w:val="24"/>
          <w:lang w:val="en"/>
        </w:rPr>
        <w:t xml:space="preserve"> (1883-1935)</w:t>
      </w:r>
      <w:r w:rsidR="003D2F56" w:rsidRPr="00EC3B2F">
        <w:rPr>
          <w:rFonts w:ascii="Times New Roman" w:hAnsi="Times New Roman" w:cs="Times New Roman"/>
          <w:sz w:val="24"/>
          <w:szCs w:val="24"/>
          <w:lang w:val="en"/>
        </w:rPr>
        <w:t>, Marcel Duchamp</w:t>
      </w:r>
      <w:r w:rsidR="00E6307D">
        <w:rPr>
          <w:rFonts w:ascii="Times New Roman" w:hAnsi="Times New Roman" w:cs="Times New Roman"/>
          <w:sz w:val="24"/>
          <w:szCs w:val="24"/>
          <w:lang w:val="en"/>
        </w:rPr>
        <w:t xml:space="preserve"> (1887-1968)</w:t>
      </w:r>
      <w:r w:rsidR="003D2F56" w:rsidRPr="00EC3B2F">
        <w:rPr>
          <w:rFonts w:ascii="Times New Roman" w:hAnsi="Times New Roman" w:cs="Times New Roman"/>
          <w:sz w:val="24"/>
          <w:szCs w:val="24"/>
          <w:lang w:val="en"/>
        </w:rPr>
        <w:t>, Louis Lozowick</w:t>
      </w:r>
      <w:r w:rsidR="00E6307D">
        <w:rPr>
          <w:rFonts w:ascii="Times New Roman" w:hAnsi="Times New Roman" w:cs="Times New Roman"/>
          <w:sz w:val="24"/>
          <w:szCs w:val="24"/>
          <w:lang w:val="en"/>
        </w:rPr>
        <w:t xml:space="preserve"> (1892-1973)</w:t>
      </w:r>
      <w:r w:rsidR="003D2F56" w:rsidRPr="00EC3B2F">
        <w:rPr>
          <w:rFonts w:ascii="Times New Roman" w:hAnsi="Times New Roman" w:cs="Times New Roman"/>
          <w:sz w:val="24"/>
          <w:szCs w:val="24"/>
          <w:lang w:val="en"/>
        </w:rPr>
        <w:t>, Man Ray</w:t>
      </w:r>
      <w:r w:rsidR="00E6307D">
        <w:rPr>
          <w:rFonts w:ascii="Times New Roman" w:hAnsi="Times New Roman" w:cs="Times New Roman"/>
          <w:sz w:val="24"/>
          <w:szCs w:val="24"/>
          <w:lang w:val="en"/>
        </w:rPr>
        <w:t xml:space="preserve"> (1890-1976)</w:t>
      </w:r>
      <w:r w:rsidR="003D2F56" w:rsidRPr="00EC3B2F">
        <w:rPr>
          <w:rFonts w:ascii="Times New Roman" w:hAnsi="Times New Roman" w:cs="Times New Roman"/>
          <w:sz w:val="24"/>
          <w:szCs w:val="24"/>
          <w:lang w:val="en"/>
        </w:rPr>
        <w:t>, and Charles Sheeler</w:t>
      </w:r>
      <w:r w:rsidR="00E6307D">
        <w:rPr>
          <w:rFonts w:ascii="Times New Roman" w:hAnsi="Times New Roman" w:cs="Times New Roman"/>
          <w:sz w:val="24"/>
          <w:szCs w:val="24"/>
          <w:lang w:val="en"/>
        </w:rPr>
        <w:t xml:space="preserve"> (1883-1965)</w:t>
      </w:r>
      <w:r w:rsidR="000F0513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527EE161" w14:textId="77777777" w:rsidR="00DF7C35" w:rsidRDefault="00DF7C35" w:rsidP="00DF7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549E285A" w14:textId="5116A7D6" w:rsidR="00DF7C35" w:rsidRDefault="009235AF" w:rsidP="00DF7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="005D5D46" w:rsidRPr="005D5D46">
        <w:rPr>
          <w:rFonts w:ascii="Times New Roman" w:hAnsi="Times New Roman" w:cs="Times New Roman"/>
          <w:i/>
          <w:sz w:val="24"/>
          <w:szCs w:val="24"/>
          <w:lang w:val="en"/>
        </w:rPr>
        <w:t>E</w:t>
      </w:r>
      <w:r w:rsidRPr="005D5D46">
        <w:rPr>
          <w:rFonts w:ascii="Times New Roman" w:hAnsi="Times New Roman" w:cs="Times New Roman"/>
          <w:i/>
          <w:sz w:val="24"/>
          <w:szCs w:val="24"/>
          <w:lang w:val="en"/>
        </w:rPr>
        <w:t>xposition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also featured architecture</w:t>
      </w:r>
      <w:r w:rsidR="00DF7C35">
        <w:rPr>
          <w:rFonts w:ascii="Times New Roman" w:hAnsi="Times New Roman" w:cs="Times New Roman"/>
          <w:sz w:val="24"/>
          <w:szCs w:val="24"/>
          <w:lang w:val="en"/>
        </w:rPr>
        <w:t xml:space="preserve">. The catalogue documents European modern domestic architecture by </w:t>
      </w:r>
      <w:r w:rsidR="00DF7C35">
        <w:rPr>
          <w:rFonts w:ascii="Times New Roman" w:hAnsi="Times New Roman" w:cs="Times New Roman"/>
          <w:sz w:val="24"/>
          <w:szCs w:val="24"/>
        </w:rPr>
        <w:t>Walter Gropius (1883-1969)</w:t>
      </w:r>
      <w:r w:rsidR="00DF7C35">
        <w:rPr>
          <w:rFonts w:ascii="Times New Roman" w:hAnsi="Times New Roman" w:cs="Times New Roman"/>
          <w:sz w:val="24"/>
          <w:szCs w:val="24"/>
          <w:lang w:val="en"/>
        </w:rPr>
        <w:t xml:space="preserve">, works from the Bauhaus, Russian industrial </w:t>
      </w:r>
      <w:proofErr w:type="gramStart"/>
      <w:r w:rsidR="00DF7C35">
        <w:rPr>
          <w:rFonts w:ascii="Times New Roman" w:hAnsi="Times New Roman" w:cs="Times New Roman"/>
          <w:sz w:val="24"/>
          <w:szCs w:val="24"/>
          <w:lang w:val="en"/>
        </w:rPr>
        <w:t>architecture,</w:t>
      </w:r>
      <w:proofErr w:type="gramEnd"/>
      <w:r w:rsidR="00DF7C35">
        <w:rPr>
          <w:rFonts w:ascii="Times New Roman" w:hAnsi="Times New Roman" w:cs="Times New Roman"/>
          <w:sz w:val="24"/>
          <w:szCs w:val="24"/>
          <w:lang w:val="en"/>
        </w:rPr>
        <w:t xml:space="preserve"> and Streamline Moderne American buildings like the fantastic glass skyscraper by Hugh Ferriss (1889-1962) and the </w:t>
      </w:r>
      <w:r w:rsidR="00DF7C35">
        <w:rPr>
          <w:rFonts w:ascii="Times New Roman" w:hAnsi="Times New Roman" w:cs="Times New Roman"/>
          <w:sz w:val="24"/>
          <w:szCs w:val="24"/>
        </w:rPr>
        <w:t>Radiator Building by Raymond Hood (1881-1934).</w:t>
      </w:r>
      <w:r w:rsidR="00DF7C35">
        <w:rPr>
          <w:rFonts w:ascii="Times New Roman" w:hAnsi="Times New Roman" w:cs="Times New Roman"/>
          <w:sz w:val="24"/>
          <w:szCs w:val="24"/>
          <w:lang w:val="en"/>
        </w:rPr>
        <w:t xml:space="preserve"> Fernand Léger, who wrote, “</w:t>
      </w:r>
      <w:proofErr w:type="gramStart"/>
      <w:r w:rsidR="00DF7C35">
        <w:rPr>
          <w:rFonts w:ascii="Times New Roman" w:hAnsi="Times New Roman" w:cs="Times New Roman"/>
          <w:sz w:val="24"/>
          <w:szCs w:val="24"/>
          <w:lang w:val="en"/>
        </w:rPr>
        <w:t>the</w:t>
      </w:r>
      <w:proofErr w:type="gramEnd"/>
      <w:r w:rsidR="00DF7C35">
        <w:rPr>
          <w:rFonts w:ascii="Times New Roman" w:hAnsi="Times New Roman" w:cs="Times New Roman"/>
          <w:sz w:val="24"/>
          <w:szCs w:val="24"/>
          <w:lang w:val="en"/>
        </w:rPr>
        <w:t xml:space="preserve"> machine belongs to the architectural order,” created a machine age abstraction for the cover of the</w:t>
      </w:r>
      <w:r w:rsidR="006051B5">
        <w:rPr>
          <w:rFonts w:ascii="Times New Roman" w:hAnsi="Times New Roman" w:cs="Times New Roman"/>
          <w:sz w:val="24"/>
          <w:szCs w:val="24"/>
          <w:lang w:val="en"/>
        </w:rPr>
        <w:t xml:space="preserve"> catalogue</w:t>
      </w:r>
      <w:bookmarkStart w:id="0" w:name="_GoBack"/>
      <w:bookmarkEnd w:id="0"/>
      <w:r w:rsidR="00DF7C35">
        <w:rPr>
          <w:rFonts w:ascii="Times New Roman" w:hAnsi="Times New Roman" w:cs="Times New Roman"/>
          <w:sz w:val="24"/>
          <w:szCs w:val="24"/>
          <w:lang w:val="en"/>
        </w:rPr>
        <w:t xml:space="preserve">. A catalogue essay by Enrico Prampolini served as a manifesto. </w:t>
      </w:r>
      <w:proofErr w:type="spellStart"/>
      <w:r w:rsidR="005D5D46">
        <w:rPr>
          <w:rFonts w:ascii="Times New Roman" w:hAnsi="Times New Roman" w:cs="Times New Roman"/>
          <w:bCs/>
          <w:sz w:val="24"/>
          <w:szCs w:val="24"/>
        </w:rPr>
        <w:t>Prampolini</w:t>
      </w:r>
      <w:proofErr w:type="spellEnd"/>
      <w:r w:rsidR="005D5D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F7C35">
        <w:rPr>
          <w:rFonts w:ascii="Times New Roman" w:hAnsi="Times New Roman" w:cs="Times New Roman"/>
          <w:bCs/>
          <w:sz w:val="24"/>
          <w:szCs w:val="24"/>
        </w:rPr>
        <w:t>proclaimed,</w:t>
      </w:r>
      <w:r w:rsidR="00DF7C35" w:rsidRPr="00EF2D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F7C35">
        <w:rPr>
          <w:rFonts w:ascii="Times New Roman" w:hAnsi="Times New Roman" w:cs="Times New Roman"/>
          <w:bCs/>
          <w:sz w:val="24"/>
          <w:szCs w:val="24"/>
        </w:rPr>
        <w:t>“</w:t>
      </w:r>
      <w:r w:rsidR="00DF7C35" w:rsidRPr="00EF2D65">
        <w:rPr>
          <w:rFonts w:ascii="Times New Roman" w:hAnsi="Times New Roman" w:cs="Times New Roman"/>
          <w:sz w:val="24"/>
          <w:szCs w:val="24"/>
        </w:rPr>
        <w:t>The</w:t>
      </w:r>
      <w:r w:rsidR="00DF7C35" w:rsidRPr="00D82028">
        <w:rPr>
          <w:rFonts w:ascii="Times New Roman" w:hAnsi="Times New Roman" w:cs="Times New Roman"/>
          <w:sz w:val="24"/>
          <w:szCs w:val="24"/>
        </w:rPr>
        <w:t xml:space="preserve"> Ma</w:t>
      </w:r>
      <w:r w:rsidR="00DF7C35">
        <w:rPr>
          <w:rFonts w:ascii="Times New Roman" w:hAnsi="Times New Roman" w:cs="Times New Roman"/>
          <w:sz w:val="24"/>
          <w:szCs w:val="24"/>
        </w:rPr>
        <w:t xml:space="preserve">chine to be the tutelary symbol </w:t>
      </w:r>
      <w:r w:rsidR="00DF7C35" w:rsidRPr="00D82028">
        <w:rPr>
          <w:rFonts w:ascii="Times New Roman" w:hAnsi="Times New Roman" w:cs="Times New Roman"/>
          <w:sz w:val="24"/>
          <w:szCs w:val="24"/>
        </w:rPr>
        <w:t xml:space="preserve">of the universal </w:t>
      </w:r>
      <w:r w:rsidR="00DF7C35">
        <w:rPr>
          <w:rFonts w:ascii="Times New Roman" w:hAnsi="Times New Roman" w:cs="Times New Roman"/>
          <w:sz w:val="24"/>
          <w:szCs w:val="24"/>
        </w:rPr>
        <w:t xml:space="preserve">dynamism, potentially embodying </w:t>
      </w:r>
      <w:r w:rsidR="00DF7C35" w:rsidRPr="00D82028">
        <w:rPr>
          <w:rFonts w:ascii="Times New Roman" w:hAnsi="Times New Roman" w:cs="Times New Roman"/>
          <w:sz w:val="24"/>
          <w:szCs w:val="24"/>
        </w:rPr>
        <w:t xml:space="preserve">in itself </w:t>
      </w:r>
      <w:r w:rsidR="00DF7C35">
        <w:rPr>
          <w:rFonts w:ascii="Times New Roman" w:hAnsi="Times New Roman" w:cs="Times New Roman"/>
          <w:sz w:val="24"/>
          <w:szCs w:val="24"/>
        </w:rPr>
        <w:t xml:space="preserve">the essential elements of human </w:t>
      </w:r>
      <w:r w:rsidR="00DF7C35" w:rsidRPr="00D82028">
        <w:rPr>
          <w:rFonts w:ascii="Times New Roman" w:hAnsi="Times New Roman" w:cs="Times New Roman"/>
          <w:sz w:val="24"/>
          <w:szCs w:val="24"/>
        </w:rPr>
        <w:t>creation: the d</w:t>
      </w:r>
      <w:r w:rsidR="00DF7C35">
        <w:rPr>
          <w:rFonts w:ascii="Times New Roman" w:hAnsi="Times New Roman" w:cs="Times New Roman"/>
          <w:sz w:val="24"/>
          <w:szCs w:val="24"/>
        </w:rPr>
        <w:t>iscoverer of fresh develop</w:t>
      </w:r>
      <w:r w:rsidR="006051B5">
        <w:rPr>
          <w:rFonts w:ascii="Times New Roman" w:hAnsi="Times New Roman" w:cs="Times New Roman"/>
          <w:sz w:val="24"/>
          <w:szCs w:val="24"/>
        </w:rPr>
        <w:t>ments in modern aesthetics”</w:t>
      </w:r>
      <w:r w:rsidR="00DF7C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0F3E58" w14:textId="77777777" w:rsidR="00DF7C35" w:rsidRDefault="00DF7C35" w:rsidP="000743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1EBC9370" w14:textId="17E671D4" w:rsidR="00172E3C" w:rsidRDefault="006E09BE" w:rsidP="000743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Jane Heap’s gallery</w:t>
      </w:r>
      <w:r w:rsidR="00DF7C35">
        <w:rPr>
          <w:rFonts w:ascii="Times New Roman" w:hAnsi="Times New Roman" w:cs="Times New Roman"/>
          <w:sz w:val="24"/>
          <w:szCs w:val="24"/>
          <w:lang w:val="en"/>
        </w:rPr>
        <w:t>,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DF7C35" w:rsidRPr="009325D4">
        <w:rPr>
          <w:rFonts w:ascii="Times New Roman" w:hAnsi="Times New Roman" w:cs="Times New Roman"/>
          <w:sz w:val="24"/>
          <w:szCs w:val="24"/>
          <w:lang w:val="en"/>
        </w:rPr>
        <w:t>which was open from 1925</w:t>
      </w:r>
      <w:r w:rsidR="00DF7C35">
        <w:rPr>
          <w:rFonts w:ascii="Times New Roman" w:hAnsi="Times New Roman" w:cs="Times New Roman"/>
          <w:sz w:val="24"/>
          <w:szCs w:val="24"/>
          <w:lang w:val="en"/>
        </w:rPr>
        <w:t xml:space="preserve"> to </w:t>
      </w:r>
      <w:r w:rsidR="00DF7C35" w:rsidRPr="009325D4">
        <w:rPr>
          <w:rFonts w:ascii="Times New Roman" w:hAnsi="Times New Roman" w:cs="Times New Roman"/>
          <w:sz w:val="24"/>
          <w:szCs w:val="24"/>
          <w:lang w:val="en"/>
        </w:rPr>
        <w:t xml:space="preserve">1927, </w:t>
      </w:r>
      <w:r>
        <w:rPr>
          <w:rFonts w:ascii="Times New Roman" w:hAnsi="Times New Roman" w:cs="Times New Roman"/>
          <w:sz w:val="24"/>
          <w:szCs w:val="24"/>
          <w:lang w:val="en"/>
        </w:rPr>
        <w:t>was associated with the</w:t>
      </w:r>
      <w:r w:rsidR="00172E3C" w:rsidRPr="00EC3B2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C80CDF">
        <w:rPr>
          <w:rFonts w:ascii="Times New Roman" w:hAnsi="Times New Roman" w:cs="Times New Roman"/>
          <w:i/>
          <w:sz w:val="24"/>
          <w:szCs w:val="24"/>
          <w:lang w:val="en"/>
        </w:rPr>
        <w:t>Little Review,</w:t>
      </w:r>
      <w:r w:rsidR="00C80CDF" w:rsidRPr="00C80CD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an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 xml:space="preserve"> influential art and literary magazine </w:t>
      </w:r>
      <w:r w:rsidR="00C80CDF" w:rsidRPr="00EC3B2F">
        <w:rPr>
          <w:rFonts w:ascii="Times New Roman" w:hAnsi="Times New Roman" w:cs="Times New Roman"/>
          <w:sz w:val="24"/>
          <w:szCs w:val="24"/>
          <w:lang w:val="en"/>
        </w:rPr>
        <w:t>published from 1914 to 1929</w:t>
      </w:r>
      <w:r w:rsidR="00C80CDF">
        <w:rPr>
          <w:rFonts w:ascii="Times New Roman" w:hAnsi="Times New Roman" w:cs="Times New Roman"/>
          <w:sz w:val="24"/>
          <w:szCs w:val="24"/>
          <w:lang w:val="en"/>
        </w:rPr>
        <w:t>.</w:t>
      </w:r>
      <w:r w:rsidR="007E2948" w:rsidRPr="00EC3B2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3D3060">
        <w:rPr>
          <w:rFonts w:ascii="Times New Roman" w:hAnsi="Times New Roman" w:cs="Times New Roman"/>
          <w:sz w:val="24"/>
          <w:szCs w:val="24"/>
          <w:lang w:val="en"/>
        </w:rPr>
        <w:t>Its</w:t>
      </w:r>
      <w:r w:rsidR="00EC3B2F" w:rsidRPr="00EC3B2F">
        <w:rPr>
          <w:rFonts w:ascii="Times New Roman" w:hAnsi="Times New Roman" w:cs="Times New Roman"/>
          <w:sz w:val="24"/>
          <w:szCs w:val="24"/>
          <w:lang w:val="en"/>
        </w:rPr>
        <w:t xml:space="preserve"> motto</w:t>
      </w:r>
      <w:r w:rsidR="009E5AB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EC3B2F" w:rsidRPr="00EC3B2F">
        <w:rPr>
          <w:rFonts w:ascii="Times New Roman" w:hAnsi="Times New Roman" w:cs="Times New Roman"/>
          <w:sz w:val="24"/>
          <w:szCs w:val="24"/>
          <w:lang w:val="en"/>
        </w:rPr>
        <w:t>was “</w:t>
      </w:r>
      <w:r w:rsidR="00EC3B2F" w:rsidRPr="00EC3B2F">
        <w:rPr>
          <w:rFonts w:ascii="Times New Roman" w:hAnsi="Times New Roman" w:cs="Times New Roman"/>
          <w:sz w:val="24"/>
          <w:szCs w:val="24"/>
        </w:rPr>
        <w:t xml:space="preserve">Making </w:t>
      </w:r>
      <w:r w:rsidR="00B10D39">
        <w:rPr>
          <w:rFonts w:ascii="Times New Roman" w:hAnsi="Times New Roman" w:cs="Times New Roman"/>
          <w:sz w:val="24"/>
          <w:szCs w:val="24"/>
        </w:rPr>
        <w:t>N</w:t>
      </w:r>
      <w:r w:rsidR="00EC3B2F" w:rsidRPr="00EC3B2F">
        <w:rPr>
          <w:rFonts w:ascii="Times New Roman" w:hAnsi="Times New Roman" w:cs="Times New Roman"/>
          <w:sz w:val="24"/>
          <w:szCs w:val="24"/>
        </w:rPr>
        <w:t xml:space="preserve">o </w:t>
      </w:r>
      <w:r w:rsidR="00B10D39">
        <w:rPr>
          <w:rFonts w:ascii="Times New Roman" w:hAnsi="Times New Roman" w:cs="Times New Roman"/>
          <w:sz w:val="24"/>
          <w:szCs w:val="24"/>
        </w:rPr>
        <w:t>C</w:t>
      </w:r>
      <w:r w:rsidR="00EC3B2F" w:rsidRPr="00EC3B2F">
        <w:rPr>
          <w:rFonts w:ascii="Times New Roman" w:hAnsi="Times New Roman" w:cs="Times New Roman"/>
          <w:sz w:val="24"/>
          <w:szCs w:val="24"/>
        </w:rPr>
        <w:t>ompromise with</w:t>
      </w:r>
      <w:r w:rsidR="00B10D39">
        <w:rPr>
          <w:rFonts w:ascii="Times New Roman" w:hAnsi="Times New Roman" w:cs="Times New Roman"/>
          <w:sz w:val="24"/>
          <w:szCs w:val="24"/>
        </w:rPr>
        <w:t xml:space="preserve"> the</w:t>
      </w:r>
      <w:r w:rsidR="00EC3B2F" w:rsidRPr="00EC3B2F">
        <w:rPr>
          <w:rFonts w:ascii="Times New Roman" w:hAnsi="Times New Roman" w:cs="Times New Roman"/>
          <w:sz w:val="24"/>
          <w:szCs w:val="24"/>
        </w:rPr>
        <w:t xml:space="preserve"> </w:t>
      </w:r>
      <w:r w:rsidR="00B10D39">
        <w:rPr>
          <w:rFonts w:ascii="Times New Roman" w:hAnsi="Times New Roman" w:cs="Times New Roman"/>
          <w:sz w:val="24"/>
          <w:szCs w:val="24"/>
        </w:rPr>
        <w:t>P</w:t>
      </w:r>
      <w:r w:rsidR="00EC3B2F" w:rsidRPr="00EC3B2F">
        <w:rPr>
          <w:rFonts w:ascii="Times New Roman" w:hAnsi="Times New Roman" w:cs="Times New Roman"/>
          <w:sz w:val="24"/>
          <w:szCs w:val="24"/>
        </w:rPr>
        <w:t xml:space="preserve">ublic </w:t>
      </w:r>
      <w:r w:rsidR="00B10D39">
        <w:rPr>
          <w:rFonts w:ascii="Times New Roman" w:hAnsi="Times New Roman" w:cs="Times New Roman"/>
          <w:sz w:val="24"/>
          <w:szCs w:val="24"/>
        </w:rPr>
        <w:t>T</w:t>
      </w:r>
      <w:r w:rsidR="00EC3B2F" w:rsidRPr="00EC3B2F">
        <w:rPr>
          <w:rFonts w:ascii="Times New Roman" w:hAnsi="Times New Roman" w:cs="Times New Roman"/>
          <w:sz w:val="24"/>
          <w:szCs w:val="24"/>
        </w:rPr>
        <w:t xml:space="preserve">aste.” </w:t>
      </w:r>
      <w:r w:rsidR="00172E3C" w:rsidRPr="00EC3B2F">
        <w:rPr>
          <w:rFonts w:ascii="Times New Roman" w:hAnsi="Times New Roman" w:cs="Times New Roman"/>
          <w:sz w:val="24"/>
          <w:szCs w:val="24"/>
          <w:lang w:val="en"/>
        </w:rPr>
        <w:t xml:space="preserve">Heap became editor in 1924, after having served as co-editor with her </w:t>
      </w:r>
      <w:r w:rsidR="007E2948" w:rsidRPr="00EC3B2F">
        <w:rPr>
          <w:rFonts w:ascii="Times New Roman" w:hAnsi="Times New Roman" w:cs="Times New Roman"/>
          <w:sz w:val="24"/>
          <w:szCs w:val="24"/>
          <w:lang w:val="en"/>
        </w:rPr>
        <w:t xml:space="preserve">lover </w:t>
      </w:r>
      <w:r w:rsidR="00C54B44">
        <w:rPr>
          <w:rFonts w:ascii="Times New Roman" w:hAnsi="Times New Roman" w:cs="Times New Roman"/>
          <w:sz w:val="24"/>
          <w:szCs w:val="24"/>
          <w:lang w:val="en"/>
        </w:rPr>
        <w:t xml:space="preserve">and the magazine’s founder </w:t>
      </w:r>
      <w:r w:rsidR="00172E3C" w:rsidRPr="00EC3B2F">
        <w:rPr>
          <w:rFonts w:ascii="Times New Roman" w:hAnsi="Times New Roman" w:cs="Times New Roman"/>
          <w:sz w:val="24"/>
          <w:szCs w:val="24"/>
          <w:lang w:val="en"/>
        </w:rPr>
        <w:t>Margaret Anderson</w:t>
      </w:r>
      <w:r w:rsidR="00706BB6">
        <w:rPr>
          <w:rFonts w:ascii="Times New Roman" w:hAnsi="Times New Roman" w:cs="Times New Roman"/>
          <w:sz w:val="24"/>
          <w:szCs w:val="24"/>
          <w:lang w:val="en"/>
        </w:rPr>
        <w:t xml:space="preserve"> (</w:t>
      </w:r>
      <w:r w:rsidR="00C80CDF">
        <w:rPr>
          <w:rFonts w:ascii="Times New Roman" w:hAnsi="Times New Roman" w:cs="Times New Roman"/>
          <w:sz w:val="24"/>
          <w:szCs w:val="24"/>
          <w:lang w:val="en"/>
        </w:rPr>
        <w:t>1886-1973</w:t>
      </w:r>
      <w:r w:rsidR="00C54B44">
        <w:rPr>
          <w:rFonts w:ascii="Times New Roman" w:hAnsi="Times New Roman" w:cs="Times New Roman"/>
          <w:sz w:val="24"/>
          <w:szCs w:val="24"/>
          <w:lang w:val="en"/>
        </w:rPr>
        <w:t>)</w:t>
      </w:r>
      <w:r w:rsidR="00172E3C" w:rsidRPr="00EC3B2F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r w:rsidR="003D3060">
        <w:rPr>
          <w:rFonts w:ascii="Times New Roman" w:hAnsi="Times New Roman" w:cs="Times New Roman"/>
          <w:sz w:val="24"/>
          <w:szCs w:val="24"/>
          <w:lang w:val="en"/>
        </w:rPr>
        <w:t xml:space="preserve">Heap </w:t>
      </w:r>
      <w:r w:rsidR="009E5ABF">
        <w:rPr>
          <w:rFonts w:ascii="Times New Roman" w:hAnsi="Times New Roman" w:cs="Times New Roman"/>
          <w:sz w:val="24"/>
          <w:szCs w:val="24"/>
          <w:lang w:val="en"/>
        </w:rPr>
        <w:t xml:space="preserve">interacted </w:t>
      </w:r>
      <w:r w:rsidR="009E651A">
        <w:rPr>
          <w:rFonts w:ascii="Times New Roman" w:hAnsi="Times New Roman" w:cs="Times New Roman"/>
          <w:sz w:val="24"/>
          <w:szCs w:val="24"/>
          <w:lang w:val="en"/>
        </w:rPr>
        <w:t>in</w:t>
      </w:r>
      <w:r w:rsidR="009E5ABF">
        <w:rPr>
          <w:rFonts w:ascii="Times New Roman" w:hAnsi="Times New Roman" w:cs="Times New Roman"/>
          <w:sz w:val="24"/>
          <w:szCs w:val="24"/>
          <w:lang w:val="en"/>
        </w:rPr>
        <w:t xml:space="preserve"> avant-garde circles</w:t>
      </w:r>
      <w:r w:rsidR="003D3060">
        <w:rPr>
          <w:rFonts w:ascii="Times New Roman" w:hAnsi="Times New Roman" w:cs="Times New Roman"/>
          <w:sz w:val="24"/>
          <w:szCs w:val="24"/>
          <w:lang w:val="en"/>
        </w:rPr>
        <w:t xml:space="preserve"> and</w:t>
      </w:r>
      <w:r w:rsidR="00172E3C" w:rsidRPr="00EC3B2F">
        <w:rPr>
          <w:rFonts w:ascii="Times New Roman" w:hAnsi="Times New Roman" w:cs="Times New Roman"/>
          <w:sz w:val="24"/>
          <w:szCs w:val="24"/>
          <w:lang w:val="en"/>
        </w:rPr>
        <w:t xml:space="preserve"> promoted modern</w:t>
      </w:r>
      <w:r w:rsidR="009E651A">
        <w:rPr>
          <w:rFonts w:ascii="Times New Roman" w:hAnsi="Times New Roman" w:cs="Times New Roman"/>
          <w:sz w:val="24"/>
          <w:szCs w:val="24"/>
          <w:lang w:val="en"/>
        </w:rPr>
        <w:t>ism—</w:t>
      </w:r>
      <w:r w:rsidR="00172E3C" w:rsidRPr="00EC3B2F">
        <w:rPr>
          <w:rFonts w:ascii="Times New Roman" w:hAnsi="Times New Roman" w:cs="Times New Roman"/>
          <w:sz w:val="24"/>
          <w:szCs w:val="24"/>
          <w:lang w:val="en"/>
        </w:rPr>
        <w:t>particularly Dadaism</w:t>
      </w:r>
      <w:r w:rsidR="009B779D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="00AC729A" w:rsidRPr="00EC3B2F">
        <w:rPr>
          <w:rFonts w:ascii="Times New Roman" w:hAnsi="Times New Roman" w:cs="Times New Roman"/>
          <w:sz w:val="24"/>
          <w:szCs w:val="24"/>
          <w:lang w:val="en"/>
        </w:rPr>
        <w:t>S</w:t>
      </w:r>
      <w:r w:rsidR="00172E3C" w:rsidRPr="00EC3B2F">
        <w:rPr>
          <w:rFonts w:ascii="Times New Roman" w:hAnsi="Times New Roman" w:cs="Times New Roman"/>
          <w:sz w:val="24"/>
          <w:szCs w:val="24"/>
          <w:lang w:val="en"/>
        </w:rPr>
        <w:t>urrealism</w:t>
      </w:r>
      <w:r w:rsidR="009B779D">
        <w:rPr>
          <w:rFonts w:ascii="Times New Roman" w:hAnsi="Times New Roman" w:cs="Times New Roman"/>
          <w:sz w:val="24"/>
          <w:szCs w:val="24"/>
          <w:lang w:val="en"/>
        </w:rPr>
        <w:t>, and Constructivism</w:t>
      </w:r>
      <w:r w:rsidR="009E651A">
        <w:rPr>
          <w:rFonts w:ascii="Times New Roman" w:hAnsi="Times New Roman" w:cs="Times New Roman"/>
          <w:sz w:val="24"/>
          <w:szCs w:val="24"/>
          <w:lang w:val="en"/>
        </w:rPr>
        <w:t>—</w:t>
      </w:r>
      <w:r w:rsidR="009B779D">
        <w:rPr>
          <w:rFonts w:ascii="Times New Roman" w:hAnsi="Times New Roman" w:cs="Times New Roman"/>
          <w:sz w:val="24"/>
          <w:szCs w:val="24"/>
          <w:lang w:val="en"/>
        </w:rPr>
        <w:t xml:space="preserve">through </w:t>
      </w:r>
      <w:r w:rsidR="00AE4BFF">
        <w:rPr>
          <w:rFonts w:ascii="Times New Roman" w:hAnsi="Times New Roman" w:cs="Times New Roman"/>
          <w:sz w:val="24"/>
          <w:szCs w:val="24"/>
          <w:lang w:val="en"/>
        </w:rPr>
        <w:t>the</w:t>
      </w:r>
      <w:r w:rsidR="009B779D">
        <w:rPr>
          <w:rFonts w:ascii="Times New Roman" w:hAnsi="Times New Roman" w:cs="Times New Roman"/>
          <w:sz w:val="24"/>
          <w:szCs w:val="24"/>
          <w:lang w:val="en"/>
        </w:rPr>
        <w:t xml:space="preserve"> magazine and </w:t>
      </w:r>
      <w:r w:rsidR="00172E3C" w:rsidRPr="00EC3B2F">
        <w:rPr>
          <w:rFonts w:ascii="Times New Roman" w:hAnsi="Times New Roman" w:cs="Times New Roman"/>
          <w:sz w:val="24"/>
          <w:szCs w:val="24"/>
          <w:lang w:val="en"/>
        </w:rPr>
        <w:t>gallery.</w:t>
      </w:r>
    </w:p>
    <w:p w14:paraId="7EA99D9D" w14:textId="77777777" w:rsidR="00DF7C35" w:rsidRDefault="00DF7C35" w:rsidP="000743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40EE81A0" w14:textId="512093EE" w:rsidR="002B41E5" w:rsidRDefault="009E4901" w:rsidP="00074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References and Further </w:t>
      </w:r>
      <w:r w:rsidR="002B41E5" w:rsidRPr="00EC3B2F">
        <w:rPr>
          <w:rFonts w:ascii="Times New Roman" w:hAnsi="Times New Roman" w:cs="Times New Roman"/>
          <w:b/>
          <w:sz w:val="24"/>
          <w:szCs w:val="24"/>
        </w:rPr>
        <w:t>Reading</w:t>
      </w:r>
    </w:p>
    <w:p w14:paraId="7A504433" w14:textId="77777777" w:rsidR="00074377" w:rsidRPr="009E4901" w:rsidRDefault="00074377" w:rsidP="00074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EFB397" w14:textId="77777777" w:rsidR="002A5E31" w:rsidRPr="00EC3B2F" w:rsidRDefault="001B709F" w:rsidP="00074377">
      <w:p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Heap, J. (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ed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 </w:t>
      </w:r>
      <w:r w:rsidR="00273000" w:rsidRPr="00EC3B2F">
        <w:rPr>
          <w:rFonts w:ascii="Times New Roman" w:hAnsi="Times New Roman" w:cs="Times New Roman"/>
          <w:sz w:val="24"/>
          <w:szCs w:val="24"/>
          <w:lang w:val="en"/>
        </w:rPr>
        <w:t>(1927)</w:t>
      </w:r>
      <w:r w:rsidR="00273000" w:rsidRPr="00EC3B2F">
        <w:rPr>
          <w:rFonts w:ascii="Times New Roman" w:hAnsi="Times New Roman" w:cs="Times New Roman"/>
          <w:i/>
          <w:sz w:val="24"/>
          <w:szCs w:val="24"/>
          <w:lang w:val="en"/>
        </w:rPr>
        <w:t xml:space="preserve"> </w:t>
      </w:r>
      <w:hyperlink r:id="rId8" w:history="1">
        <w:r w:rsidR="002A5E31" w:rsidRPr="0003077A">
          <w:rPr>
            <w:rStyle w:val="Hyperlink"/>
            <w:rFonts w:ascii="Times New Roman" w:hAnsi="Times New Roman" w:cs="Times New Roman"/>
            <w:i/>
            <w:sz w:val="24"/>
            <w:szCs w:val="24"/>
            <w:lang w:val="en"/>
          </w:rPr>
          <w:t>Machine</w:t>
        </w:r>
        <w:r w:rsidR="008814C8" w:rsidRPr="0003077A">
          <w:rPr>
            <w:rStyle w:val="Hyperlink"/>
            <w:rFonts w:ascii="Times New Roman" w:hAnsi="Times New Roman" w:cs="Times New Roman"/>
            <w:i/>
            <w:sz w:val="24"/>
            <w:szCs w:val="24"/>
            <w:lang w:val="en"/>
          </w:rPr>
          <w:t>-</w:t>
        </w:r>
        <w:r w:rsidR="002A5E31" w:rsidRPr="0003077A">
          <w:rPr>
            <w:rStyle w:val="Hyperlink"/>
            <w:rFonts w:ascii="Times New Roman" w:hAnsi="Times New Roman" w:cs="Times New Roman"/>
            <w:i/>
            <w:sz w:val="24"/>
            <w:szCs w:val="24"/>
            <w:lang w:val="en"/>
          </w:rPr>
          <w:t xml:space="preserve">Age Exposition </w:t>
        </w:r>
        <w:r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c</w:t>
        </w:r>
        <w:r w:rsidR="002A5E31" w:rsidRPr="001B709F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atalogue</w:t>
        </w:r>
      </w:hyperlink>
      <w:r w:rsidR="0068463B" w:rsidRPr="00EC3B2F">
        <w:rPr>
          <w:rFonts w:ascii="Times New Roman" w:hAnsi="Times New Roman" w:cs="Times New Roman"/>
          <w:sz w:val="24"/>
          <w:szCs w:val="24"/>
          <w:lang w:val="en"/>
        </w:rPr>
        <w:t>. New York</w:t>
      </w:r>
      <w:r w:rsidR="00F02069" w:rsidRPr="00EC3B2F">
        <w:rPr>
          <w:rFonts w:ascii="Times New Roman" w:hAnsi="Times New Roman" w:cs="Times New Roman"/>
          <w:sz w:val="24"/>
          <w:szCs w:val="24"/>
          <w:lang w:val="en"/>
        </w:rPr>
        <w:t>: Little Review.</w:t>
      </w:r>
      <w:r w:rsidR="00F02069" w:rsidRPr="00EC3B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960E0" w14:textId="77777777" w:rsidR="008D05AA" w:rsidRDefault="008D05AA" w:rsidP="00074377">
      <w:p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Lippmann, Herbert (1927). “The Machine-Age Exposition,” </w:t>
      </w:r>
      <w:r w:rsidRPr="008D05AA">
        <w:rPr>
          <w:rFonts w:ascii="Times New Roman" w:hAnsi="Times New Roman" w:cs="Times New Roman"/>
          <w:i/>
          <w:sz w:val="24"/>
          <w:szCs w:val="24"/>
          <w:lang w:val="en"/>
        </w:rPr>
        <w:t>The Arts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11 (</w:t>
      </w:r>
      <w:r w:rsidR="001C5F1F">
        <w:rPr>
          <w:rFonts w:ascii="Times New Roman" w:hAnsi="Times New Roman" w:cs="Times New Roman"/>
          <w:sz w:val="24"/>
          <w:szCs w:val="24"/>
          <w:lang w:val="en"/>
        </w:rPr>
        <w:t>6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): 324-326. </w:t>
      </w:r>
    </w:p>
    <w:p w14:paraId="4E9653FB" w14:textId="77777777" w:rsidR="00A66C37" w:rsidRDefault="009947C8" w:rsidP="00074377">
      <w:p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Platt, S. (1</w:t>
      </w:r>
      <w:r w:rsidR="009D64C2">
        <w:rPr>
          <w:rFonts w:ascii="Times New Roman" w:hAnsi="Times New Roman" w:cs="Times New Roman"/>
          <w:sz w:val="24"/>
          <w:szCs w:val="24"/>
          <w:lang w:val="en"/>
        </w:rPr>
        <w:t>989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) </w:t>
      </w:r>
      <w:r w:rsidR="00A66C37">
        <w:rPr>
          <w:rFonts w:ascii="Times New Roman" w:hAnsi="Times New Roman" w:cs="Times New Roman"/>
          <w:sz w:val="24"/>
          <w:szCs w:val="24"/>
          <w:lang w:val="en"/>
        </w:rPr>
        <w:t>“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Mysticism in the Machine Age: Jane Heap and the Little Review,” </w:t>
      </w:r>
      <w:r w:rsidRPr="00A66C37">
        <w:rPr>
          <w:rFonts w:ascii="Times New Roman" w:hAnsi="Times New Roman" w:cs="Times New Roman"/>
          <w:i/>
          <w:sz w:val="24"/>
          <w:szCs w:val="24"/>
          <w:lang w:val="en"/>
        </w:rPr>
        <w:t>Twenty/One</w:t>
      </w:r>
      <w:r w:rsidR="009D64C2">
        <w:rPr>
          <w:rFonts w:ascii="Times New Roman" w:hAnsi="Times New Roman" w:cs="Times New Roman"/>
          <w:i/>
          <w:sz w:val="24"/>
          <w:szCs w:val="24"/>
          <w:lang w:val="en"/>
        </w:rPr>
        <w:t>,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9D64C2" w:rsidRPr="009D64C2">
        <w:rPr>
          <w:rFonts w:ascii="Times New Roman" w:hAnsi="Times New Roman" w:cs="Times New Roman"/>
          <w:i/>
          <w:sz w:val="24"/>
          <w:szCs w:val="24"/>
          <w:lang w:val="en"/>
        </w:rPr>
        <w:t>Art and Culture</w:t>
      </w:r>
      <w:r w:rsidR="009D64C2">
        <w:rPr>
          <w:rFonts w:ascii="Times New Roman" w:hAnsi="Times New Roman" w:cs="Times New Roman"/>
          <w:i/>
          <w:sz w:val="24"/>
          <w:szCs w:val="24"/>
          <w:lang w:val="en"/>
        </w:rPr>
        <w:t xml:space="preserve"> </w:t>
      </w:r>
      <w:r w:rsidR="009D64C2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Start"/>
      <w:r w:rsidR="009D64C2">
        <w:rPr>
          <w:rFonts w:ascii="Times New Roman" w:hAnsi="Times New Roman" w:cs="Times New Roman"/>
          <w:sz w:val="24"/>
          <w:szCs w:val="24"/>
          <w:lang w:val="en"/>
        </w:rPr>
        <w:t>Fall</w:t>
      </w:r>
      <w:proofErr w:type="gramEnd"/>
      <w:r w:rsidR="009D64C2" w:rsidRPr="009D64C2">
        <w:rPr>
          <w:rFonts w:ascii="Times New Roman" w:hAnsi="Times New Roman" w:cs="Times New Roman"/>
          <w:sz w:val="24"/>
          <w:szCs w:val="24"/>
          <w:lang w:val="en"/>
        </w:rPr>
        <w:t>)</w:t>
      </w:r>
      <w:r w:rsidR="00A66C37" w:rsidRPr="009D64C2">
        <w:rPr>
          <w:rFonts w:ascii="Times New Roman" w:hAnsi="Times New Roman" w:cs="Times New Roman"/>
          <w:sz w:val="24"/>
          <w:szCs w:val="24"/>
          <w:lang w:val="en"/>
        </w:rPr>
        <w:t>:</w:t>
      </w:r>
      <w:r w:rsidR="00A66C37">
        <w:rPr>
          <w:rFonts w:ascii="Times New Roman" w:hAnsi="Times New Roman" w:cs="Times New Roman"/>
          <w:sz w:val="24"/>
          <w:szCs w:val="24"/>
          <w:lang w:val="en"/>
        </w:rPr>
        <w:t xml:space="preserve"> 18-44.</w:t>
      </w:r>
    </w:p>
    <w:p w14:paraId="16949B45" w14:textId="557FACB3" w:rsidR="0068463B" w:rsidRDefault="00EC3B2F" w:rsidP="00074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5AA">
        <w:rPr>
          <w:rFonts w:ascii="Times New Roman" w:hAnsi="Times New Roman" w:cs="Times New Roman"/>
          <w:sz w:val="24"/>
          <w:szCs w:val="24"/>
          <w:lang w:val="en"/>
        </w:rPr>
        <w:t>Wilson, R.</w:t>
      </w:r>
      <w:r w:rsidR="008D05AA" w:rsidRPr="008D05AA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="009E651A" w:rsidRPr="008D05AA">
        <w:rPr>
          <w:rFonts w:ascii="Times New Roman" w:hAnsi="Times New Roman" w:cs="Times New Roman"/>
          <w:sz w:val="24"/>
          <w:szCs w:val="24"/>
        </w:rPr>
        <w:t>Pilgrim,</w:t>
      </w:r>
      <w:r w:rsidR="009E651A">
        <w:rPr>
          <w:rFonts w:ascii="Times New Roman" w:hAnsi="Times New Roman" w:cs="Times New Roman"/>
          <w:sz w:val="24"/>
          <w:szCs w:val="24"/>
        </w:rPr>
        <w:t xml:space="preserve"> D</w:t>
      </w:r>
      <w:r w:rsidR="008D05AA">
        <w:rPr>
          <w:rFonts w:ascii="Times New Roman" w:hAnsi="Times New Roman" w:cs="Times New Roman"/>
          <w:sz w:val="24"/>
          <w:szCs w:val="24"/>
        </w:rPr>
        <w:t xml:space="preserve">., and </w:t>
      </w:r>
      <w:r w:rsidR="008D05AA" w:rsidRPr="008D05AA">
        <w:rPr>
          <w:rFonts w:ascii="Times New Roman" w:hAnsi="Times New Roman" w:cs="Times New Roman"/>
          <w:sz w:val="24"/>
          <w:szCs w:val="24"/>
        </w:rPr>
        <w:t>Tashjian</w:t>
      </w:r>
      <w:r w:rsidR="008D05AA">
        <w:rPr>
          <w:rFonts w:ascii="Times New Roman" w:hAnsi="Times New Roman" w:cs="Times New Roman"/>
          <w:sz w:val="24"/>
          <w:szCs w:val="24"/>
        </w:rPr>
        <w:t xml:space="preserve"> D.</w:t>
      </w:r>
      <w:r w:rsidR="008D05AA" w:rsidRPr="008D05AA">
        <w:rPr>
          <w:rFonts w:ascii="Times New Roman" w:hAnsi="Times New Roman" w:cs="Times New Roman"/>
          <w:sz w:val="24"/>
          <w:szCs w:val="24"/>
          <w:lang w:val="en"/>
        </w:rPr>
        <w:t xml:space="preserve"> (1986)</w:t>
      </w:r>
      <w:r w:rsidRPr="008D05AA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D05AA">
        <w:rPr>
          <w:rFonts w:ascii="Times New Roman" w:hAnsi="Times New Roman" w:cs="Times New Roman"/>
          <w:i/>
          <w:sz w:val="24"/>
          <w:szCs w:val="24"/>
          <w:lang w:val="en"/>
        </w:rPr>
        <w:t>The Machine Age in America, 1918-1941.</w:t>
      </w:r>
      <w:r w:rsidRPr="008D05AA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D05AA">
        <w:rPr>
          <w:rFonts w:ascii="Times New Roman" w:hAnsi="Times New Roman" w:cs="Times New Roman"/>
          <w:sz w:val="24"/>
          <w:szCs w:val="24"/>
        </w:rPr>
        <w:t>New York:</w:t>
      </w:r>
      <w:r w:rsidR="008D05AA" w:rsidRPr="008D05AA">
        <w:rPr>
          <w:rFonts w:ascii="Times New Roman" w:hAnsi="Times New Roman" w:cs="Times New Roman"/>
          <w:sz w:val="24"/>
          <w:szCs w:val="24"/>
        </w:rPr>
        <w:t xml:space="preserve"> </w:t>
      </w:r>
      <w:r w:rsidRPr="008D05AA">
        <w:rPr>
          <w:rFonts w:ascii="Times New Roman" w:hAnsi="Times New Roman" w:cs="Times New Roman"/>
          <w:sz w:val="24"/>
          <w:szCs w:val="24"/>
        </w:rPr>
        <w:t xml:space="preserve">The Brooklyn </w:t>
      </w:r>
      <w:r w:rsidR="003F09CE">
        <w:rPr>
          <w:rFonts w:ascii="Times New Roman" w:hAnsi="Times New Roman" w:cs="Times New Roman"/>
          <w:sz w:val="24"/>
          <w:szCs w:val="24"/>
        </w:rPr>
        <w:t>Museum and Harry N. Abrams, Inc.</w:t>
      </w:r>
    </w:p>
    <w:p w14:paraId="7CB04196" w14:textId="77777777" w:rsidR="006E09BE" w:rsidRDefault="006E09BE" w:rsidP="00074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0601C3" w14:textId="121E809E" w:rsidR="006E09BE" w:rsidRDefault="006E09BE" w:rsidP="006E09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6C411F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DC06CB4" wp14:editId="6A171A18">
            <wp:extent cx="2181225" cy="2814852"/>
            <wp:effectExtent l="0" t="0" r="0" b="5080"/>
            <wp:docPr id="1" name="Picture 1" descr="C:\Users\AMG\Documents\MoMA\Machine Age 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G\Documents\MoMA\Machine Age Cov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628" cy="282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11F">
        <w:rPr>
          <w:rFonts w:ascii="Times New Roman" w:hAnsi="Times New Roman" w:cs="Times New Roman"/>
          <w:sz w:val="24"/>
          <w:szCs w:val="24"/>
          <w:lang w:val="en"/>
        </w:rPr>
        <w:tab/>
      </w:r>
    </w:p>
    <w:p w14:paraId="2A7E639E" w14:textId="77777777" w:rsidR="006E09BE" w:rsidRDefault="006E09BE" w:rsidP="006E09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Fernand Léger, cover of the </w:t>
      </w:r>
      <w:hyperlink r:id="rId10" w:history="1">
        <w:r w:rsidRPr="0003077A">
          <w:rPr>
            <w:rStyle w:val="Hyperlink"/>
            <w:rFonts w:ascii="Times New Roman" w:hAnsi="Times New Roman" w:cs="Times New Roman"/>
            <w:i/>
            <w:sz w:val="24"/>
            <w:szCs w:val="24"/>
            <w:lang w:val="en"/>
          </w:rPr>
          <w:t xml:space="preserve">Machine-Age Exposition </w:t>
        </w:r>
        <w:r w:rsidRPr="001B709F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catalogue</w:t>
        </w:r>
      </w:hyperlink>
      <w:r>
        <w:rPr>
          <w:rFonts w:ascii="Times New Roman" w:hAnsi="Times New Roman" w:cs="Times New Roman"/>
          <w:sz w:val="24"/>
          <w:szCs w:val="24"/>
          <w:lang w:val="en"/>
        </w:rPr>
        <w:t>, 1927.</w:t>
      </w:r>
    </w:p>
    <w:p w14:paraId="10D10052" w14:textId="77777777" w:rsidR="006E09BE" w:rsidRDefault="006E09BE" w:rsidP="00074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E09BE" w:rsidSect="00FF081E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3F710" w14:textId="77777777" w:rsidR="0071064B" w:rsidRDefault="0071064B" w:rsidP="00DD0EF9">
      <w:pPr>
        <w:spacing w:after="0" w:line="240" w:lineRule="auto"/>
      </w:pPr>
      <w:r>
        <w:separator/>
      </w:r>
    </w:p>
  </w:endnote>
  <w:endnote w:type="continuationSeparator" w:id="0">
    <w:p w14:paraId="2A0E799A" w14:textId="77777777" w:rsidR="0071064B" w:rsidRDefault="0071064B" w:rsidP="00DD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A0877" w14:textId="77777777" w:rsidR="0071064B" w:rsidRDefault="0071064B" w:rsidP="00DD0EF9">
      <w:pPr>
        <w:spacing w:after="0" w:line="240" w:lineRule="auto"/>
      </w:pPr>
      <w:r>
        <w:separator/>
      </w:r>
    </w:p>
  </w:footnote>
  <w:footnote w:type="continuationSeparator" w:id="0">
    <w:p w14:paraId="2E70E2C7" w14:textId="77777777" w:rsidR="0071064B" w:rsidRDefault="0071064B" w:rsidP="00DD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F4944" w14:textId="77777777" w:rsidR="006E09BE" w:rsidRPr="00FF081E" w:rsidRDefault="006E09BE" w:rsidP="00FF081E">
    <w:pPr>
      <w:pStyle w:val="Header"/>
      <w:rPr>
        <w:rFonts w:ascii="Times New Roman" w:hAnsi="Times New Roman" w:cs="Times New Roman"/>
        <w:sz w:val="20"/>
        <w:szCs w:val="20"/>
      </w:rPr>
    </w:pPr>
    <w:r w:rsidRPr="00FF081E">
      <w:rPr>
        <w:rFonts w:ascii="Times New Roman" w:hAnsi="Times New Roman" w:cs="Times New Roman"/>
        <w:sz w:val="20"/>
        <w:szCs w:val="20"/>
      </w:rPr>
      <w:t>Antoniette M. Guglielmo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FF081E">
      <w:rPr>
        <w:rFonts w:ascii="Times New Roman" w:hAnsi="Times New Roman" w:cs="Times New Roman"/>
        <w:sz w:val="20"/>
        <w:szCs w:val="20"/>
      </w:rPr>
      <w:fldChar w:fldCharType="begin"/>
    </w:r>
    <w:r w:rsidRPr="00FF081E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FF081E">
      <w:rPr>
        <w:rFonts w:ascii="Times New Roman" w:hAnsi="Times New Roman" w:cs="Times New Roman"/>
        <w:sz w:val="20"/>
        <w:szCs w:val="20"/>
      </w:rPr>
      <w:fldChar w:fldCharType="separate"/>
    </w:r>
    <w:r w:rsidR="006051B5">
      <w:rPr>
        <w:rFonts w:ascii="Times New Roman" w:hAnsi="Times New Roman" w:cs="Times New Roman"/>
        <w:noProof/>
        <w:sz w:val="20"/>
        <w:szCs w:val="20"/>
      </w:rPr>
      <w:t>2</w:t>
    </w:r>
    <w:r w:rsidRPr="00FF081E">
      <w:rPr>
        <w:rFonts w:ascii="Times New Roman" w:hAnsi="Times New Roman" w:cs="Times New Roman"/>
        <w:noProof/>
        <w:sz w:val="20"/>
        <w:szCs w:val="20"/>
      </w:rPr>
      <w:fldChar w:fldCharType="end"/>
    </w:r>
  </w:p>
  <w:p w14:paraId="0AFAAD5E" w14:textId="77777777" w:rsidR="006E09BE" w:rsidRPr="00FF081E" w:rsidRDefault="006E09BE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120D7"/>
    <w:multiLevelType w:val="multilevel"/>
    <w:tmpl w:val="0C5C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3F3"/>
    <w:rsid w:val="00015102"/>
    <w:rsid w:val="0003077A"/>
    <w:rsid w:val="00030787"/>
    <w:rsid w:val="00035CA6"/>
    <w:rsid w:val="0005589D"/>
    <w:rsid w:val="000615FB"/>
    <w:rsid w:val="000653DD"/>
    <w:rsid w:val="00065587"/>
    <w:rsid w:val="00067555"/>
    <w:rsid w:val="00074377"/>
    <w:rsid w:val="00091B6E"/>
    <w:rsid w:val="000A1EB8"/>
    <w:rsid w:val="000B0AB0"/>
    <w:rsid w:val="000C246B"/>
    <w:rsid w:val="000C276F"/>
    <w:rsid w:val="000C746E"/>
    <w:rsid w:val="000D11BC"/>
    <w:rsid w:val="000D339E"/>
    <w:rsid w:val="000F0513"/>
    <w:rsid w:val="00125458"/>
    <w:rsid w:val="00127608"/>
    <w:rsid w:val="001409D5"/>
    <w:rsid w:val="00157226"/>
    <w:rsid w:val="00157DB8"/>
    <w:rsid w:val="00166063"/>
    <w:rsid w:val="001663F5"/>
    <w:rsid w:val="00172100"/>
    <w:rsid w:val="00172E3C"/>
    <w:rsid w:val="00176E4F"/>
    <w:rsid w:val="00177F3B"/>
    <w:rsid w:val="00183013"/>
    <w:rsid w:val="00196892"/>
    <w:rsid w:val="001A16D8"/>
    <w:rsid w:val="001B709F"/>
    <w:rsid w:val="001C5F1F"/>
    <w:rsid w:val="001E4D59"/>
    <w:rsid w:val="001E7722"/>
    <w:rsid w:val="001F0B4C"/>
    <w:rsid w:val="001F22D0"/>
    <w:rsid w:val="001F5235"/>
    <w:rsid w:val="00252288"/>
    <w:rsid w:val="002620D7"/>
    <w:rsid w:val="00273000"/>
    <w:rsid w:val="002A314C"/>
    <w:rsid w:val="002A5E31"/>
    <w:rsid w:val="002B41E5"/>
    <w:rsid w:val="002E04FB"/>
    <w:rsid w:val="002E3694"/>
    <w:rsid w:val="00316C17"/>
    <w:rsid w:val="003177DC"/>
    <w:rsid w:val="00347E4C"/>
    <w:rsid w:val="0037675D"/>
    <w:rsid w:val="003C22A6"/>
    <w:rsid w:val="003D2F56"/>
    <w:rsid w:val="003D3060"/>
    <w:rsid w:val="003D368C"/>
    <w:rsid w:val="003D7BC4"/>
    <w:rsid w:val="003E551B"/>
    <w:rsid w:val="003F09CE"/>
    <w:rsid w:val="00421232"/>
    <w:rsid w:val="00424BEC"/>
    <w:rsid w:val="00431F90"/>
    <w:rsid w:val="004378C3"/>
    <w:rsid w:val="004420D9"/>
    <w:rsid w:val="00455719"/>
    <w:rsid w:val="00457B0C"/>
    <w:rsid w:val="00460FDD"/>
    <w:rsid w:val="00481CC3"/>
    <w:rsid w:val="00487533"/>
    <w:rsid w:val="004A3F4B"/>
    <w:rsid w:val="004A713E"/>
    <w:rsid w:val="004B35A3"/>
    <w:rsid w:val="004C004B"/>
    <w:rsid w:val="004C43F2"/>
    <w:rsid w:val="004D18B4"/>
    <w:rsid w:val="004F78C8"/>
    <w:rsid w:val="005219C1"/>
    <w:rsid w:val="00562491"/>
    <w:rsid w:val="00565D0D"/>
    <w:rsid w:val="005A145F"/>
    <w:rsid w:val="005A38F2"/>
    <w:rsid w:val="005B2D56"/>
    <w:rsid w:val="005C2F15"/>
    <w:rsid w:val="005D5D46"/>
    <w:rsid w:val="005E012F"/>
    <w:rsid w:val="00600DB7"/>
    <w:rsid w:val="006051B5"/>
    <w:rsid w:val="0060762A"/>
    <w:rsid w:val="00622228"/>
    <w:rsid w:val="00630414"/>
    <w:rsid w:val="006477E6"/>
    <w:rsid w:val="00657D30"/>
    <w:rsid w:val="00661835"/>
    <w:rsid w:val="0068281F"/>
    <w:rsid w:val="0068463B"/>
    <w:rsid w:val="00687C30"/>
    <w:rsid w:val="00687F60"/>
    <w:rsid w:val="006B00EC"/>
    <w:rsid w:val="006C2824"/>
    <w:rsid w:val="006C411F"/>
    <w:rsid w:val="006D2E7A"/>
    <w:rsid w:val="006D538E"/>
    <w:rsid w:val="006E09BE"/>
    <w:rsid w:val="006E7BD4"/>
    <w:rsid w:val="00706BB6"/>
    <w:rsid w:val="0071064B"/>
    <w:rsid w:val="00712F1F"/>
    <w:rsid w:val="0071453A"/>
    <w:rsid w:val="007252ED"/>
    <w:rsid w:val="00744D04"/>
    <w:rsid w:val="00761AE1"/>
    <w:rsid w:val="00766E31"/>
    <w:rsid w:val="00766F48"/>
    <w:rsid w:val="0077290A"/>
    <w:rsid w:val="00772A6D"/>
    <w:rsid w:val="007748C9"/>
    <w:rsid w:val="007A0E8E"/>
    <w:rsid w:val="007A143A"/>
    <w:rsid w:val="007A549F"/>
    <w:rsid w:val="007B1D4B"/>
    <w:rsid w:val="007E2948"/>
    <w:rsid w:val="00803111"/>
    <w:rsid w:val="00815D45"/>
    <w:rsid w:val="00822297"/>
    <w:rsid w:val="0084047A"/>
    <w:rsid w:val="00844F81"/>
    <w:rsid w:val="00846365"/>
    <w:rsid w:val="00854D2D"/>
    <w:rsid w:val="00865A58"/>
    <w:rsid w:val="00873EF9"/>
    <w:rsid w:val="008814C8"/>
    <w:rsid w:val="00887DD5"/>
    <w:rsid w:val="008A19BA"/>
    <w:rsid w:val="008D05AA"/>
    <w:rsid w:val="008D4D48"/>
    <w:rsid w:val="00902805"/>
    <w:rsid w:val="00911DFE"/>
    <w:rsid w:val="009126E1"/>
    <w:rsid w:val="0091395A"/>
    <w:rsid w:val="009235AF"/>
    <w:rsid w:val="00925246"/>
    <w:rsid w:val="009325D4"/>
    <w:rsid w:val="00936635"/>
    <w:rsid w:val="00942B62"/>
    <w:rsid w:val="009602A2"/>
    <w:rsid w:val="0097177D"/>
    <w:rsid w:val="00982B77"/>
    <w:rsid w:val="009908CA"/>
    <w:rsid w:val="00993C96"/>
    <w:rsid w:val="009947C8"/>
    <w:rsid w:val="009A4D0F"/>
    <w:rsid w:val="009B3933"/>
    <w:rsid w:val="009B779D"/>
    <w:rsid w:val="009D64C2"/>
    <w:rsid w:val="009E4901"/>
    <w:rsid w:val="009E5ABF"/>
    <w:rsid w:val="009E651A"/>
    <w:rsid w:val="009F2BA0"/>
    <w:rsid w:val="009F6C6F"/>
    <w:rsid w:val="00A34137"/>
    <w:rsid w:val="00A468BD"/>
    <w:rsid w:val="00A50891"/>
    <w:rsid w:val="00A52DCD"/>
    <w:rsid w:val="00A63130"/>
    <w:rsid w:val="00A66C37"/>
    <w:rsid w:val="00A83039"/>
    <w:rsid w:val="00A83844"/>
    <w:rsid w:val="00A91CA3"/>
    <w:rsid w:val="00A92810"/>
    <w:rsid w:val="00A93839"/>
    <w:rsid w:val="00AC43D7"/>
    <w:rsid w:val="00AC52AF"/>
    <w:rsid w:val="00AC729A"/>
    <w:rsid w:val="00AD123F"/>
    <w:rsid w:val="00AE4BFF"/>
    <w:rsid w:val="00AF7501"/>
    <w:rsid w:val="00B10D39"/>
    <w:rsid w:val="00B15922"/>
    <w:rsid w:val="00B332D9"/>
    <w:rsid w:val="00B33E8B"/>
    <w:rsid w:val="00B344B0"/>
    <w:rsid w:val="00B62166"/>
    <w:rsid w:val="00B632DD"/>
    <w:rsid w:val="00B678B8"/>
    <w:rsid w:val="00B80F83"/>
    <w:rsid w:val="00BA2825"/>
    <w:rsid w:val="00BB1E04"/>
    <w:rsid w:val="00BE4FE9"/>
    <w:rsid w:val="00C06CCE"/>
    <w:rsid w:val="00C154D8"/>
    <w:rsid w:val="00C17920"/>
    <w:rsid w:val="00C237B2"/>
    <w:rsid w:val="00C35345"/>
    <w:rsid w:val="00C54B44"/>
    <w:rsid w:val="00C7071D"/>
    <w:rsid w:val="00C75C59"/>
    <w:rsid w:val="00C80CDF"/>
    <w:rsid w:val="00C813E5"/>
    <w:rsid w:val="00C851D2"/>
    <w:rsid w:val="00CA4069"/>
    <w:rsid w:val="00CB23F3"/>
    <w:rsid w:val="00CB2B43"/>
    <w:rsid w:val="00CD6BAE"/>
    <w:rsid w:val="00CE37F8"/>
    <w:rsid w:val="00D2418E"/>
    <w:rsid w:val="00D5279B"/>
    <w:rsid w:val="00D678AD"/>
    <w:rsid w:val="00D70C48"/>
    <w:rsid w:val="00D82028"/>
    <w:rsid w:val="00D8781A"/>
    <w:rsid w:val="00DA231C"/>
    <w:rsid w:val="00DB24AD"/>
    <w:rsid w:val="00DB7C59"/>
    <w:rsid w:val="00DB7D3A"/>
    <w:rsid w:val="00DC24CF"/>
    <w:rsid w:val="00DD0EF9"/>
    <w:rsid w:val="00DE662B"/>
    <w:rsid w:val="00DE6907"/>
    <w:rsid w:val="00DF7C35"/>
    <w:rsid w:val="00E2611F"/>
    <w:rsid w:val="00E31BA3"/>
    <w:rsid w:val="00E402A2"/>
    <w:rsid w:val="00E6307D"/>
    <w:rsid w:val="00E70C8B"/>
    <w:rsid w:val="00E71252"/>
    <w:rsid w:val="00E846D0"/>
    <w:rsid w:val="00EA2851"/>
    <w:rsid w:val="00EA4E49"/>
    <w:rsid w:val="00EB2EA1"/>
    <w:rsid w:val="00EC3B2F"/>
    <w:rsid w:val="00ED4D0B"/>
    <w:rsid w:val="00EE0B52"/>
    <w:rsid w:val="00EE3A90"/>
    <w:rsid w:val="00EF2D65"/>
    <w:rsid w:val="00F02069"/>
    <w:rsid w:val="00F130BD"/>
    <w:rsid w:val="00F154AC"/>
    <w:rsid w:val="00F635E0"/>
    <w:rsid w:val="00F64A05"/>
    <w:rsid w:val="00F70955"/>
    <w:rsid w:val="00F7545F"/>
    <w:rsid w:val="00F77423"/>
    <w:rsid w:val="00F95629"/>
    <w:rsid w:val="00F960C2"/>
    <w:rsid w:val="00FA3645"/>
    <w:rsid w:val="00FD6BFF"/>
    <w:rsid w:val="00FE21A2"/>
    <w:rsid w:val="00FF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341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4BEC"/>
    <w:pPr>
      <w:spacing w:before="13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4B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6D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D11BC"/>
    <w:rPr>
      <w:i/>
      <w:iCs/>
    </w:rPr>
  </w:style>
  <w:style w:type="character" w:styleId="Strong">
    <w:name w:val="Strong"/>
    <w:basedOn w:val="DefaultParagraphFont"/>
    <w:uiPriority w:val="22"/>
    <w:qFormat/>
    <w:rsid w:val="00687F6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EF9"/>
  </w:style>
  <w:style w:type="paragraph" w:styleId="Footer">
    <w:name w:val="footer"/>
    <w:basedOn w:val="Normal"/>
    <w:link w:val="FooterChar"/>
    <w:uiPriority w:val="99"/>
    <w:unhideWhenUsed/>
    <w:rsid w:val="00DD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EF9"/>
  </w:style>
  <w:style w:type="character" w:styleId="FollowedHyperlink">
    <w:name w:val="FollowedHyperlink"/>
    <w:basedOn w:val="DefaultParagraphFont"/>
    <w:uiPriority w:val="99"/>
    <w:semiHidden/>
    <w:unhideWhenUsed/>
    <w:rsid w:val="009A4D0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06B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6BB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6BB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B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BB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4BEC"/>
    <w:pPr>
      <w:spacing w:before="13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4B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6D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D11BC"/>
    <w:rPr>
      <w:i/>
      <w:iCs/>
    </w:rPr>
  </w:style>
  <w:style w:type="character" w:styleId="Strong">
    <w:name w:val="Strong"/>
    <w:basedOn w:val="DefaultParagraphFont"/>
    <w:uiPriority w:val="22"/>
    <w:qFormat/>
    <w:rsid w:val="00687F6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EF9"/>
  </w:style>
  <w:style w:type="paragraph" w:styleId="Footer">
    <w:name w:val="footer"/>
    <w:basedOn w:val="Normal"/>
    <w:link w:val="FooterChar"/>
    <w:uiPriority w:val="99"/>
    <w:unhideWhenUsed/>
    <w:rsid w:val="00DD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EF9"/>
  </w:style>
  <w:style w:type="character" w:styleId="FollowedHyperlink">
    <w:name w:val="FollowedHyperlink"/>
    <w:basedOn w:val="DefaultParagraphFont"/>
    <w:uiPriority w:val="99"/>
    <w:semiHidden/>
    <w:unhideWhenUsed/>
    <w:rsid w:val="009A4D0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06B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6BB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6BB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B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B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74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50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2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19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2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.hagley.org/cdm/compoundobject/collection/p268001coll12/id/16132/rec/2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digital.hagley.org/cdm/compoundobject/collection/p268001coll12/id/16132/rec/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AMG</dc:creator>
  <cp:lastModifiedBy>doctor</cp:lastModifiedBy>
  <cp:revision>2</cp:revision>
  <cp:lastPrinted>2013-08-01T18:30:00Z</cp:lastPrinted>
  <dcterms:created xsi:type="dcterms:W3CDTF">2014-01-07T10:39:00Z</dcterms:created>
  <dcterms:modified xsi:type="dcterms:W3CDTF">2014-01-07T10:39:00Z</dcterms:modified>
</cp:coreProperties>
</file>