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3F0C4A" w14:textId="77777777" w:rsidTr="00922950">
        <w:tc>
          <w:tcPr>
            <w:tcW w:w="491" w:type="dxa"/>
            <w:vMerge w:val="restart"/>
            <w:shd w:val="clear" w:color="auto" w:fill="A6A6A6" w:themeFill="background1" w:themeFillShade="A6"/>
            <w:textDirection w:val="btLr"/>
          </w:tcPr>
          <w:p w14:paraId="684A09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2ADBD7386E794088A7926E89FB7F3E"/>
            </w:placeholder>
            <w:showingPlcHdr/>
            <w:dropDownList>
              <w:listItem w:displayText="Dr." w:value="Dr."/>
              <w:listItem w:displayText="Prof." w:value="Prof."/>
            </w:dropDownList>
          </w:sdtPr>
          <w:sdtContent>
            <w:tc>
              <w:tcPr>
                <w:tcW w:w="1259" w:type="dxa"/>
              </w:tcPr>
              <w:p w14:paraId="7B57CB8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D0810A18301D4DB14E7CE5E23C771F"/>
            </w:placeholder>
            <w:text/>
          </w:sdtPr>
          <w:sdtContent>
            <w:tc>
              <w:tcPr>
                <w:tcW w:w="2073" w:type="dxa"/>
              </w:tcPr>
              <w:p w14:paraId="7228A1DB" w14:textId="77777777" w:rsidR="00B574C9" w:rsidRDefault="00210719" w:rsidP="00210719">
                <w:r>
                  <w:t>Rahul</w:t>
                </w:r>
              </w:p>
            </w:tc>
          </w:sdtContent>
        </w:sdt>
        <w:sdt>
          <w:sdtPr>
            <w:alias w:val="Middle name"/>
            <w:tag w:val="authorMiddleName"/>
            <w:id w:val="-2076034781"/>
            <w:placeholder>
              <w:docPart w:val="D1A955DCFBFFA34EB72B5733906E258E"/>
            </w:placeholder>
            <w:showingPlcHdr/>
            <w:text/>
          </w:sdtPr>
          <w:sdtContent>
            <w:tc>
              <w:tcPr>
                <w:tcW w:w="2551" w:type="dxa"/>
              </w:tcPr>
              <w:p w14:paraId="1BD65342" w14:textId="77777777" w:rsidR="00B574C9" w:rsidRDefault="00B574C9" w:rsidP="00922950">
                <w:r>
                  <w:rPr>
                    <w:rStyle w:val="PlaceholderText"/>
                  </w:rPr>
                  <w:t>[Middle name]</w:t>
                </w:r>
              </w:p>
            </w:tc>
          </w:sdtContent>
        </w:sdt>
        <w:sdt>
          <w:sdtPr>
            <w:alias w:val="Last name"/>
            <w:tag w:val="authorLastName"/>
            <w:id w:val="-1088529830"/>
            <w:placeholder>
              <w:docPart w:val="DA47122E61E3404D92EBCBE77CF1EE3D"/>
            </w:placeholder>
            <w:text/>
          </w:sdtPr>
          <w:sdtContent>
            <w:tc>
              <w:tcPr>
                <w:tcW w:w="2642" w:type="dxa"/>
              </w:tcPr>
              <w:p w14:paraId="0844D8D5" w14:textId="77777777" w:rsidR="00B574C9" w:rsidRDefault="00210719" w:rsidP="00210719">
                <w:proofErr w:type="spellStart"/>
                <w:r>
                  <w:t>Sapra</w:t>
                </w:r>
                <w:proofErr w:type="spellEnd"/>
              </w:p>
            </w:tc>
          </w:sdtContent>
        </w:sdt>
      </w:tr>
      <w:tr w:rsidR="00B574C9" w14:paraId="0EBC994A" w14:textId="77777777" w:rsidTr="001A6A06">
        <w:trPr>
          <w:trHeight w:val="986"/>
        </w:trPr>
        <w:tc>
          <w:tcPr>
            <w:tcW w:w="491" w:type="dxa"/>
            <w:vMerge/>
            <w:shd w:val="clear" w:color="auto" w:fill="A6A6A6" w:themeFill="background1" w:themeFillShade="A6"/>
          </w:tcPr>
          <w:p w14:paraId="11C75378" w14:textId="77777777" w:rsidR="00B574C9" w:rsidRPr="001A6A06" w:rsidRDefault="00B574C9" w:rsidP="00CF1542">
            <w:pPr>
              <w:jc w:val="center"/>
              <w:rPr>
                <w:b/>
                <w:color w:val="FFFFFF" w:themeColor="background1"/>
              </w:rPr>
            </w:pPr>
          </w:p>
        </w:tc>
        <w:sdt>
          <w:sdtPr>
            <w:alias w:val="Biography"/>
            <w:tag w:val="authorBiography"/>
            <w:id w:val="938807824"/>
            <w:placeholder>
              <w:docPart w:val="2284F95D7B4E4F40BED4CF21D54A8C0E"/>
            </w:placeholder>
            <w:showingPlcHdr/>
          </w:sdtPr>
          <w:sdtContent>
            <w:tc>
              <w:tcPr>
                <w:tcW w:w="8525" w:type="dxa"/>
                <w:gridSpan w:val="4"/>
              </w:tcPr>
              <w:p w14:paraId="26D9DB3E" w14:textId="77777777" w:rsidR="00B574C9" w:rsidRDefault="00B574C9" w:rsidP="00922950">
                <w:r>
                  <w:rPr>
                    <w:rStyle w:val="PlaceholderText"/>
                  </w:rPr>
                  <w:t>[Enter your biography]</w:t>
                </w:r>
              </w:p>
            </w:tc>
          </w:sdtContent>
        </w:sdt>
      </w:tr>
      <w:tr w:rsidR="00B574C9" w14:paraId="41E75DEE" w14:textId="77777777" w:rsidTr="001A6A06">
        <w:trPr>
          <w:trHeight w:val="986"/>
        </w:trPr>
        <w:tc>
          <w:tcPr>
            <w:tcW w:w="491" w:type="dxa"/>
            <w:vMerge/>
            <w:shd w:val="clear" w:color="auto" w:fill="A6A6A6" w:themeFill="background1" w:themeFillShade="A6"/>
          </w:tcPr>
          <w:p w14:paraId="74517576" w14:textId="77777777" w:rsidR="00B574C9" w:rsidRPr="001A6A06" w:rsidRDefault="00B574C9" w:rsidP="00CF1542">
            <w:pPr>
              <w:jc w:val="center"/>
              <w:rPr>
                <w:b/>
                <w:color w:val="FFFFFF" w:themeColor="background1"/>
              </w:rPr>
            </w:pPr>
          </w:p>
        </w:tc>
        <w:sdt>
          <w:sdtPr>
            <w:alias w:val="Affiliation"/>
            <w:tag w:val="affiliation"/>
            <w:id w:val="2012937915"/>
            <w:placeholder>
              <w:docPart w:val="225302F973496743B338A3A42220EB32"/>
            </w:placeholder>
            <w:text/>
          </w:sdtPr>
          <w:sdtContent>
            <w:tc>
              <w:tcPr>
                <w:tcW w:w="8525" w:type="dxa"/>
                <w:gridSpan w:val="4"/>
              </w:tcPr>
              <w:p w14:paraId="741417F1" w14:textId="77777777" w:rsidR="00B574C9" w:rsidRDefault="00210719" w:rsidP="00210719">
                <w:r>
                  <w:t xml:space="preserve">Ryerson University </w:t>
                </w:r>
              </w:p>
            </w:tc>
          </w:sdtContent>
        </w:sdt>
      </w:tr>
    </w:tbl>
    <w:p w14:paraId="640B44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AAA0AB" w14:textId="77777777" w:rsidTr="00244BB0">
        <w:tc>
          <w:tcPr>
            <w:tcW w:w="9016" w:type="dxa"/>
            <w:shd w:val="clear" w:color="auto" w:fill="A6A6A6" w:themeFill="background1" w:themeFillShade="A6"/>
            <w:tcMar>
              <w:top w:w="113" w:type="dxa"/>
              <w:bottom w:w="113" w:type="dxa"/>
            </w:tcMar>
          </w:tcPr>
          <w:p w14:paraId="1F42A46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21C28B" w14:textId="77777777" w:rsidTr="003F0D73">
        <w:sdt>
          <w:sdtPr>
            <w:rPr>
              <w:b/>
            </w:rPr>
            <w:alias w:val="Article headword"/>
            <w:tag w:val="articleHeadword"/>
            <w:id w:val="-361440020"/>
            <w:placeholder>
              <w:docPart w:val="007793E81CEAC641AD8EE3078F803723"/>
            </w:placeholder>
            <w:text/>
          </w:sdtPr>
          <w:sdtContent>
            <w:tc>
              <w:tcPr>
                <w:tcW w:w="9016" w:type="dxa"/>
                <w:tcMar>
                  <w:top w:w="113" w:type="dxa"/>
                  <w:bottom w:w="113" w:type="dxa"/>
                </w:tcMar>
              </w:tcPr>
              <w:p w14:paraId="5EE2AD5D" w14:textId="77777777" w:rsidR="003F0D73" w:rsidRPr="00FB589A" w:rsidRDefault="00210719" w:rsidP="003F0D73">
                <w:pPr>
                  <w:rPr>
                    <w:b/>
                  </w:rPr>
                </w:pPr>
                <w:r w:rsidRPr="00282AFF">
                  <w:rPr>
                    <w:rFonts w:ascii="Times New Roman" w:eastAsiaTheme="minorEastAsia" w:hAnsi="Times New Roman" w:cs="Times New Roman"/>
                    <w:i/>
                    <w:sz w:val="24"/>
                    <w:szCs w:val="24"/>
                    <w:lang w:val="en-US"/>
                  </w:rPr>
                  <w:t>Citizen Kane (1941)</w:t>
                </w:r>
              </w:p>
            </w:tc>
          </w:sdtContent>
        </w:sdt>
      </w:tr>
      <w:tr w:rsidR="00464699" w14:paraId="7CD991EB" w14:textId="77777777" w:rsidTr="00210719">
        <w:sdt>
          <w:sdtPr>
            <w:alias w:val="Variant headwords"/>
            <w:tag w:val="variantHeadwords"/>
            <w:id w:val="173464402"/>
            <w:placeholder>
              <w:docPart w:val="43566F45CB467B4A97365AF6F80CB2FA"/>
            </w:placeholder>
            <w:showingPlcHdr/>
          </w:sdtPr>
          <w:sdtContent>
            <w:tc>
              <w:tcPr>
                <w:tcW w:w="9016" w:type="dxa"/>
                <w:tcMar>
                  <w:top w:w="113" w:type="dxa"/>
                  <w:bottom w:w="113" w:type="dxa"/>
                </w:tcMar>
              </w:tcPr>
              <w:p w14:paraId="5F312E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DED6A9" w14:textId="77777777" w:rsidTr="003F0D73">
        <w:sdt>
          <w:sdtPr>
            <w:alias w:val="Abstract"/>
            <w:tag w:val="abstract"/>
            <w:id w:val="-635871867"/>
            <w:placeholder>
              <w:docPart w:val="4758DCED4BA411429BCFC91B84733E0B"/>
            </w:placeholder>
            <w:showingPlcHdr/>
          </w:sdtPr>
          <w:sdtContent>
            <w:tc>
              <w:tcPr>
                <w:tcW w:w="9016" w:type="dxa"/>
                <w:tcMar>
                  <w:top w:w="113" w:type="dxa"/>
                  <w:bottom w:w="113" w:type="dxa"/>
                </w:tcMar>
              </w:tcPr>
              <w:p w14:paraId="41BFDF1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91EE54B" w14:textId="77777777" w:rsidTr="003F0D73">
        <w:sdt>
          <w:sdtPr>
            <w:alias w:val="Article text"/>
            <w:tag w:val="articleText"/>
            <w:id w:val="634067588"/>
            <w:placeholder>
              <w:docPart w:val="AA38D72C7EEF804CB07BADDED6ED4B21"/>
            </w:placeholder>
          </w:sdtPr>
          <w:sdtContent>
            <w:tc>
              <w:tcPr>
                <w:tcW w:w="9016" w:type="dxa"/>
                <w:tcMar>
                  <w:top w:w="113" w:type="dxa"/>
                  <w:bottom w:w="113" w:type="dxa"/>
                </w:tcMar>
              </w:tcPr>
              <w:p w14:paraId="17DE1904" w14:textId="77777777" w:rsidR="00210719" w:rsidRPr="00131F5C" w:rsidRDefault="00210719" w:rsidP="00210719">
                <w:pPr>
                  <w:rPr>
                    <w:rFonts w:ascii="Times New Roman" w:hAnsi="Times New Roman" w:cs="Times New Roman"/>
                  </w:rPr>
                </w:pPr>
                <w:proofErr w:type="gramStart"/>
                <w:r w:rsidRPr="00131F5C">
                  <w:rPr>
                    <w:rFonts w:ascii="Times New Roman" w:hAnsi="Times New Roman" w:cs="Times New Roman"/>
                    <w:i/>
                  </w:rPr>
                  <w:t>Citizen Kane</w:t>
                </w:r>
                <w:r w:rsidRPr="00131F5C">
                  <w:rPr>
                    <w:rFonts w:ascii="Times New Roman" w:hAnsi="Times New Roman" w:cs="Times New Roman"/>
                  </w:rPr>
                  <w:t xml:space="preserve"> is acclaimed by many as the greatest movie in the history </w:t>
                </w:r>
                <w:r w:rsidR="00517E5B">
                  <w:rPr>
                    <w:rFonts w:ascii="Times New Roman" w:hAnsi="Times New Roman" w:cs="Times New Roman"/>
                  </w:rPr>
                  <w:t>of cinema</w:t>
                </w:r>
                <w:proofErr w:type="gramEnd"/>
                <w:r w:rsidR="00517E5B">
                  <w:rPr>
                    <w:rFonts w:ascii="Times New Roman" w:hAnsi="Times New Roman" w:cs="Times New Roman"/>
                  </w:rPr>
                  <w:t>. It was Orson Welles’</w:t>
                </w:r>
                <w:r w:rsidRPr="00131F5C">
                  <w:rPr>
                    <w:rFonts w:ascii="Times New Roman" w:hAnsi="Times New Roman" w:cs="Times New Roman"/>
                  </w:rPr>
                  <w:t xml:space="preserve"> first film, which he directed, produced, co-wrote, and also starred </w:t>
                </w:r>
                <w:r>
                  <w:rPr>
                    <w:rFonts w:ascii="Times New Roman" w:hAnsi="Times New Roman" w:cs="Times New Roman"/>
                  </w:rPr>
                  <w:t xml:space="preserve">in </w:t>
                </w:r>
                <w:r w:rsidRPr="00131F5C">
                  <w:rPr>
                    <w:rFonts w:ascii="Times New Roman" w:hAnsi="Times New Roman" w:cs="Times New Roman"/>
                  </w:rPr>
                  <w:t>as the lead</w:t>
                </w:r>
                <w:r w:rsidR="00517E5B">
                  <w:rPr>
                    <w:rFonts w:ascii="Times New Roman" w:hAnsi="Times New Roman" w:cs="Times New Roman"/>
                  </w:rPr>
                  <w:t>ing</w:t>
                </w:r>
                <w:bookmarkStart w:id="0" w:name="_GoBack"/>
                <w:bookmarkEnd w:id="0"/>
                <w:r w:rsidRPr="00131F5C">
                  <w:rPr>
                    <w:rFonts w:ascii="Times New Roman" w:hAnsi="Times New Roman" w:cs="Times New Roman"/>
                  </w:rPr>
                  <w:t xml:space="preserve"> role. The narrative revolves around the rise and </w:t>
                </w:r>
                <w:r>
                  <w:rPr>
                    <w:rFonts w:ascii="Times New Roman" w:hAnsi="Times New Roman" w:cs="Times New Roman"/>
                  </w:rPr>
                  <w:t xml:space="preserve">fall of </w:t>
                </w:r>
                <w:r w:rsidRPr="00131F5C">
                  <w:rPr>
                    <w:rFonts w:ascii="Times New Roman" w:hAnsi="Times New Roman" w:cs="Times New Roman"/>
                  </w:rPr>
                  <w:t xml:space="preserve">Charles Foster Kane, who was apparently based on the newspaper tycoon William Randolph Hearst. </w:t>
                </w:r>
              </w:p>
              <w:p w14:paraId="3E727F9A" w14:textId="77777777" w:rsidR="00210719" w:rsidRPr="00131F5C" w:rsidRDefault="00210719" w:rsidP="00210719">
                <w:pPr>
                  <w:rPr>
                    <w:rFonts w:ascii="Times New Roman" w:hAnsi="Times New Roman" w:cs="Times New Roman"/>
                  </w:rPr>
                </w:pPr>
                <w:r w:rsidRPr="00131F5C">
                  <w:rPr>
                    <w:rFonts w:ascii="Times New Roman" w:hAnsi="Times New Roman" w:cs="Times New Roman"/>
                  </w:rPr>
                  <w:t xml:space="preserve">  </w:t>
                </w:r>
              </w:p>
              <w:p w14:paraId="499605EB" w14:textId="77777777" w:rsidR="00210719" w:rsidRPr="00131F5C" w:rsidRDefault="00210719" w:rsidP="00210719">
                <w:pPr>
                  <w:rPr>
                    <w:rFonts w:ascii="Times New Roman" w:hAnsi="Times New Roman" w:cs="Times New Roman"/>
                  </w:rPr>
                </w:pPr>
                <w:r w:rsidRPr="00131F5C">
                  <w:rPr>
                    <w:rFonts w:ascii="Times New Roman" w:hAnsi="Times New Roman" w:cs="Times New Roman"/>
                    <w:i/>
                  </w:rPr>
                  <w:t>Citizen Kane</w:t>
                </w:r>
                <w:r w:rsidRPr="00131F5C">
                  <w:rPr>
                    <w:rFonts w:ascii="Times New Roman" w:hAnsi="Times New Roman" w:cs="Times New Roman"/>
                  </w:rPr>
                  <w:t xml:space="preserve"> is celebrated for its innovative narrative techniques and cinematography that combines elements of German expressionism, Surrealism, </w:t>
                </w:r>
                <w:r>
                  <w:rPr>
                    <w:rFonts w:ascii="Times New Roman" w:hAnsi="Times New Roman" w:cs="Times New Roman"/>
                  </w:rPr>
                  <w:t xml:space="preserve">and </w:t>
                </w:r>
                <w:r w:rsidRPr="00131F5C">
                  <w:rPr>
                    <w:rFonts w:ascii="Times New Roman" w:hAnsi="Times New Roman" w:cs="Times New Roman"/>
                  </w:rPr>
                  <w:t xml:space="preserve">deep-focus filming that challenge the boundaries between fantasy and realism. There are paradoxical ways of reading the film. According to Andre </w:t>
                </w:r>
                <w:proofErr w:type="spellStart"/>
                <w:r w:rsidRPr="00131F5C">
                  <w:rPr>
                    <w:rFonts w:ascii="Times New Roman" w:hAnsi="Times New Roman" w:cs="Times New Roman"/>
                  </w:rPr>
                  <w:t>Bazin</w:t>
                </w:r>
                <w:proofErr w:type="spellEnd"/>
                <w:r w:rsidRPr="00131F5C">
                  <w:rPr>
                    <w:rFonts w:ascii="Times New Roman" w:hAnsi="Times New Roman" w:cs="Times New Roman"/>
                  </w:rPr>
                  <w:t xml:space="preserve">, the extended use of deep focus portrays the realistic world of the film. On the other hand, the heightened expressionism, the play of shadow and light, use of dissolves and montage to undermine the linear progression of the narrative generates a world of ambiguity and obscurity. Gregg </w:t>
                </w:r>
                <w:proofErr w:type="spellStart"/>
                <w:r w:rsidRPr="00131F5C">
                  <w:rPr>
                    <w:rFonts w:ascii="Times New Roman" w:hAnsi="Times New Roman" w:cs="Times New Roman"/>
                  </w:rPr>
                  <w:t>Toland</w:t>
                </w:r>
                <w:proofErr w:type="spellEnd"/>
                <w:r w:rsidRPr="00131F5C">
                  <w:rPr>
                    <w:rFonts w:ascii="Times New Roman" w:hAnsi="Times New Roman" w:cs="Times New Roman"/>
                  </w:rPr>
                  <w:t xml:space="preserve">, the cinematographer, played a highly influential in creating the innovative visuals of the film. </w:t>
                </w:r>
              </w:p>
              <w:p w14:paraId="1B6DF372" w14:textId="77777777" w:rsidR="00210719" w:rsidRPr="00131F5C" w:rsidRDefault="00210719" w:rsidP="00210719">
                <w:pPr>
                  <w:rPr>
                    <w:rFonts w:ascii="Times New Roman" w:hAnsi="Times New Roman" w:cs="Times New Roman"/>
                  </w:rPr>
                </w:pPr>
              </w:p>
              <w:p w14:paraId="6421258B" w14:textId="77777777" w:rsidR="00210719" w:rsidRPr="00131F5C" w:rsidRDefault="00210719" w:rsidP="00210719">
                <w:pPr>
                  <w:rPr>
                    <w:rFonts w:ascii="Times New Roman" w:hAnsi="Times New Roman" w:cs="Times New Roman"/>
                  </w:rPr>
                </w:pPr>
                <w:r w:rsidRPr="00131F5C">
                  <w:rPr>
                    <w:rFonts w:ascii="Times New Roman" w:hAnsi="Times New Roman" w:cs="Times New Roman"/>
                  </w:rPr>
                  <w:t xml:space="preserve">A series of flashbacks conveyed by multiple narrators to describe the character of Kane turns the structure of the film into a jigsaw puzzle to be put together by the viewer. The multiple and contrary personalities of Kane </w:t>
                </w:r>
                <w:r>
                  <w:rPr>
                    <w:rFonts w:ascii="Times New Roman" w:hAnsi="Times New Roman" w:cs="Times New Roman"/>
                  </w:rPr>
                  <w:t>that emerge f</w:t>
                </w:r>
                <w:r w:rsidRPr="00131F5C">
                  <w:rPr>
                    <w:rFonts w:ascii="Times New Roman" w:hAnsi="Times New Roman" w:cs="Times New Roman"/>
                  </w:rPr>
                  <w:t>r</w:t>
                </w:r>
                <w:r>
                  <w:rPr>
                    <w:rFonts w:ascii="Times New Roman" w:hAnsi="Times New Roman" w:cs="Times New Roman"/>
                  </w:rPr>
                  <w:t>o</w:t>
                </w:r>
                <w:r w:rsidRPr="00131F5C">
                  <w:rPr>
                    <w:rFonts w:ascii="Times New Roman" w:hAnsi="Times New Roman" w:cs="Times New Roman"/>
                  </w:rPr>
                  <w:t xml:space="preserve">m the flashbacks turn him into a hero of epic proportions. The paradoxical character of Kane reflects diverse social and political issues: the clash between capitalism and communism, the questioning of American nationalism, the role of patriarchy, the theme of social alienation etc. </w:t>
                </w:r>
              </w:p>
              <w:p w14:paraId="66AA2A1F" w14:textId="77777777" w:rsidR="003F0D73" w:rsidRDefault="003F0D73" w:rsidP="00C27FAB"/>
            </w:tc>
          </w:sdtContent>
        </w:sdt>
      </w:tr>
      <w:tr w:rsidR="003235A7" w14:paraId="4CC784CB" w14:textId="77777777" w:rsidTr="003235A7">
        <w:tc>
          <w:tcPr>
            <w:tcW w:w="9016" w:type="dxa"/>
          </w:tcPr>
          <w:p w14:paraId="214F35A8" w14:textId="77777777" w:rsidR="003235A7" w:rsidRDefault="003235A7" w:rsidP="008A5B87">
            <w:r w:rsidRPr="0015114C">
              <w:rPr>
                <w:u w:val="single"/>
              </w:rPr>
              <w:t>Further reading</w:t>
            </w:r>
            <w:r>
              <w:t>:</w:t>
            </w:r>
          </w:p>
          <w:sdt>
            <w:sdtPr>
              <w:alias w:val="Further reading"/>
              <w:tag w:val="furtherReading"/>
              <w:id w:val="-1516217107"/>
              <w:placeholder>
                <w:docPart w:val="86BD77DDB033D145B47011B988A2BED2"/>
              </w:placeholder>
            </w:sdtPr>
            <w:sdtContent>
              <w:p w14:paraId="76CA257A" w14:textId="77777777" w:rsidR="00210719" w:rsidRPr="00131F5C" w:rsidRDefault="00210719" w:rsidP="00210719">
                <w:pPr>
                  <w:rPr>
                    <w:rFonts w:ascii="Times New Roman" w:hAnsi="Times New Roman" w:cs="Times New Roman"/>
                  </w:rPr>
                </w:pPr>
              </w:p>
              <w:p w14:paraId="440CA30B" w14:textId="77777777" w:rsidR="00210719" w:rsidRPr="00865E4F" w:rsidRDefault="00210719" w:rsidP="00210719">
                <w:pPr>
                  <w:rPr>
                    <w:rFonts w:ascii="Times New Roman" w:eastAsia="Times New Roman" w:hAnsi="Times New Roman" w:cs="Times New Roman"/>
                    <w:color w:val="222222"/>
                    <w:shd w:val="clear" w:color="auto" w:fill="FFFFFF"/>
                  </w:rPr>
                </w:pPr>
                <w:proofErr w:type="spellStart"/>
                <w:r w:rsidRPr="00F8277F">
                  <w:rPr>
                    <w:rFonts w:ascii="Times New Roman" w:eastAsia="Times New Roman" w:hAnsi="Times New Roman" w:cs="Times New Roman"/>
                    <w:color w:val="222222"/>
                    <w:shd w:val="clear" w:color="auto" w:fill="FFFFFF"/>
                  </w:rPr>
                  <w:t>Bazin</w:t>
                </w:r>
                <w:proofErr w:type="spellEnd"/>
                <w:r w:rsidRPr="00F8277F">
                  <w:rPr>
                    <w:rFonts w:ascii="Times New Roman" w:eastAsia="Times New Roman" w:hAnsi="Times New Roman" w:cs="Times New Roman"/>
                    <w:color w:val="222222"/>
                    <w:shd w:val="clear" w:color="auto" w:fill="FFFFFF"/>
                  </w:rPr>
                  <w:t xml:space="preserve">, </w:t>
                </w:r>
                <w:r w:rsidRPr="00131F5C">
                  <w:rPr>
                    <w:rFonts w:ascii="Times New Roman" w:eastAsia="Times New Roman" w:hAnsi="Times New Roman" w:cs="Times New Roman"/>
                    <w:color w:val="222222"/>
                    <w:shd w:val="clear" w:color="auto" w:fill="FFFFFF"/>
                  </w:rPr>
                  <w:t>André</w:t>
                </w:r>
                <w:r w:rsidRPr="00F8277F">
                  <w:rPr>
                    <w:rFonts w:ascii="Times New Roman" w:eastAsia="Times New Roman" w:hAnsi="Times New Roman" w:cs="Times New Roman"/>
                    <w:color w:val="222222"/>
                    <w:shd w:val="clear" w:color="auto" w:fill="FFFFFF"/>
                  </w:rPr>
                  <w:t xml:space="preserve">. (1978), </w:t>
                </w:r>
                <w:r w:rsidRPr="00F8277F">
                  <w:rPr>
                    <w:rFonts w:ascii="Times New Roman" w:eastAsia="Times New Roman" w:hAnsi="Times New Roman" w:cs="Times New Roman"/>
                    <w:i/>
                    <w:color w:val="222222"/>
                    <w:shd w:val="clear" w:color="auto" w:fill="FFFFFF"/>
                  </w:rPr>
                  <w:t>Orson Welles: A Critical View</w:t>
                </w:r>
                <w:r w:rsidR="00865E4F">
                  <w:rPr>
                    <w:rFonts w:ascii="Times New Roman" w:eastAsia="Times New Roman" w:hAnsi="Times New Roman" w:cs="Times New Roman"/>
                    <w:i/>
                    <w:color w:val="222222"/>
                    <w:shd w:val="clear" w:color="auto" w:fill="FFFFFF"/>
                  </w:rPr>
                  <w:t xml:space="preserve">. </w:t>
                </w:r>
                <w:r w:rsidR="00865E4F">
                  <w:rPr>
                    <w:rFonts w:ascii="Times New Roman" w:eastAsia="Times New Roman" w:hAnsi="Times New Roman" w:cs="Times New Roman"/>
                    <w:color w:val="222222"/>
                    <w:shd w:val="clear" w:color="auto" w:fill="FFFFFF"/>
                  </w:rPr>
                  <w:t xml:space="preserve">New York: Harper &amp; Row. </w:t>
                </w:r>
              </w:p>
              <w:p w14:paraId="33D7C23A" w14:textId="77777777" w:rsidR="00210719" w:rsidRPr="00F8277F" w:rsidRDefault="00210719" w:rsidP="00210719">
                <w:pPr>
                  <w:rPr>
                    <w:rFonts w:ascii="Times New Roman" w:eastAsia="Times New Roman" w:hAnsi="Times New Roman" w:cs="Times New Roman"/>
                    <w:i/>
                    <w:color w:val="222222"/>
                    <w:shd w:val="clear" w:color="auto" w:fill="FFFFFF"/>
                  </w:rPr>
                </w:pPr>
              </w:p>
              <w:p w14:paraId="7742EDC1" w14:textId="77777777" w:rsidR="00210719" w:rsidRPr="00210719" w:rsidRDefault="00210719" w:rsidP="00210719">
                <w:pPr>
                  <w:rPr>
                    <w:rFonts w:ascii="Times New Roman" w:eastAsia="Times New Roman" w:hAnsi="Times New Roman" w:cs="Times New Roman"/>
                    <w:color w:val="222222"/>
                    <w:shd w:val="clear" w:color="auto" w:fill="FFFFFF"/>
                  </w:rPr>
                </w:pPr>
                <w:proofErr w:type="spellStart"/>
                <w:r>
                  <w:rPr>
                    <w:rFonts w:ascii="Times New Roman" w:eastAsia="Times New Roman" w:hAnsi="Times New Roman" w:cs="Times New Roman"/>
                    <w:color w:val="222222"/>
                    <w:shd w:val="clear" w:color="auto" w:fill="FFFFFF"/>
                  </w:rPr>
                  <w:t>Carringer</w:t>
                </w:r>
                <w:proofErr w:type="spellEnd"/>
                <w:r>
                  <w:rPr>
                    <w:rFonts w:ascii="Times New Roman" w:eastAsia="Times New Roman" w:hAnsi="Times New Roman" w:cs="Times New Roman"/>
                    <w:color w:val="222222"/>
                    <w:shd w:val="clear" w:color="auto" w:fill="FFFFFF"/>
                  </w:rPr>
                  <w:t>, Robert. (1985),</w:t>
                </w:r>
                <w:r w:rsidRPr="00F8277F">
                  <w:rPr>
                    <w:rFonts w:ascii="Times New Roman" w:eastAsia="Times New Roman" w:hAnsi="Times New Roman" w:cs="Times New Roman"/>
                    <w:color w:val="222222"/>
                    <w:shd w:val="clear" w:color="auto" w:fill="FFFFFF"/>
                  </w:rPr>
                  <w:t xml:space="preserve"> </w:t>
                </w:r>
                <w:r w:rsidRPr="00F8277F">
                  <w:rPr>
                    <w:rFonts w:ascii="Times New Roman" w:eastAsia="Times New Roman" w:hAnsi="Times New Roman" w:cs="Times New Roman"/>
                    <w:i/>
                    <w:color w:val="222222"/>
                    <w:shd w:val="clear" w:color="auto" w:fill="FFFFFF"/>
                  </w:rPr>
                  <w:t>The Making of Citizen Kane</w:t>
                </w:r>
                <w:r>
                  <w:rPr>
                    <w:rFonts w:ascii="Times New Roman" w:eastAsia="Times New Roman" w:hAnsi="Times New Roman" w:cs="Times New Roman"/>
                    <w:color w:val="222222"/>
                    <w:shd w:val="clear" w:color="auto" w:fill="FFFFFF"/>
                  </w:rPr>
                  <w:t xml:space="preserve">. Berkeley: California UP. </w:t>
                </w:r>
              </w:p>
              <w:p w14:paraId="5DA7F847" w14:textId="77777777" w:rsidR="00210719" w:rsidRPr="00F8277F" w:rsidRDefault="00210719" w:rsidP="00210719">
                <w:pPr>
                  <w:rPr>
                    <w:rFonts w:ascii="Times New Roman" w:eastAsia="Times New Roman" w:hAnsi="Times New Roman" w:cs="Times New Roman"/>
                    <w:i/>
                    <w:color w:val="222222"/>
                    <w:shd w:val="clear" w:color="auto" w:fill="FFFFFF"/>
                  </w:rPr>
                </w:pPr>
              </w:p>
              <w:p w14:paraId="0FEC9CAE" w14:textId="77777777" w:rsidR="00210719" w:rsidRPr="00F8277F" w:rsidRDefault="00210719" w:rsidP="00210719">
                <w:pPr>
                  <w:pStyle w:val="Heading1"/>
                  <w:shd w:val="clear" w:color="auto" w:fill="FFFFFF"/>
                  <w:spacing w:after="0"/>
                  <w:outlineLvl w:val="0"/>
                  <w:rPr>
                    <w:rFonts w:ascii="Times New Roman" w:eastAsia="Times New Roman" w:hAnsi="Times New Roman" w:cs="Times New Roman"/>
                    <w:b w:val="0"/>
                    <w:bCs/>
                    <w:color w:val="000000"/>
                    <w:sz w:val="24"/>
                    <w:szCs w:val="24"/>
                  </w:rPr>
                </w:pPr>
                <w:proofErr w:type="spellStart"/>
                <w:proofErr w:type="gramStart"/>
                <w:r w:rsidRPr="00F8277F">
                  <w:rPr>
                    <w:rFonts w:ascii="Times New Roman" w:eastAsia="Times New Roman" w:hAnsi="Times New Roman" w:cs="Times New Roman"/>
                    <w:b w:val="0"/>
                    <w:color w:val="222222"/>
                    <w:sz w:val="24"/>
                    <w:szCs w:val="24"/>
                    <w:shd w:val="clear" w:color="auto" w:fill="FFFFFF"/>
                  </w:rPr>
                  <w:t>Naremore</w:t>
                </w:r>
                <w:proofErr w:type="spellEnd"/>
                <w:r w:rsidRPr="00F8277F">
                  <w:rPr>
                    <w:rFonts w:ascii="Times New Roman" w:eastAsia="Times New Roman" w:hAnsi="Times New Roman" w:cs="Times New Roman"/>
                    <w:b w:val="0"/>
                    <w:color w:val="222222"/>
                    <w:sz w:val="24"/>
                    <w:szCs w:val="24"/>
                    <w:shd w:val="clear" w:color="auto" w:fill="FFFFFF"/>
                  </w:rPr>
                  <w:t>, James, ed. (2004).</w:t>
                </w:r>
                <w:proofErr w:type="gramEnd"/>
                <w:r w:rsidRPr="00F8277F">
                  <w:rPr>
                    <w:rFonts w:ascii="Times New Roman" w:eastAsia="Times New Roman" w:hAnsi="Times New Roman" w:cs="Times New Roman"/>
                    <w:b w:val="0"/>
                    <w:color w:val="222222"/>
                    <w:sz w:val="24"/>
                    <w:szCs w:val="24"/>
                    <w:shd w:val="clear" w:color="auto" w:fill="FFFFFF"/>
                  </w:rPr>
                  <w:t xml:space="preserve"> </w:t>
                </w:r>
                <w:r w:rsidRPr="00F8277F">
                  <w:rPr>
                    <w:rFonts w:ascii="Times New Roman" w:eastAsia="Times New Roman" w:hAnsi="Times New Roman" w:cs="Times New Roman"/>
                    <w:b w:val="0"/>
                    <w:i/>
                    <w:color w:val="000000"/>
                    <w:sz w:val="24"/>
                    <w:szCs w:val="24"/>
                  </w:rPr>
                  <w:t>Orson Welles's Citizen Kane: A Casebook</w:t>
                </w:r>
                <w:r w:rsidRPr="00F8277F">
                  <w:rPr>
                    <w:rFonts w:ascii="Times New Roman" w:eastAsia="Times New Roman" w:hAnsi="Times New Roman" w:cs="Times New Roman"/>
                    <w:b w:val="0"/>
                    <w:color w:val="000000"/>
                    <w:sz w:val="24"/>
                    <w:szCs w:val="24"/>
                  </w:rPr>
                  <w:t xml:space="preserve">. New York: </w:t>
                </w:r>
                <w:r>
                  <w:rPr>
                    <w:rFonts w:ascii="Times New Roman" w:eastAsia="Times New Roman" w:hAnsi="Times New Roman" w:cs="Times New Roman"/>
                    <w:b w:val="0"/>
                    <w:color w:val="000000"/>
                    <w:sz w:val="24"/>
                    <w:szCs w:val="24"/>
                  </w:rPr>
                  <w:t>Oxford U</w:t>
                </w:r>
                <w:r w:rsidRPr="00F8277F">
                  <w:rPr>
                    <w:rFonts w:ascii="Times New Roman" w:eastAsia="Times New Roman" w:hAnsi="Times New Roman" w:cs="Times New Roman"/>
                    <w:b w:val="0"/>
                    <w:color w:val="000000"/>
                    <w:sz w:val="24"/>
                    <w:szCs w:val="24"/>
                  </w:rPr>
                  <w:t xml:space="preserve">P. </w:t>
                </w:r>
              </w:p>
              <w:p w14:paraId="03436D5F" w14:textId="77777777" w:rsidR="003235A7" w:rsidRDefault="00210719" w:rsidP="00FB11DE"/>
            </w:sdtContent>
          </w:sdt>
        </w:tc>
      </w:tr>
    </w:tbl>
    <w:p w14:paraId="1D3E2AD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CA07B" w14:textId="77777777" w:rsidR="00210719" w:rsidRDefault="00210719" w:rsidP="007A0D55">
      <w:pPr>
        <w:spacing w:after="0" w:line="240" w:lineRule="auto"/>
      </w:pPr>
      <w:r>
        <w:separator/>
      </w:r>
    </w:p>
  </w:endnote>
  <w:endnote w:type="continuationSeparator" w:id="0">
    <w:p w14:paraId="22464585" w14:textId="77777777" w:rsidR="00210719" w:rsidRDefault="002107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DD1A4" w14:textId="77777777" w:rsidR="00210719" w:rsidRDefault="00210719" w:rsidP="007A0D55">
      <w:pPr>
        <w:spacing w:after="0" w:line="240" w:lineRule="auto"/>
      </w:pPr>
      <w:r>
        <w:separator/>
      </w:r>
    </w:p>
  </w:footnote>
  <w:footnote w:type="continuationSeparator" w:id="0">
    <w:p w14:paraId="38BAD018" w14:textId="77777777" w:rsidR="00210719" w:rsidRDefault="002107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7CD8E" w14:textId="77777777" w:rsidR="00210719" w:rsidRDefault="002107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A5878A" w14:textId="77777777" w:rsidR="00210719" w:rsidRDefault="002107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19"/>
    <w:rsid w:val="00032559"/>
    <w:rsid w:val="00052040"/>
    <w:rsid w:val="000B25AE"/>
    <w:rsid w:val="000B55AB"/>
    <w:rsid w:val="000D24DC"/>
    <w:rsid w:val="00101B2E"/>
    <w:rsid w:val="00116FA0"/>
    <w:rsid w:val="0015114C"/>
    <w:rsid w:val="001A21F3"/>
    <w:rsid w:val="001A2537"/>
    <w:rsid w:val="001A6A06"/>
    <w:rsid w:val="0021071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E5B"/>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E4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2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07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7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07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7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2ADBD7386E794088A7926E89FB7F3E"/>
        <w:category>
          <w:name w:val="General"/>
          <w:gallery w:val="placeholder"/>
        </w:category>
        <w:types>
          <w:type w:val="bbPlcHdr"/>
        </w:types>
        <w:behaviors>
          <w:behavior w:val="content"/>
        </w:behaviors>
        <w:guid w:val="{E926BB8E-4D7C-EF45-8BD8-A0558E823CB5}"/>
      </w:docPartPr>
      <w:docPartBody>
        <w:p w:rsidR="00000000" w:rsidRDefault="004E117A">
          <w:pPr>
            <w:pStyle w:val="D52ADBD7386E794088A7926E89FB7F3E"/>
          </w:pPr>
          <w:r w:rsidRPr="00CC586D">
            <w:rPr>
              <w:rStyle w:val="PlaceholderText"/>
              <w:b/>
              <w:color w:val="FFFFFF" w:themeColor="background1"/>
            </w:rPr>
            <w:t>[Salutation]</w:t>
          </w:r>
        </w:p>
      </w:docPartBody>
    </w:docPart>
    <w:docPart>
      <w:docPartPr>
        <w:name w:val="1ED0810A18301D4DB14E7CE5E23C771F"/>
        <w:category>
          <w:name w:val="General"/>
          <w:gallery w:val="placeholder"/>
        </w:category>
        <w:types>
          <w:type w:val="bbPlcHdr"/>
        </w:types>
        <w:behaviors>
          <w:behavior w:val="content"/>
        </w:behaviors>
        <w:guid w:val="{972B7A8C-0A1E-A54E-9E38-15EF95ADF272}"/>
      </w:docPartPr>
      <w:docPartBody>
        <w:p w:rsidR="00000000" w:rsidRDefault="004E117A">
          <w:pPr>
            <w:pStyle w:val="1ED0810A18301D4DB14E7CE5E23C771F"/>
          </w:pPr>
          <w:r>
            <w:rPr>
              <w:rStyle w:val="PlaceholderText"/>
            </w:rPr>
            <w:t>[First name]</w:t>
          </w:r>
        </w:p>
      </w:docPartBody>
    </w:docPart>
    <w:docPart>
      <w:docPartPr>
        <w:name w:val="D1A955DCFBFFA34EB72B5733906E258E"/>
        <w:category>
          <w:name w:val="General"/>
          <w:gallery w:val="placeholder"/>
        </w:category>
        <w:types>
          <w:type w:val="bbPlcHdr"/>
        </w:types>
        <w:behaviors>
          <w:behavior w:val="content"/>
        </w:behaviors>
        <w:guid w:val="{80ED6629-1E86-6C43-BC8F-81CB06C7BCEC}"/>
      </w:docPartPr>
      <w:docPartBody>
        <w:p w:rsidR="00000000" w:rsidRDefault="004E117A">
          <w:pPr>
            <w:pStyle w:val="D1A955DCFBFFA34EB72B5733906E258E"/>
          </w:pPr>
          <w:r>
            <w:rPr>
              <w:rStyle w:val="PlaceholderText"/>
            </w:rPr>
            <w:t>[Middle name]</w:t>
          </w:r>
        </w:p>
      </w:docPartBody>
    </w:docPart>
    <w:docPart>
      <w:docPartPr>
        <w:name w:val="DA47122E61E3404D92EBCBE77CF1EE3D"/>
        <w:category>
          <w:name w:val="General"/>
          <w:gallery w:val="placeholder"/>
        </w:category>
        <w:types>
          <w:type w:val="bbPlcHdr"/>
        </w:types>
        <w:behaviors>
          <w:behavior w:val="content"/>
        </w:behaviors>
        <w:guid w:val="{59233E6C-8A27-3B4F-B1B9-2B4A4A9323B1}"/>
      </w:docPartPr>
      <w:docPartBody>
        <w:p w:rsidR="00000000" w:rsidRDefault="004E117A">
          <w:pPr>
            <w:pStyle w:val="DA47122E61E3404D92EBCBE77CF1EE3D"/>
          </w:pPr>
          <w:r>
            <w:rPr>
              <w:rStyle w:val="PlaceholderText"/>
            </w:rPr>
            <w:t>[Last name]</w:t>
          </w:r>
        </w:p>
      </w:docPartBody>
    </w:docPart>
    <w:docPart>
      <w:docPartPr>
        <w:name w:val="2284F95D7B4E4F40BED4CF21D54A8C0E"/>
        <w:category>
          <w:name w:val="General"/>
          <w:gallery w:val="placeholder"/>
        </w:category>
        <w:types>
          <w:type w:val="bbPlcHdr"/>
        </w:types>
        <w:behaviors>
          <w:behavior w:val="content"/>
        </w:behaviors>
        <w:guid w:val="{37B47664-2270-A142-9577-8DB6C56D6934}"/>
      </w:docPartPr>
      <w:docPartBody>
        <w:p w:rsidR="00000000" w:rsidRDefault="004E117A">
          <w:pPr>
            <w:pStyle w:val="2284F95D7B4E4F40BED4CF21D54A8C0E"/>
          </w:pPr>
          <w:r>
            <w:rPr>
              <w:rStyle w:val="PlaceholderText"/>
            </w:rPr>
            <w:t>[Enter your biography]</w:t>
          </w:r>
        </w:p>
      </w:docPartBody>
    </w:docPart>
    <w:docPart>
      <w:docPartPr>
        <w:name w:val="225302F973496743B338A3A42220EB32"/>
        <w:category>
          <w:name w:val="General"/>
          <w:gallery w:val="placeholder"/>
        </w:category>
        <w:types>
          <w:type w:val="bbPlcHdr"/>
        </w:types>
        <w:behaviors>
          <w:behavior w:val="content"/>
        </w:behaviors>
        <w:guid w:val="{1FB0950E-8146-1C4E-A44C-6B19E3D75DA8}"/>
      </w:docPartPr>
      <w:docPartBody>
        <w:p w:rsidR="00000000" w:rsidRDefault="004E117A">
          <w:pPr>
            <w:pStyle w:val="225302F973496743B338A3A42220EB32"/>
          </w:pPr>
          <w:r>
            <w:rPr>
              <w:rStyle w:val="PlaceholderText"/>
            </w:rPr>
            <w:t>[Enter the institution with which you are affiliated]</w:t>
          </w:r>
        </w:p>
      </w:docPartBody>
    </w:docPart>
    <w:docPart>
      <w:docPartPr>
        <w:name w:val="007793E81CEAC641AD8EE3078F803723"/>
        <w:category>
          <w:name w:val="General"/>
          <w:gallery w:val="placeholder"/>
        </w:category>
        <w:types>
          <w:type w:val="bbPlcHdr"/>
        </w:types>
        <w:behaviors>
          <w:behavior w:val="content"/>
        </w:behaviors>
        <w:guid w:val="{80579A98-FFEF-2F46-93FB-9E096FC37EC4}"/>
      </w:docPartPr>
      <w:docPartBody>
        <w:p w:rsidR="00000000" w:rsidRDefault="004E117A">
          <w:pPr>
            <w:pStyle w:val="007793E81CEAC641AD8EE3078F803723"/>
          </w:pPr>
          <w:r w:rsidRPr="00EF74F7">
            <w:rPr>
              <w:b/>
              <w:color w:val="808080" w:themeColor="background1" w:themeShade="80"/>
            </w:rPr>
            <w:t>[Enter the headword for your article]</w:t>
          </w:r>
        </w:p>
      </w:docPartBody>
    </w:docPart>
    <w:docPart>
      <w:docPartPr>
        <w:name w:val="43566F45CB467B4A97365AF6F80CB2FA"/>
        <w:category>
          <w:name w:val="General"/>
          <w:gallery w:val="placeholder"/>
        </w:category>
        <w:types>
          <w:type w:val="bbPlcHdr"/>
        </w:types>
        <w:behaviors>
          <w:behavior w:val="content"/>
        </w:behaviors>
        <w:guid w:val="{1EF7C0D2-D5EE-CD4F-983B-E6A050B4A5DD}"/>
      </w:docPartPr>
      <w:docPartBody>
        <w:p w:rsidR="00000000" w:rsidRDefault="004E117A">
          <w:pPr>
            <w:pStyle w:val="43566F45CB467B4A97365AF6F80CB2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58DCED4BA411429BCFC91B84733E0B"/>
        <w:category>
          <w:name w:val="General"/>
          <w:gallery w:val="placeholder"/>
        </w:category>
        <w:types>
          <w:type w:val="bbPlcHdr"/>
        </w:types>
        <w:behaviors>
          <w:behavior w:val="content"/>
        </w:behaviors>
        <w:guid w:val="{18F431D5-FACD-8B4B-8142-69BAF595F2B6}"/>
      </w:docPartPr>
      <w:docPartBody>
        <w:p w:rsidR="00000000" w:rsidRDefault="004E117A">
          <w:pPr>
            <w:pStyle w:val="4758DCED4BA411429BCFC91B84733E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38D72C7EEF804CB07BADDED6ED4B21"/>
        <w:category>
          <w:name w:val="General"/>
          <w:gallery w:val="placeholder"/>
        </w:category>
        <w:types>
          <w:type w:val="bbPlcHdr"/>
        </w:types>
        <w:behaviors>
          <w:behavior w:val="content"/>
        </w:behaviors>
        <w:guid w:val="{B3322772-CCF5-A744-ADC7-FE061DBA0DC1}"/>
      </w:docPartPr>
      <w:docPartBody>
        <w:p w:rsidR="00000000" w:rsidRDefault="004E117A">
          <w:pPr>
            <w:pStyle w:val="AA38D72C7EEF804CB07BADDED6ED4B2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BD77DDB033D145B47011B988A2BED2"/>
        <w:category>
          <w:name w:val="General"/>
          <w:gallery w:val="placeholder"/>
        </w:category>
        <w:types>
          <w:type w:val="bbPlcHdr"/>
        </w:types>
        <w:behaviors>
          <w:behavior w:val="content"/>
        </w:behaviors>
        <w:guid w:val="{02840BE2-1D88-CD4E-A1B1-92D4CA5BC94A}"/>
      </w:docPartPr>
      <w:docPartBody>
        <w:p w:rsidR="00000000" w:rsidRDefault="004E117A">
          <w:pPr>
            <w:pStyle w:val="86BD77DDB033D145B47011B988A2BE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2ADBD7386E794088A7926E89FB7F3E">
    <w:name w:val="D52ADBD7386E794088A7926E89FB7F3E"/>
  </w:style>
  <w:style w:type="paragraph" w:customStyle="1" w:styleId="1ED0810A18301D4DB14E7CE5E23C771F">
    <w:name w:val="1ED0810A18301D4DB14E7CE5E23C771F"/>
  </w:style>
  <w:style w:type="paragraph" w:customStyle="1" w:styleId="D1A955DCFBFFA34EB72B5733906E258E">
    <w:name w:val="D1A955DCFBFFA34EB72B5733906E258E"/>
  </w:style>
  <w:style w:type="paragraph" w:customStyle="1" w:styleId="DA47122E61E3404D92EBCBE77CF1EE3D">
    <w:name w:val="DA47122E61E3404D92EBCBE77CF1EE3D"/>
  </w:style>
  <w:style w:type="paragraph" w:customStyle="1" w:styleId="2284F95D7B4E4F40BED4CF21D54A8C0E">
    <w:name w:val="2284F95D7B4E4F40BED4CF21D54A8C0E"/>
  </w:style>
  <w:style w:type="paragraph" w:customStyle="1" w:styleId="225302F973496743B338A3A42220EB32">
    <w:name w:val="225302F973496743B338A3A42220EB32"/>
  </w:style>
  <w:style w:type="paragraph" w:customStyle="1" w:styleId="007793E81CEAC641AD8EE3078F803723">
    <w:name w:val="007793E81CEAC641AD8EE3078F803723"/>
  </w:style>
  <w:style w:type="paragraph" w:customStyle="1" w:styleId="43566F45CB467B4A97365AF6F80CB2FA">
    <w:name w:val="43566F45CB467B4A97365AF6F80CB2FA"/>
  </w:style>
  <w:style w:type="paragraph" w:customStyle="1" w:styleId="4758DCED4BA411429BCFC91B84733E0B">
    <w:name w:val="4758DCED4BA411429BCFC91B84733E0B"/>
  </w:style>
  <w:style w:type="paragraph" w:customStyle="1" w:styleId="AA38D72C7EEF804CB07BADDED6ED4B21">
    <w:name w:val="AA38D72C7EEF804CB07BADDED6ED4B21"/>
  </w:style>
  <w:style w:type="paragraph" w:customStyle="1" w:styleId="86BD77DDB033D145B47011B988A2BED2">
    <w:name w:val="86BD77DDB033D145B47011B988A2BE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2ADBD7386E794088A7926E89FB7F3E">
    <w:name w:val="D52ADBD7386E794088A7926E89FB7F3E"/>
  </w:style>
  <w:style w:type="paragraph" w:customStyle="1" w:styleId="1ED0810A18301D4DB14E7CE5E23C771F">
    <w:name w:val="1ED0810A18301D4DB14E7CE5E23C771F"/>
  </w:style>
  <w:style w:type="paragraph" w:customStyle="1" w:styleId="D1A955DCFBFFA34EB72B5733906E258E">
    <w:name w:val="D1A955DCFBFFA34EB72B5733906E258E"/>
  </w:style>
  <w:style w:type="paragraph" w:customStyle="1" w:styleId="DA47122E61E3404D92EBCBE77CF1EE3D">
    <w:name w:val="DA47122E61E3404D92EBCBE77CF1EE3D"/>
  </w:style>
  <w:style w:type="paragraph" w:customStyle="1" w:styleId="2284F95D7B4E4F40BED4CF21D54A8C0E">
    <w:name w:val="2284F95D7B4E4F40BED4CF21D54A8C0E"/>
  </w:style>
  <w:style w:type="paragraph" w:customStyle="1" w:styleId="225302F973496743B338A3A42220EB32">
    <w:name w:val="225302F973496743B338A3A42220EB32"/>
  </w:style>
  <w:style w:type="paragraph" w:customStyle="1" w:styleId="007793E81CEAC641AD8EE3078F803723">
    <w:name w:val="007793E81CEAC641AD8EE3078F803723"/>
  </w:style>
  <w:style w:type="paragraph" w:customStyle="1" w:styleId="43566F45CB467B4A97365AF6F80CB2FA">
    <w:name w:val="43566F45CB467B4A97365AF6F80CB2FA"/>
  </w:style>
  <w:style w:type="paragraph" w:customStyle="1" w:styleId="4758DCED4BA411429BCFC91B84733E0B">
    <w:name w:val="4758DCED4BA411429BCFC91B84733E0B"/>
  </w:style>
  <w:style w:type="paragraph" w:customStyle="1" w:styleId="AA38D72C7EEF804CB07BADDED6ED4B21">
    <w:name w:val="AA38D72C7EEF804CB07BADDED6ED4B21"/>
  </w:style>
  <w:style w:type="paragraph" w:customStyle="1" w:styleId="86BD77DDB033D145B47011B988A2BED2">
    <w:name w:val="86BD77DDB033D145B47011B988A2B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311</Words>
  <Characters>1776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2014-05-25T07:07:00Z</dcterms:created>
  <dcterms:modified xsi:type="dcterms:W3CDTF">2014-05-25T07:27:00Z</dcterms:modified>
</cp:coreProperties>
</file>