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C175E72FA94D94585A8AECADFD90F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AE1DC7EE3CD664B81337D9DDBBB750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9233D" w:rsidP="00F9233D">
                <w:proofErr w:type="spellStart"/>
                <w:r>
                  <w:t>Catrina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D1EB822699EA458A72B7F390C8B7A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148BEBE385AAD4E88260B947D58300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9233D" w:rsidP="00F9233D">
                <w:r>
                  <w:t>Hill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703C010307D194E92A7CEF0F2AE00F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9677CB7E748494AB3B8A258B595437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206413B0E527743B385DA00AD2ABB8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9233D" w:rsidP="003F0D73">
                <w:pPr>
                  <w:rPr>
                    <w:b/>
                  </w:rPr>
                </w:pPr>
                <w:r w:rsidRPr="00B12CAF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 w:eastAsia="ja-JP"/>
                  </w:rPr>
                  <w:t>The Harlem Renaissance</w:t>
                </w:r>
              </w:p>
            </w:tc>
          </w:sdtContent>
        </w:sdt>
      </w:tr>
      <w:tr w:rsidR="00464699" w:rsidTr="00F9233D">
        <w:sdt>
          <w:sdtPr>
            <w:alias w:val="Variant headwords"/>
            <w:tag w:val="variantHeadwords"/>
            <w:id w:val="173464402"/>
            <w:placeholder>
              <w:docPart w:val="8F1D78164D61FA4C80D7206BAA039CA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4E26E526BBFEE418A9E395211F224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rPr>
              <w:lang w:val="en-GB"/>
            </w:rPr>
            <w:alias w:val="Article text"/>
            <w:tag w:val="articleText"/>
            <w:id w:val="634067588"/>
            <w:placeholder>
              <w:docPart w:val="591522EA6F23CF42A860C4F97406758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9233D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The Harlem Renaissance was a flourishing of artistic, intellectual, musical and literary accomplishments by African Americans between the World Wars. The movement took its name from Harlem, a neighborhood on the northern section of Manhattan Island. Harlem became the de-facto center of the African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American community in New York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City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, and many of the most important figures of the Renaissance called it home. During the Renaissance,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intellectuals published ground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breaking work that explored philosophical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questions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political possibilities for African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Americans that w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ould be explored throughout the twentieth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century. Philosopher Alain Locke’s influential book 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The New Negro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published in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1925, promoted outspoken advocacy for social rights and a refusal to submit quietly to discrimination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; the book was the impetus behind the “New Negro Movement,” which would eventually come to be called “The Harlem Renaissance.” One of the recurrent themes defining the Harlem Renaissance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was the exploration of African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culture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Black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artists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thinkers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were greatly inspired by Locke’s belief that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African Americans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should look to ancient Egyptian or sub-Saharan African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traditions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for inspiration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; o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thers chose to engage with ideas current in European and American Modernism.</w:t>
                </w:r>
              </w:p>
              <w:p w:rsidR="006E7C4F" w:rsidRDefault="006E7C4F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6E7C4F" w:rsidRDefault="006E7C4F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proofErr w:type="gram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image</w:t>
                </w:r>
                <w:proofErr w:type="gram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: </w:t>
                </w:r>
                <w:r w:rsidRPr="006E7C4F">
                  <w:rPr>
                    <w:rFonts w:ascii="Times New Roman" w:hAnsi="Times New Roman" w:cs="Times New Roman"/>
                    <w:sz w:val="24"/>
                    <w:szCs w:val="24"/>
                  </w:rPr>
                  <w:t>MeccaoftheNewNegro.png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p>
              <w:p w:rsidR="006E7C4F" w:rsidRDefault="006E7C4F" w:rsidP="006E7C4F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Caption: </w:t>
                </w:r>
                <w:r w:rsidRPr="008D752C">
                  <w:rPr>
                    <w:rFonts w:ascii="Times New Roman" w:hAnsi="Times New Roman" w:cs="Times New Roman"/>
                    <w:sz w:val="24"/>
                    <w:szCs w:val="24"/>
                  </w:rPr>
                  <w:t>Cover of "Harlem: Mecca of the New Negro," the March 1925 issue of Survey Graphic. Courtesy of the Electronic Text Center, University of Virginia.</w:t>
                </w:r>
              </w:p>
              <w:p w:rsidR="00F9233D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F9233D" w:rsidRPr="00817143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A number of black artists came to prominence in this period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Visual artists included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Aaron Douglas, Palmer Hayden, Meta Warrick Fuller, William H. Johnson, Jacob Lawrence, Archibald Motley, Jr. and Augusta Savage. Writers Langston Hughes, </w:t>
                </w:r>
                <w:proofErr w:type="spellStart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Zora</w:t>
                </w:r>
                <w:proofErr w:type="spellEnd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Neale Hurston, </w:t>
                </w:r>
                <w:proofErr w:type="spellStart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Nella</w:t>
                </w:r>
                <w:proofErr w:type="spellEnd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Larsen and Claude McKay all gave a literary voice to the experiences of African Americans in Harlem and around the cou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ntry.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Jazz music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also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came to national and international prominence with performer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likes</w:t>
                </w:r>
                <w:r w:rsidRPr="00817143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 </w:t>
                </w:r>
                <w:r w:rsidRPr="00817143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"Count" Basie,</w:t>
                </w:r>
                <w:r w:rsidRPr="00817143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Duke Ellington and Billie Holiday gaining mainstream audiences and performing at the Cotton Club, then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 “Whites-only” establishment.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The Great Migration was a significant catalyst for the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Harlem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Renaissance. I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 is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esti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mated that between 1910 and 1945 over a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million African Americans left the South in search of a better life in Northern cities like New York, Chicago and Detroit. The Southern United States, which had a predominantly agrarian economy for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 xml:space="preserve">centuries, had virtually failed to “reconstruct” after the Civil War. For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lacks suffering under the socially entrenched racism common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to the region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living conditions and employment options were often horrendous. At the same time Northern cities were growing; the industrial economy created jobs and the housing market was booming. For many blacks the North was seen as a “Promised Land” where they could build a better life. This period also saw the beginning of several important precursors of the civil rights movement including the National Association for the Advancement of Colored People (NAACP) and the </w:t>
                </w:r>
                <w:r w:rsidRPr="00817143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National Urban League. </w:t>
                </w:r>
              </w:p>
              <w:p w:rsidR="006E7C4F" w:rsidRDefault="006E7C4F" w:rsidP="00C27FAB"/>
              <w:p w:rsidR="006E7C4F" w:rsidRDefault="006E7C4F" w:rsidP="00C27FAB">
                <w:r>
                  <w:t>[</w:t>
                </w:r>
                <w:proofErr w:type="gramStart"/>
                <w:r>
                  <w:t>image</w:t>
                </w:r>
                <w:proofErr w:type="gramEnd"/>
                <w:r>
                  <w:t xml:space="preserve">: </w:t>
                </w:r>
                <w:r w:rsidRPr="006E7C4F">
                  <w:t>MotleyJrBlues.png</w:t>
                </w:r>
                <w:r>
                  <w:t>]</w:t>
                </w:r>
              </w:p>
              <w:p w:rsidR="006E7C4F" w:rsidRPr="00C36490" w:rsidRDefault="006E7C4F" w:rsidP="006E7C4F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t xml:space="preserve">Caption: </w:t>
                </w:r>
                <w:r w:rsidRPr="00C3649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Archibald J. Motley </w:t>
                </w:r>
                <w:proofErr w:type="spellStart"/>
                <w:r w:rsidRPr="00C36490">
                  <w:rPr>
                    <w:rFonts w:ascii="Times New Roman" w:hAnsi="Times New Roman" w:cs="Times New Roman"/>
                    <w:sz w:val="24"/>
                    <w:szCs w:val="24"/>
                  </w:rPr>
                  <w:t>Jr</w:t>
                </w:r>
                <w:proofErr w:type="spellEnd"/>
                <w:r w:rsidRPr="00C3649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Blues, 1929 </w:t>
                </w:r>
              </w:p>
              <w:p w:rsidR="006E7C4F" w:rsidRPr="00C36490" w:rsidRDefault="006E7C4F" w:rsidP="006E7C4F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3649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Oil on canvas </w:t>
                </w:r>
              </w:p>
              <w:p w:rsidR="006E7C4F" w:rsidRPr="00C36490" w:rsidRDefault="006E7C4F" w:rsidP="006E7C4F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3649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31 1/2 x 39 1/2 inches (80 x 100.3 cm) </w:t>
                </w:r>
              </w:p>
              <w:p w:rsidR="006E7C4F" w:rsidRPr="00C36490" w:rsidRDefault="006E7C4F" w:rsidP="006E7C4F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3649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Collection Valerie </w:t>
                </w:r>
                <w:proofErr w:type="spellStart"/>
                <w:r w:rsidRPr="00C36490">
                  <w:rPr>
                    <w:rFonts w:ascii="Times New Roman" w:hAnsi="Times New Roman" w:cs="Times New Roman"/>
                    <w:sz w:val="24"/>
                    <w:szCs w:val="24"/>
                  </w:rPr>
                  <w:t>Gerrard</w:t>
                </w:r>
                <w:proofErr w:type="spellEnd"/>
                <w:r w:rsidRPr="00C3649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Browne, Chicago </w:t>
                </w:r>
              </w:p>
              <w:p w:rsidR="006E7C4F" w:rsidRPr="00C36490" w:rsidRDefault="006E7C4F" w:rsidP="006E7C4F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3649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© Valerie </w:t>
                </w:r>
                <w:proofErr w:type="spellStart"/>
                <w:r w:rsidRPr="00C36490">
                  <w:rPr>
                    <w:rFonts w:ascii="Times New Roman" w:hAnsi="Times New Roman" w:cs="Times New Roman"/>
                    <w:sz w:val="24"/>
                    <w:szCs w:val="24"/>
                  </w:rPr>
                  <w:t>Gerrard</w:t>
                </w:r>
                <w:proofErr w:type="spellEnd"/>
                <w:r w:rsidRPr="00C3649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Browne (the artist’s daughter-in-law)</w:t>
                </w:r>
              </w:p>
              <w:p w:rsidR="006E7C4F" w:rsidRDefault="006E7C4F" w:rsidP="00C27FAB">
                <w:bookmarkStart w:id="0" w:name="_GoBack"/>
                <w:bookmarkEnd w:id="0"/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lang w:val="en-GB"/>
              </w:rPr>
              <w:alias w:val="Further reading"/>
              <w:tag w:val="furtherReading"/>
              <w:id w:val="-1516217107"/>
              <w:placeholder>
                <w:docPart w:val="5C027C202F6ADD47AB7C26EBF44BD48F"/>
              </w:placeholder>
            </w:sdtPr>
            <w:sdtEndPr/>
            <w:sdtContent>
              <w:p w:rsidR="00F9233D" w:rsidRPr="00817143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Ogbar</w:t>
                </w:r>
                <w:proofErr w:type="spellEnd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, J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., ed. 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The </w:t>
                </w:r>
                <w:r w:rsidRPr="00817143">
                  <w:rPr>
                    <w:rStyle w:val="exact"/>
                    <w:rFonts w:ascii="Times New Roman" w:hAnsi="Times New Roman" w:cs="Times New Roman"/>
                    <w:i/>
                    <w:sz w:val="24"/>
                    <w:szCs w:val="24"/>
                  </w:rPr>
                  <w:t>Harlem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817143">
                  <w:rPr>
                    <w:rStyle w:val="exact"/>
                    <w:rFonts w:ascii="Times New Roman" w:hAnsi="Times New Roman" w:cs="Times New Roman"/>
                    <w:i/>
                    <w:sz w:val="24"/>
                    <w:szCs w:val="24"/>
                  </w:rPr>
                  <w:t>Renaissance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Revisited: Politics, Arts, and Letters.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Baltimore:</w:t>
                </w:r>
                <w:r w:rsidR="004B313D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Johns Hopkins UP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2010. Print. </w:t>
                </w:r>
              </w:p>
              <w:p w:rsidR="00F9233D" w:rsidRPr="00817143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F9233D" w:rsidRPr="00817143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Thaggert</w:t>
                </w:r>
                <w:proofErr w:type="spellEnd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M. 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Images of Black Modernism: Verbal and Visual Strategies of the </w:t>
                </w:r>
                <w:r w:rsidRPr="00817143">
                  <w:rPr>
                    <w:rStyle w:val="exact"/>
                    <w:rFonts w:ascii="Times New Roman" w:hAnsi="Times New Roman" w:cs="Times New Roman"/>
                    <w:i/>
                    <w:sz w:val="24"/>
                    <w:szCs w:val="24"/>
                  </w:rPr>
                  <w:t>Harlem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817143">
                  <w:rPr>
                    <w:rStyle w:val="exact"/>
                    <w:rFonts w:ascii="Times New Roman" w:hAnsi="Times New Roman" w:cs="Times New Roman"/>
                    <w:i/>
                    <w:sz w:val="24"/>
                    <w:szCs w:val="24"/>
                  </w:rPr>
                  <w:t>Renaissance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Amherst: </w:t>
                </w:r>
                <w:r w:rsidR="004B313D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Massachusetts UP, 2010. Print. </w:t>
                </w:r>
              </w:p>
              <w:p w:rsidR="00F9233D" w:rsidRPr="00817143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F9233D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Goeser</w:t>
                </w:r>
                <w:proofErr w:type="spellEnd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C. 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Picturing the New Negro: </w:t>
                </w:r>
                <w:r w:rsidRPr="00817143">
                  <w:rPr>
                    <w:rStyle w:val="exact"/>
                    <w:rFonts w:ascii="Times New Roman" w:hAnsi="Times New Roman" w:cs="Times New Roman"/>
                    <w:i/>
                    <w:sz w:val="24"/>
                    <w:szCs w:val="24"/>
                  </w:rPr>
                  <w:t>Harlem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817143">
                  <w:rPr>
                    <w:rStyle w:val="exact"/>
                    <w:rFonts w:ascii="Times New Roman" w:hAnsi="Times New Roman" w:cs="Times New Roman"/>
                    <w:i/>
                    <w:sz w:val="24"/>
                    <w:szCs w:val="24"/>
                  </w:rPr>
                  <w:t>Renaissance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Print Culture and Modern Black Identity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. Lawrence: Kansas</w:t>
                </w:r>
                <w:r w:rsidR="00F214C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UP, 2007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  <w:r w:rsidR="00F214C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Print.</w:t>
                </w:r>
              </w:p>
              <w:p w:rsidR="003235A7" w:rsidRDefault="006E7C4F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13D" w:rsidRDefault="004B313D" w:rsidP="007A0D55">
      <w:pPr>
        <w:spacing w:after="0" w:line="240" w:lineRule="auto"/>
      </w:pPr>
      <w:r>
        <w:separator/>
      </w:r>
    </w:p>
  </w:endnote>
  <w:endnote w:type="continuationSeparator" w:id="0">
    <w:p w:rsidR="004B313D" w:rsidRDefault="004B313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13D" w:rsidRDefault="004B313D" w:rsidP="007A0D55">
      <w:pPr>
        <w:spacing w:after="0" w:line="240" w:lineRule="auto"/>
      </w:pPr>
      <w:r>
        <w:separator/>
      </w:r>
    </w:p>
  </w:footnote>
  <w:footnote w:type="continuationSeparator" w:id="0">
    <w:p w:rsidR="004B313D" w:rsidRDefault="004B313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13D" w:rsidRDefault="004B313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4B313D" w:rsidRDefault="004B31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3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313D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7C4F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14C7"/>
    <w:rsid w:val="00F36937"/>
    <w:rsid w:val="00F60F53"/>
    <w:rsid w:val="00F9233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9233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33D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F9233D"/>
    <w:pPr>
      <w:spacing w:after="0" w:line="240" w:lineRule="auto"/>
    </w:pPr>
    <w:rPr>
      <w:lang w:val="en-US"/>
    </w:rPr>
  </w:style>
  <w:style w:type="character" w:customStyle="1" w:styleId="exact">
    <w:name w:val="exact"/>
    <w:basedOn w:val="DefaultParagraphFont"/>
    <w:rsid w:val="00F923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9233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33D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F9233D"/>
    <w:pPr>
      <w:spacing w:after="0" w:line="240" w:lineRule="auto"/>
    </w:pPr>
    <w:rPr>
      <w:lang w:val="en-US"/>
    </w:rPr>
  </w:style>
  <w:style w:type="character" w:customStyle="1" w:styleId="exact">
    <w:name w:val="exact"/>
    <w:basedOn w:val="DefaultParagraphFont"/>
    <w:rsid w:val="00F92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BACKUP%20OF%20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175E72FA94D94585A8AECADFD9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657C7-4EB4-6A4F-B8C5-1F92582F2894}"/>
      </w:docPartPr>
      <w:docPartBody>
        <w:p w:rsidR="002A6763" w:rsidRDefault="002A6763">
          <w:pPr>
            <w:pStyle w:val="FC175E72FA94D94585A8AECADFD90F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AE1DC7EE3CD664B81337D9DDBBB7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75D4A-FA99-0C4F-B28F-36AF1D9F979B}"/>
      </w:docPartPr>
      <w:docPartBody>
        <w:p w:rsidR="002A6763" w:rsidRDefault="002A6763">
          <w:pPr>
            <w:pStyle w:val="DAE1DC7EE3CD664B81337D9DDBBB750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D1EB822699EA458A72B7F390C8B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7CD33-3A31-F548-A1BD-CD932A0076C1}"/>
      </w:docPartPr>
      <w:docPartBody>
        <w:p w:rsidR="002A6763" w:rsidRDefault="002A6763">
          <w:pPr>
            <w:pStyle w:val="13D1EB822699EA458A72B7F390C8B7A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148BEBE385AAD4E88260B947D583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424C1-DEC6-0A4E-A6B4-2E4C59AA5927}"/>
      </w:docPartPr>
      <w:docPartBody>
        <w:p w:rsidR="002A6763" w:rsidRDefault="002A6763">
          <w:pPr>
            <w:pStyle w:val="6148BEBE385AAD4E88260B947D5830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703C010307D194E92A7CEF0F2AE0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D5A80-780E-1645-BBA1-250DF96BA5D8}"/>
      </w:docPartPr>
      <w:docPartBody>
        <w:p w:rsidR="002A6763" w:rsidRDefault="002A6763">
          <w:pPr>
            <w:pStyle w:val="8703C010307D194E92A7CEF0F2AE00F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9677CB7E748494AB3B8A258B5954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9B969-9468-F848-9A74-6CD41F11B1F8}"/>
      </w:docPartPr>
      <w:docPartBody>
        <w:p w:rsidR="002A6763" w:rsidRDefault="002A6763">
          <w:pPr>
            <w:pStyle w:val="59677CB7E748494AB3B8A258B595437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206413B0E527743B385DA00AD2A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A1264-96DD-1D47-995D-176EE50498A2}"/>
      </w:docPartPr>
      <w:docPartBody>
        <w:p w:rsidR="002A6763" w:rsidRDefault="002A6763">
          <w:pPr>
            <w:pStyle w:val="E206413B0E527743B385DA00AD2ABB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F1D78164D61FA4C80D7206BAA039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1E119-5C96-0441-8450-F31DA3B34CC3}"/>
      </w:docPartPr>
      <w:docPartBody>
        <w:p w:rsidR="002A6763" w:rsidRDefault="002A6763">
          <w:pPr>
            <w:pStyle w:val="8F1D78164D61FA4C80D7206BAA039CA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4E26E526BBFEE418A9E395211F22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AD7D-8643-2A46-B65E-BE4DFFE0DDCC}"/>
      </w:docPartPr>
      <w:docPartBody>
        <w:p w:rsidR="002A6763" w:rsidRDefault="002A6763">
          <w:pPr>
            <w:pStyle w:val="E4E26E526BBFEE418A9E395211F224E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91522EA6F23CF42A860C4F974067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8B0E0-A201-234C-9820-DF037D64ECA6}"/>
      </w:docPartPr>
      <w:docPartBody>
        <w:p w:rsidR="002A6763" w:rsidRDefault="002A6763">
          <w:pPr>
            <w:pStyle w:val="591522EA6F23CF42A860C4F97406758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C027C202F6ADD47AB7C26EBF44BD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F59A-48C5-C645-9DFA-648AB9D0A3F3}"/>
      </w:docPartPr>
      <w:docPartBody>
        <w:p w:rsidR="002A6763" w:rsidRDefault="002A6763">
          <w:pPr>
            <w:pStyle w:val="5C027C202F6ADD47AB7C26EBF44BD48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63"/>
    <w:rsid w:val="002A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175E72FA94D94585A8AECADFD90F09">
    <w:name w:val="FC175E72FA94D94585A8AECADFD90F09"/>
  </w:style>
  <w:style w:type="paragraph" w:customStyle="1" w:styleId="DAE1DC7EE3CD664B81337D9DDBBB7503">
    <w:name w:val="DAE1DC7EE3CD664B81337D9DDBBB7503"/>
  </w:style>
  <w:style w:type="paragraph" w:customStyle="1" w:styleId="13D1EB822699EA458A72B7F390C8B7AB">
    <w:name w:val="13D1EB822699EA458A72B7F390C8B7AB"/>
  </w:style>
  <w:style w:type="paragraph" w:customStyle="1" w:styleId="6148BEBE385AAD4E88260B947D583001">
    <w:name w:val="6148BEBE385AAD4E88260B947D583001"/>
  </w:style>
  <w:style w:type="paragraph" w:customStyle="1" w:styleId="8703C010307D194E92A7CEF0F2AE00FF">
    <w:name w:val="8703C010307D194E92A7CEF0F2AE00FF"/>
  </w:style>
  <w:style w:type="paragraph" w:customStyle="1" w:styleId="59677CB7E748494AB3B8A258B5954373">
    <w:name w:val="59677CB7E748494AB3B8A258B5954373"/>
  </w:style>
  <w:style w:type="paragraph" w:customStyle="1" w:styleId="E206413B0E527743B385DA00AD2ABB87">
    <w:name w:val="E206413B0E527743B385DA00AD2ABB87"/>
  </w:style>
  <w:style w:type="paragraph" w:customStyle="1" w:styleId="8F1D78164D61FA4C80D7206BAA039CA3">
    <w:name w:val="8F1D78164D61FA4C80D7206BAA039CA3"/>
  </w:style>
  <w:style w:type="paragraph" w:customStyle="1" w:styleId="E4E26E526BBFEE418A9E395211F224E9">
    <w:name w:val="E4E26E526BBFEE418A9E395211F224E9"/>
  </w:style>
  <w:style w:type="paragraph" w:customStyle="1" w:styleId="591522EA6F23CF42A860C4F974067586">
    <w:name w:val="591522EA6F23CF42A860C4F974067586"/>
  </w:style>
  <w:style w:type="paragraph" w:customStyle="1" w:styleId="5C027C202F6ADD47AB7C26EBF44BD48F">
    <w:name w:val="5C027C202F6ADD47AB7C26EBF44BD48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175E72FA94D94585A8AECADFD90F09">
    <w:name w:val="FC175E72FA94D94585A8AECADFD90F09"/>
  </w:style>
  <w:style w:type="paragraph" w:customStyle="1" w:styleId="DAE1DC7EE3CD664B81337D9DDBBB7503">
    <w:name w:val="DAE1DC7EE3CD664B81337D9DDBBB7503"/>
  </w:style>
  <w:style w:type="paragraph" w:customStyle="1" w:styleId="13D1EB822699EA458A72B7F390C8B7AB">
    <w:name w:val="13D1EB822699EA458A72B7F390C8B7AB"/>
  </w:style>
  <w:style w:type="paragraph" w:customStyle="1" w:styleId="6148BEBE385AAD4E88260B947D583001">
    <w:name w:val="6148BEBE385AAD4E88260B947D583001"/>
  </w:style>
  <w:style w:type="paragraph" w:customStyle="1" w:styleId="8703C010307D194E92A7CEF0F2AE00FF">
    <w:name w:val="8703C010307D194E92A7CEF0F2AE00FF"/>
  </w:style>
  <w:style w:type="paragraph" w:customStyle="1" w:styleId="59677CB7E748494AB3B8A258B5954373">
    <w:name w:val="59677CB7E748494AB3B8A258B5954373"/>
  </w:style>
  <w:style w:type="paragraph" w:customStyle="1" w:styleId="E206413B0E527743B385DA00AD2ABB87">
    <w:name w:val="E206413B0E527743B385DA00AD2ABB87"/>
  </w:style>
  <w:style w:type="paragraph" w:customStyle="1" w:styleId="8F1D78164D61FA4C80D7206BAA039CA3">
    <w:name w:val="8F1D78164D61FA4C80D7206BAA039CA3"/>
  </w:style>
  <w:style w:type="paragraph" w:customStyle="1" w:styleId="E4E26E526BBFEE418A9E395211F224E9">
    <w:name w:val="E4E26E526BBFEE418A9E395211F224E9"/>
  </w:style>
  <w:style w:type="paragraph" w:customStyle="1" w:styleId="591522EA6F23CF42A860C4F974067586">
    <w:name w:val="591522EA6F23CF42A860C4F974067586"/>
  </w:style>
  <w:style w:type="paragraph" w:customStyle="1" w:styleId="5C027C202F6ADD47AB7C26EBF44BD48F">
    <w:name w:val="5C027C202F6ADD47AB7C26EBF44BD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592</Words>
  <Characters>3379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2014-07-22T17:06:00Z</dcterms:created>
  <dcterms:modified xsi:type="dcterms:W3CDTF">2014-07-22T17:06:00Z</dcterms:modified>
</cp:coreProperties>
</file>