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F6ECE6E983D4CBD3074ADAC2EC50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D15A42F72A542A6FA2993BCE43E48"/>
            </w:placeholder>
            <w:text/>
          </w:sdtPr>
          <w:sdtEndPr/>
          <w:sdtContent>
            <w:tc>
              <w:tcPr>
                <w:tcW w:w="2073" w:type="dxa"/>
              </w:tcPr>
              <w:p w:rsidR="00B574C9" w:rsidRDefault="00B575A4" w:rsidP="00B575A4">
                <w:r>
                  <w:t>Sara</w:t>
                </w:r>
              </w:p>
            </w:tc>
          </w:sdtContent>
        </w:sdt>
        <w:sdt>
          <w:sdtPr>
            <w:alias w:val="Middle name"/>
            <w:tag w:val="authorMiddleName"/>
            <w:id w:val="-2076034781"/>
            <w:placeholder>
              <w:docPart w:val="B7A330CA35E2C9448EA7A51F922B14C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11F74953BA9DB41A3674410B6972E88"/>
            </w:placeholder>
            <w:text/>
          </w:sdtPr>
          <w:sdtEndPr/>
          <w:sdtContent>
            <w:tc>
              <w:tcPr>
                <w:tcW w:w="2642" w:type="dxa"/>
              </w:tcPr>
              <w:p w:rsidR="00B574C9" w:rsidRDefault="00B575A4" w:rsidP="00B575A4">
                <w:proofErr w:type="spellStart"/>
                <w:r>
                  <w:t>Stigberg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AA3DB6F3ABEDC43A556B0659C81062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1282E97F74C4645BE33673BA5A8B80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E685AE5E0E041489561703018CD4365"/>
            </w:placeholder>
            <w:text/>
          </w:sdtPr>
          <w:sdtEndPr/>
          <w:sdtContent>
            <w:tc>
              <w:tcPr>
                <w:tcW w:w="9016" w:type="dxa"/>
                <w:tcMar>
                  <w:top w:w="113" w:type="dxa"/>
                  <w:bottom w:w="113" w:type="dxa"/>
                </w:tcMar>
              </w:tcPr>
              <w:p w:rsidR="003F0D73" w:rsidRPr="00FB589A" w:rsidRDefault="00B575A4" w:rsidP="00B575A4">
                <w:pPr>
                  <w:rPr>
                    <w:b/>
                  </w:rPr>
                </w:pPr>
                <w:r>
                  <w:rPr>
                    <w:b/>
                  </w:rPr>
                  <w:t>Maria Martins</w:t>
                </w:r>
              </w:p>
            </w:tc>
          </w:sdtContent>
        </w:sdt>
      </w:tr>
      <w:tr w:rsidR="00464699" w:rsidTr="007821B0">
        <w:sdt>
          <w:sdtPr>
            <w:alias w:val="Variant headwords"/>
            <w:tag w:val="variantHeadwords"/>
            <w:id w:val="173464402"/>
            <w:placeholder>
              <w:docPart w:val="151BABC302935548AF7524AB0290703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65E402BB1F44F4CB5B18E59990D67E6"/>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6A729A60EF68A42871D7F7F7AFFA8A0"/>
            </w:placeholder>
          </w:sdtPr>
          <w:sdtEndPr/>
          <w:sdtContent>
            <w:tc>
              <w:tcPr>
                <w:tcW w:w="9016" w:type="dxa"/>
                <w:tcMar>
                  <w:top w:w="113" w:type="dxa"/>
                  <w:bottom w:w="113" w:type="dxa"/>
                </w:tcMar>
              </w:tcPr>
              <w:p w:rsidR="00B575A4" w:rsidRPr="009046A4" w:rsidRDefault="00B575A4" w:rsidP="00B575A4">
                <w:pPr>
                  <w:autoSpaceDE w:val="0"/>
                  <w:autoSpaceDN w:val="0"/>
                  <w:adjustRightInd w:val="0"/>
                </w:pPr>
                <w:r w:rsidRPr="009046A4">
                  <w:t xml:space="preserve">Maria Martins was a Brazilian sculptor and writer, a founding member of the </w:t>
                </w:r>
                <w:proofErr w:type="spellStart"/>
                <w:r w:rsidRPr="009046A4">
                  <w:rPr>
                    <w:i/>
                  </w:rPr>
                  <w:t>Fundação</w:t>
                </w:r>
                <w:proofErr w:type="spellEnd"/>
                <w:r w:rsidRPr="009046A4">
                  <w:rPr>
                    <w:i/>
                  </w:rPr>
                  <w:t xml:space="preserve"> do </w:t>
                </w:r>
                <w:proofErr w:type="spellStart"/>
                <w:r w:rsidRPr="009046A4">
                  <w:rPr>
                    <w:i/>
                  </w:rPr>
                  <w:t>Museu</w:t>
                </w:r>
                <w:proofErr w:type="spellEnd"/>
                <w:r w:rsidRPr="009046A4">
                  <w:rPr>
                    <w:i/>
                  </w:rPr>
                  <w:t xml:space="preserve"> de Arte </w:t>
                </w:r>
                <w:proofErr w:type="spellStart"/>
                <w:r w:rsidRPr="009046A4">
                  <w:rPr>
                    <w:i/>
                  </w:rPr>
                  <w:t>Moderna</w:t>
                </w:r>
                <w:proofErr w:type="spellEnd"/>
                <w:r w:rsidRPr="009046A4">
                  <w:rPr>
                    <w:i/>
                  </w:rPr>
                  <w:t xml:space="preserve"> do Rio de Janeiro</w:t>
                </w:r>
                <w:r w:rsidRPr="009046A4">
                  <w:t xml:space="preserve">, and a co-founder and exhibitor for the </w:t>
                </w:r>
                <w:proofErr w:type="spellStart"/>
                <w:r w:rsidRPr="00B575A4">
                  <w:rPr>
                    <w:i/>
                  </w:rPr>
                  <w:t>Bienal</w:t>
                </w:r>
                <w:proofErr w:type="spellEnd"/>
                <w:r w:rsidRPr="00B575A4">
                  <w:rPr>
                    <w:i/>
                  </w:rPr>
                  <w:t xml:space="preserve"> </w:t>
                </w:r>
                <w:proofErr w:type="spellStart"/>
                <w:r w:rsidRPr="00B575A4">
                  <w:rPr>
                    <w:i/>
                  </w:rPr>
                  <w:t>Internacional</w:t>
                </w:r>
                <w:proofErr w:type="spellEnd"/>
                <w:r w:rsidRPr="00B575A4">
                  <w:rPr>
                    <w:i/>
                  </w:rPr>
                  <w:t xml:space="preserve"> de São Paulo</w:t>
                </w:r>
                <w:r w:rsidRPr="009046A4">
                  <w:t xml:space="preserve">. </w:t>
                </w:r>
                <w:r>
                  <w:t xml:space="preserve">She was born in </w:t>
                </w:r>
                <w:proofErr w:type="spellStart"/>
                <w:r>
                  <w:t>Campanha</w:t>
                </w:r>
                <w:proofErr w:type="spellEnd"/>
                <w:r>
                  <w:t xml:space="preserve">, Minas </w:t>
                </w:r>
                <w:proofErr w:type="spellStart"/>
                <w:r>
                  <w:t>Gerais</w:t>
                </w:r>
                <w:proofErr w:type="spellEnd"/>
                <w:r>
                  <w:t xml:space="preserve">, </w:t>
                </w:r>
                <w:proofErr w:type="gramStart"/>
                <w:r>
                  <w:t>Brazil</w:t>
                </w:r>
                <w:proofErr w:type="gramEnd"/>
                <w:r>
                  <w:t xml:space="preserve"> in 1894. </w:t>
                </w:r>
                <w:r w:rsidRPr="009046A4">
                  <w:t>She made a name for herself in the internati</w:t>
                </w:r>
                <w:r>
                  <w:t>onal art world of the 1940s as ‘</w:t>
                </w:r>
                <w:r w:rsidRPr="009046A4">
                  <w:t>the sculptor of the tropi</w:t>
                </w:r>
                <w:r>
                  <w:t>cs’ and ‘</w:t>
                </w:r>
                <w:r>
                  <w:t>the great sculptor of S</w:t>
                </w:r>
                <w:r>
                  <w:t>urrealism,’</w:t>
                </w:r>
                <w:r w:rsidRPr="009046A4">
                  <w:t xml:space="preserve"> though she was largely overlooked between the 1950s and early 2000s. The wife of a diplomat, in the art world she p</w:t>
                </w:r>
                <w:r>
                  <w:t>referred simply to be known as ‘Maria.’</w:t>
                </w:r>
                <w:r w:rsidRPr="009046A4">
                  <w:t xml:space="preserve"> She was influenced by </w:t>
                </w:r>
                <w:r w:rsidRPr="00B575A4">
                  <w:t>Jacques</w:t>
                </w:r>
                <w:r w:rsidRPr="009046A4">
                  <w:rPr>
                    <w:b/>
                  </w:rPr>
                  <w:t xml:space="preserve"> </w:t>
                </w:r>
                <w:r w:rsidRPr="00B575A4">
                  <w:t>Lipchitz</w:t>
                </w:r>
                <w:r w:rsidRPr="009046A4">
                  <w:t xml:space="preserve">, who encouraged exploration of her Brazilian identity in her work, and by </w:t>
                </w:r>
                <w:r w:rsidRPr="00B575A4">
                  <w:t>Surrealism</w:t>
                </w:r>
                <w:r w:rsidRPr="009046A4">
                  <w:t xml:space="preserve">. A member of the expatriate artists’ community in New York, she was championed on the international stage by </w:t>
                </w:r>
                <w:r w:rsidRPr="00B575A4">
                  <w:t>André Breton</w:t>
                </w:r>
                <w:r w:rsidRPr="009046A4">
                  <w:t xml:space="preserve"> and held a long affair with </w:t>
                </w:r>
                <w:r w:rsidRPr="00B575A4">
                  <w:t>Marcel Duchamp.</w:t>
                </w:r>
                <w:r>
                  <w:t xml:space="preserve"> </w:t>
                </w:r>
                <w:r>
                  <w:t>Maria’s</w:t>
                </w:r>
                <w:r w:rsidRPr="009046A4">
                  <w:t xml:space="preserve"> sculpture, based on natural forms and reflecting deep introspection, became increasingly abstract over the course of her career. On returning to Brazil from the U.S. in 1949, despite her standing abroad, Brazilian critics rejected her work for its non-traditional and eroticized manner and themes. Nonetheless </w:t>
                </w:r>
                <w:r>
                  <w:t>Martin</w:t>
                </w:r>
                <w:r w:rsidRPr="009046A4">
                  <w:t xml:space="preserve"> used her international connections in the art world to promote modern art in Brazil until her death. </w:t>
                </w:r>
              </w:p>
              <w:p w:rsidR="00B575A4" w:rsidRPr="009046A4" w:rsidRDefault="00B575A4" w:rsidP="00B575A4">
                <w:pPr>
                  <w:autoSpaceDE w:val="0"/>
                  <w:autoSpaceDN w:val="0"/>
                  <w:adjustRightInd w:val="0"/>
                  <w:rPr>
                    <w:b/>
                  </w:rPr>
                </w:pPr>
              </w:p>
              <w:p w:rsidR="00B575A4" w:rsidRDefault="00B575A4" w:rsidP="00B575A4">
                <w:pPr>
                  <w:autoSpaceDE w:val="0"/>
                  <w:autoSpaceDN w:val="0"/>
                  <w:adjustRightInd w:val="0"/>
                </w:pPr>
                <w:r w:rsidRPr="009046A4">
                  <w:t>Born to a prominent family</w:t>
                </w:r>
                <w:r>
                  <w:t xml:space="preserve">, Maria </w:t>
                </w:r>
                <w:r w:rsidRPr="009046A4">
                  <w:t xml:space="preserve">studied at the </w:t>
                </w:r>
                <w:proofErr w:type="spellStart"/>
                <w:r w:rsidRPr="009046A4">
                  <w:rPr>
                    <w:i/>
                  </w:rPr>
                  <w:t>Escola</w:t>
                </w:r>
                <w:proofErr w:type="spellEnd"/>
                <w:r w:rsidRPr="009046A4">
                  <w:rPr>
                    <w:i/>
                  </w:rPr>
                  <w:t xml:space="preserve"> </w:t>
                </w:r>
                <w:proofErr w:type="spellStart"/>
                <w:r w:rsidRPr="009046A4">
                  <w:rPr>
                    <w:i/>
                  </w:rPr>
                  <w:t>Nacional</w:t>
                </w:r>
                <w:proofErr w:type="spellEnd"/>
                <w:r w:rsidRPr="009046A4">
                  <w:rPr>
                    <w:i/>
                  </w:rPr>
                  <w:t xml:space="preserve"> de </w:t>
                </w:r>
                <w:proofErr w:type="spellStart"/>
                <w:r w:rsidRPr="009046A4">
                  <w:rPr>
                    <w:i/>
                  </w:rPr>
                  <w:t>Belas</w:t>
                </w:r>
                <w:proofErr w:type="spellEnd"/>
                <w:r w:rsidRPr="009046A4">
                  <w:rPr>
                    <w:i/>
                  </w:rPr>
                  <w:t xml:space="preserve"> </w:t>
                </w:r>
                <w:proofErr w:type="spellStart"/>
                <w:r w:rsidRPr="009046A4">
                  <w:rPr>
                    <w:i/>
                  </w:rPr>
                  <w:t>Artes</w:t>
                </w:r>
                <w:proofErr w:type="spellEnd"/>
                <w:r w:rsidRPr="009046A4">
                  <w:t xml:space="preserve"> in Rio de Janeiro. While accompanying her diplomat husband and their family to posts in Ecuador, France, Japan, Belgium, and the U.S. she continued her studies in music and painting with private teachers in Paris, and with </w:t>
                </w:r>
                <w:r w:rsidRPr="00B575A4">
                  <w:t xml:space="preserve">Oscar </w:t>
                </w:r>
                <w:proofErr w:type="spellStart"/>
                <w:r w:rsidRPr="00B575A4">
                  <w:t>Jesper</w:t>
                </w:r>
                <w:proofErr w:type="spellEnd"/>
                <w:r w:rsidRPr="009046A4">
                  <w:t xml:space="preserve"> in Belgium. In 1939 in Washington, D.C., Maria began to focus on sculpture; her first solo exhibition was held there in 1941. Over the next decade, Maria commuted between Washington and New York, where she became involved with the expatriate artists’ community, and was influenced by the surrealists; </w:t>
                </w:r>
                <w:r w:rsidRPr="00B575A4">
                  <w:t>André Breton</w:t>
                </w:r>
                <w:r w:rsidRPr="009046A4">
                  <w:t xml:space="preserve"> was Maria’s foremost promoter. Also around this time she began a lengthy affair with </w:t>
                </w:r>
                <w:r w:rsidRPr="00B575A4">
                  <w:t>Marcel Duchamp.</w:t>
                </w:r>
                <w:r w:rsidRPr="009046A4">
                  <w:t xml:space="preserve"> In 1942 Maria mastered bronze sculpting under </w:t>
                </w:r>
                <w:r w:rsidRPr="00B575A4">
                  <w:t>Jacques Lipchitz</w:t>
                </w:r>
                <w:r w:rsidRPr="009046A4">
                  <w:t>, who also encouraged her to explore Brazilian mythology as a subject. By 1943, Maria’s style, preferred medium (br</w:t>
                </w:r>
                <w:r>
                  <w:t>onze), and her identity as the ‘sculptor of the tropics’</w:t>
                </w:r>
                <w:r w:rsidRPr="009046A4">
                  <w:t xml:space="preserve"> were firmly established. </w:t>
                </w:r>
              </w:p>
              <w:p w:rsidR="00B575A4" w:rsidRDefault="00B575A4" w:rsidP="00B575A4">
                <w:pPr>
                  <w:autoSpaceDE w:val="0"/>
                  <w:autoSpaceDN w:val="0"/>
                  <w:adjustRightInd w:val="0"/>
                </w:pPr>
              </w:p>
              <w:p w:rsidR="00B575A4" w:rsidRDefault="00B575A4" w:rsidP="00B575A4">
                <w:pPr>
                  <w:autoSpaceDE w:val="0"/>
                  <w:autoSpaceDN w:val="0"/>
                  <w:adjustRightInd w:val="0"/>
                </w:pPr>
                <w:r>
                  <w:t xml:space="preserve">[Image: </w:t>
                </w:r>
                <w:r w:rsidRPr="00B575A4">
                  <w:t>MariaSculpture.png</w:t>
                </w:r>
                <w:r>
                  <w:t>]</w:t>
                </w:r>
              </w:p>
              <w:p w:rsidR="00B575A4" w:rsidRPr="009046A4" w:rsidRDefault="00B575A4" w:rsidP="00B575A4">
                <w:pPr>
                  <w:autoSpaceDE w:val="0"/>
                  <w:autoSpaceDN w:val="0"/>
                  <w:adjustRightInd w:val="0"/>
                </w:pPr>
                <w:r>
                  <w:t xml:space="preserve">Caption: </w:t>
                </w:r>
                <w:r w:rsidRPr="009046A4">
                  <w:t xml:space="preserve">Sculptures by Maria in the first </w:t>
                </w:r>
                <w:proofErr w:type="spellStart"/>
                <w:r w:rsidRPr="009046A4">
                  <w:t>Bienal</w:t>
                </w:r>
                <w:proofErr w:type="spellEnd"/>
                <w:r w:rsidRPr="009046A4">
                  <w:t xml:space="preserve"> of São Paulo (and Maria), 1951 </w:t>
                </w:r>
              </w:p>
              <w:p w:rsidR="00B575A4" w:rsidRPr="009046A4" w:rsidRDefault="00B575A4" w:rsidP="00B575A4">
                <w:pPr>
                  <w:autoSpaceDE w:val="0"/>
                  <w:autoSpaceDN w:val="0"/>
                  <w:adjustRightInd w:val="0"/>
                </w:pPr>
                <w:r w:rsidRPr="009046A4">
                  <w:t xml:space="preserve">-- </w:t>
                </w:r>
                <w:proofErr w:type="gramStart"/>
                <w:r w:rsidRPr="009046A4">
                  <w:t>in</w:t>
                </w:r>
                <w:proofErr w:type="gramEnd"/>
                <w:r w:rsidRPr="009046A4">
                  <w:t xml:space="preserve"> Martins, M. (1998). </w:t>
                </w:r>
                <w:r w:rsidRPr="009046A4">
                  <w:rPr>
                    <w:i/>
                  </w:rPr>
                  <w:t>Maria: the surrealist sculpture of Maria Martins</w:t>
                </w:r>
                <w:r w:rsidRPr="009046A4">
                  <w:t xml:space="preserve">. New York, André </w:t>
                </w:r>
                <w:proofErr w:type="spellStart"/>
                <w:r w:rsidRPr="009046A4">
                  <w:t>Emmerich</w:t>
                </w:r>
                <w:proofErr w:type="spellEnd"/>
                <w:r w:rsidRPr="009046A4">
                  <w:t xml:space="preserve"> Gallery.)</w:t>
                </w:r>
              </w:p>
              <w:p w:rsidR="00B575A4" w:rsidRPr="009046A4" w:rsidRDefault="00B575A4" w:rsidP="00B575A4">
                <w:pPr>
                  <w:autoSpaceDE w:val="0"/>
                  <w:autoSpaceDN w:val="0"/>
                  <w:adjustRightInd w:val="0"/>
                </w:pPr>
              </w:p>
              <w:p w:rsidR="00B575A4" w:rsidRPr="009046A4" w:rsidRDefault="00B575A4" w:rsidP="00B575A4">
                <w:pPr>
                  <w:autoSpaceDE w:val="0"/>
                  <w:autoSpaceDN w:val="0"/>
                  <w:adjustRightInd w:val="0"/>
                </w:pPr>
              </w:p>
              <w:p w:rsidR="00B575A4" w:rsidRPr="009046A4" w:rsidRDefault="00B575A4" w:rsidP="00B575A4">
                <w:pPr>
                  <w:autoSpaceDE w:val="0"/>
                  <w:autoSpaceDN w:val="0"/>
                  <w:adjustRightInd w:val="0"/>
                </w:pPr>
                <w:r w:rsidRPr="009046A4">
                  <w:lastRenderedPageBreak/>
                  <w:t xml:space="preserve">Maria’s sculpture, described variously as rhythmic, sensual, expressive, contorted, and violent, was based on natural forms; her manner became increasingly abstract over the course of her career. Subjects and themes of her work include Christian figures, Brazilian mythology, personal introspection, and interpersonal relations. Between 1944 and 1949 she executed several versions of her </w:t>
                </w:r>
                <w:proofErr w:type="gramStart"/>
                <w:r w:rsidRPr="009046A4">
                  <w:t>best-known</w:t>
                </w:r>
                <w:proofErr w:type="gramEnd"/>
                <w:r w:rsidRPr="009046A4">
                  <w:t xml:space="preserve"> work, </w:t>
                </w:r>
                <w:r w:rsidRPr="009046A4">
                  <w:rPr>
                    <w:i/>
                  </w:rPr>
                  <w:t>Impossible</w:t>
                </w:r>
                <w:r w:rsidRPr="009046A4">
                  <w:t xml:space="preserve">, which portrays a male and a female figure frozen in dynamic intellectual and erotic opposition. </w:t>
                </w:r>
              </w:p>
              <w:p w:rsidR="00B575A4" w:rsidRPr="009046A4" w:rsidRDefault="00B575A4" w:rsidP="00B575A4">
                <w:pPr>
                  <w:autoSpaceDE w:val="0"/>
                  <w:autoSpaceDN w:val="0"/>
                  <w:adjustRightInd w:val="0"/>
                </w:pPr>
              </w:p>
              <w:p w:rsidR="00B575A4" w:rsidRPr="009046A4" w:rsidRDefault="00B575A4" w:rsidP="00B575A4">
                <w:pPr>
                  <w:autoSpaceDE w:val="0"/>
                  <w:autoSpaceDN w:val="0"/>
                  <w:adjustRightInd w:val="0"/>
                </w:pPr>
                <w:r w:rsidRPr="009046A4">
                  <w:t>On returning to Brazil in 1949, despite her international reputation, Maria’s work was denigrated and rejected by Brazilian critics for its non-traditional aesthetic and eroticized subject matter. Nonetheless, for the rest of her life she used her connections to continue exhibiting and promoting modern art in Brazil.</w:t>
                </w:r>
              </w:p>
              <w:p w:rsidR="00B575A4" w:rsidRPr="009046A4" w:rsidRDefault="00B575A4" w:rsidP="00B575A4">
                <w:pPr>
                  <w:autoSpaceDE w:val="0"/>
                  <w:autoSpaceDN w:val="0"/>
                  <w:adjustRightInd w:val="0"/>
                </w:pPr>
              </w:p>
              <w:p w:rsidR="00B575A4" w:rsidRPr="009046A4" w:rsidRDefault="00B575A4" w:rsidP="00B575A4">
                <w:pPr>
                  <w:autoSpaceDE w:val="0"/>
                  <w:autoSpaceDN w:val="0"/>
                  <w:adjustRightInd w:val="0"/>
                </w:pPr>
                <w:r w:rsidRPr="009046A4">
                  <w:t xml:space="preserve">In the mid-1950s Maria’s sculptural production decreased, and she focused more on travel and writing. Though still active in the art world, Maria was no longer sculpting when she died in 1973. </w:t>
                </w:r>
              </w:p>
              <w:p w:rsidR="00B575A4" w:rsidRPr="009046A4" w:rsidRDefault="00B575A4" w:rsidP="00B575A4">
                <w:pPr>
                  <w:autoSpaceDE w:val="0"/>
                  <w:autoSpaceDN w:val="0"/>
                  <w:adjustRightInd w:val="0"/>
                  <w:rPr>
                    <w:i/>
                    <w:u w:val="single"/>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110A59F9E95F4894D4E111A0012921"/>
              </w:placeholder>
            </w:sdtPr>
            <w:sdtEndPr/>
            <w:sdtContent>
              <w:p w:rsidR="00B575A4" w:rsidRPr="009046A4" w:rsidRDefault="00B575A4" w:rsidP="00B575A4">
                <w:pPr>
                  <w:autoSpaceDE w:val="0"/>
                  <w:autoSpaceDN w:val="0"/>
                  <w:adjustRightInd w:val="0"/>
                </w:pPr>
                <w:r w:rsidRPr="009046A4">
                  <w:t xml:space="preserve">Martins, M. </w:t>
                </w:r>
                <w:r w:rsidRPr="009046A4">
                  <w:rPr>
                    <w:i/>
                  </w:rPr>
                  <w:t>Maria: the surrealist sculpture of Maria Martins</w:t>
                </w:r>
                <w:r w:rsidRPr="009046A4">
                  <w:t>. New York</w:t>
                </w:r>
                <w:r>
                  <w:t xml:space="preserve">, André </w:t>
                </w:r>
                <w:proofErr w:type="spellStart"/>
                <w:r>
                  <w:t>Emmerich</w:t>
                </w:r>
                <w:proofErr w:type="spellEnd"/>
                <w:r>
                  <w:t xml:space="preserve"> Gallery, 1998. </w:t>
                </w:r>
              </w:p>
              <w:p w:rsidR="00B575A4" w:rsidRPr="009046A4" w:rsidRDefault="00B575A4" w:rsidP="00B575A4">
                <w:pPr>
                  <w:autoSpaceDE w:val="0"/>
                  <w:autoSpaceDN w:val="0"/>
                  <w:adjustRightInd w:val="0"/>
                </w:pPr>
              </w:p>
              <w:p w:rsidR="00B575A4" w:rsidRPr="009046A4" w:rsidRDefault="00B575A4" w:rsidP="00B575A4">
                <w:pPr>
                  <w:autoSpaceDE w:val="0"/>
                  <w:autoSpaceDN w:val="0"/>
                  <w:adjustRightInd w:val="0"/>
                </w:pPr>
                <w:r w:rsidRPr="009046A4">
                  <w:t xml:space="preserve">Martins, M., </w:t>
                </w:r>
                <w:r>
                  <w:t xml:space="preserve">Mello, V. D., &amp; </w:t>
                </w:r>
                <w:proofErr w:type="spellStart"/>
                <w:r>
                  <w:t>Cosac</w:t>
                </w:r>
                <w:proofErr w:type="spellEnd"/>
                <w:r>
                  <w:t>, C</w:t>
                </w:r>
                <w:r w:rsidRPr="009046A4">
                  <w:t xml:space="preserve">. </w:t>
                </w:r>
                <w:r w:rsidRPr="009046A4">
                  <w:rPr>
                    <w:i/>
                  </w:rPr>
                  <w:t>Maria</w:t>
                </w:r>
                <w:r>
                  <w:t xml:space="preserve">. Washington, DC: McKinsey &amp; Company, 2010. </w:t>
                </w:r>
              </w:p>
              <w:p w:rsidR="00B575A4" w:rsidRPr="009046A4" w:rsidRDefault="00B575A4" w:rsidP="00B575A4">
                <w:pPr>
                  <w:autoSpaceDE w:val="0"/>
                  <w:autoSpaceDN w:val="0"/>
                  <w:adjustRightInd w:val="0"/>
                </w:pPr>
              </w:p>
              <w:p w:rsidR="003235A7" w:rsidRDefault="00B575A4" w:rsidP="00B575A4">
                <w:r>
                  <w:t xml:space="preserve">Ramos, G., &amp; Martins, M. </w:t>
                </w:r>
                <w:r w:rsidRPr="009046A4">
                  <w:rPr>
                    <w:i/>
                  </w:rPr>
                  <w:t xml:space="preserve">Maria Martins: </w:t>
                </w:r>
                <w:proofErr w:type="spellStart"/>
                <w:r w:rsidRPr="009046A4">
                  <w:rPr>
                    <w:i/>
                  </w:rPr>
                  <w:t>escultora</w:t>
                </w:r>
                <w:proofErr w:type="spellEnd"/>
                <w:r w:rsidRPr="009046A4">
                  <w:rPr>
                    <w:i/>
                  </w:rPr>
                  <w:t xml:space="preserve"> dos </w:t>
                </w:r>
                <w:proofErr w:type="spellStart"/>
                <w:r w:rsidRPr="009046A4">
                  <w:rPr>
                    <w:i/>
                  </w:rPr>
                  <w:t>trópicos</w:t>
                </w:r>
                <w:proofErr w:type="spellEnd"/>
                <w:r>
                  <w:t xml:space="preserve">. Rio de Janeiro: </w:t>
                </w:r>
                <w:proofErr w:type="spellStart"/>
                <w:r>
                  <w:t>Artviva</w:t>
                </w:r>
                <w:proofErr w:type="spellEnd"/>
                <w:r>
                  <w:t>, 2009.</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5A4" w:rsidRDefault="00B575A4" w:rsidP="007A0D55">
      <w:pPr>
        <w:spacing w:after="0" w:line="240" w:lineRule="auto"/>
      </w:pPr>
      <w:r>
        <w:separator/>
      </w:r>
    </w:p>
  </w:endnote>
  <w:endnote w:type="continuationSeparator" w:id="0">
    <w:p w:rsidR="00B575A4" w:rsidRDefault="00B575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5A4" w:rsidRDefault="00B575A4" w:rsidP="007A0D55">
      <w:pPr>
        <w:spacing w:after="0" w:line="240" w:lineRule="auto"/>
      </w:pPr>
      <w:r>
        <w:separator/>
      </w:r>
    </w:p>
  </w:footnote>
  <w:footnote w:type="continuationSeparator" w:id="0">
    <w:p w:rsidR="00B575A4" w:rsidRDefault="00B575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5A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5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A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F6ECE6E983D4CBD3074ADAC2EC506"/>
        <w:category>
          <w:name w:val="General"/>
          <w:gallery w:val="placeholder"/>
        </w:category>
        <w:types>
          <w:type w:val="bbPlcHdr"/>
        </w:types>
        <w:behaviors>
          <w:behavior w:val="content"/>
        </w:behaviors>
        <w:guid w:val="{589EB4F7-4906-354B-A6BE-4237F20668AA}"/>
      </w:docPartPr>
      <w:docPartBody>
        <w:p w:rsidR="00000000" w:rsidRDefault="004E117A">
          <w:pPr>
            <w:pStyle w:val="2BFF6ECE6E983D4CBD3074ADAC2EC506"/>
          </w:pPr>
          <w:r w:rsidRPr="00CC586D">
            <w:rPr>
              <w:rStyle w:val="PlaceholderText"/>
              <w:b/>
              <w:color w:val="FFFFFF" w:themeColor="background1"/>
            </w:rPr>
            <w:t>[Salutation]</w:t>
          </w:r>
        </w:p>
      </w:docPartBody>
    </w:docPart>
    <w:docPart>
      <w:docPartPr>
        <w:name w:val="491D15A42F72A542A6FA2993BCE43E48"/>
        <w:category>
          <w:name w:val="General"/>
          <w:gallery w:val="placeholder"/>
        </w:category>
        <w:types>
          <w:type w:val="bbPlcHdr"/>
        </w:types>
        <w:behaviors>
          <w:behavior w:val="content"/>
        </w:behaviors>
        <w:guid w:val="{B6269053-219A-CB4D-A979-E04A17D4EDAB}"/>
      </w:docPartPr>
      <w:docPartBody>
        <w:p w:rsidR="00000000" w:rsidRDefault="004E117A">
          <w:pPr>
            <w:pStyle w:val="491D15A42F72A542A6FA2993BCE43E48"/>
          </w:pPr>
          <w:r>
            <w:rPr>
              <w:rStyle w:val="PlaceholderText"/>
            </w:rPr>
            <w:t>[First name]</w:t>
          </w:r>
        </w:p>
      </w:docPartBody>
    </w:docPart>
    <w:docPart>
      <w:docPartPr>
        <w:name w:val="B7A330CA35E2C9448EA7A51F922B14C4"/>
        <w:category>
          <w:name w:val="General"/>
          <w:gallery w:val="placeholder"/>
        </w:category>
        <w:types>
          <w:type w:val="bbPlcHdr"/>
        </w:types>
        <w:behaviors>
          <w:behavior w:val="content"/>
        </w:behaviors>
        <w:guid w:val="{E90B8E93-2D35-1F43-9A91-89E7C9E16D8A}"/>
      </w:docPartPr>
      <w:docPartBody>
        <w:p w:rsidR="00000000" w:rsidRDefault="004E117A">
          <w:pPr>
            <w:pStyle w:val="B7A330CA35E2C9448EA7A51F922B14C4"/>
          </w:pPr>
          <w:r>
            <w:rPr>
              <w:rStyle w:val="PlaceholderText"/>
            </w:rPr>
            <w:t>[Middle name]</w:t>
          </w:r>
        </w:p>
      </w:docPartBody>
    </w:docPart>
    <w:docPart>
      <w:docPartPr>
        <w:name w:val="111F74953BA9DB41A3674410B6972E88"/>
        <w:category>
          <w:name w:val="General"/>
          <w:gallery w:val="placeholder"/>
        </w:category>
        <w:types>
          <w:type w:val="bbPlcHdr"/>
        </w:types>
        <w:behaviors>
          <w:behavior w:val="content"/>
        </w:behaviors>
        <w:guid w:val="{E8B47F79-ECC4-A549-868D-A46ED7135543}"/>
      </w:docPartPr>
      <w:docPartBody>
        <w:p w:rsidR="00000000" w:rsidRDefault="004E117A">
          <w:pPr>
            <w:pStyle w:val="111F74953BA9DB41A3674410B6972E88"/>
          </w:pPr>
          <w:r>
            <w:rPr>
              <w:rStyle w:val="PlaceholderText"/>
            </w:rPr>
            <w:t>[Last name]</w:t>
          </w:r>
        </w:p>
      </w:docPartBody>
    </w:docPart>
    <w:docPart>
      <w:docPartPr>
        <w:name w:val="6AA3DB6F3ABEDC43A556B0659C810623"/>
        <w:category>
          <w:name w:val="General"/>
          <w:gallery w:val="placeholder"/>
        </w:category>
        <w:types>
          <w:type w:val="bbPlcHdr"/>
        </w:types>
        <w:behaviors>
          <w:behavior w:val="content"/>
        </w:behaviors>
        <w:guid w:val="{9E3960F9-9098-0F41-9816-6B65E6BD8DDC}"/>
      </w:docPartPr>
      <w:docPartBody>
        <w:p w:rsidR="00000000" w:rsidRDefault="004E117A">
          <w:pPr>
            <w:pStyle w:val="6AA3DB6F3ABEDC43A556B0659C810623"/>
          </w:pPr>
          <w:r>
            <w:rPr>
              <w:rStyle w:val="PlaceholderText"/>
            </w:rPr>
            <w:t>[Enter your biography]</w:t>
          </w:r>
        </w:p>
      </w:docPartBody>
    </w:docPart>
    <w:docPart>
      <w:docPartPr>
        <w:name w:val="91282E97F74C4645BE33673BA5A8B80C"/>
        <w:category>
          <w:name w:val="General"/>
          <w:gallery w:val="placeholder"/>
        </w:category>
        <w:types>
          <w:type w:val="bbPlcHdr"/>
        </w:types>
        <w:behaviors>
          <w:behavior w:val="content"/>
        </w:behaviors>
        <w:guid w:val="{18F0E0FB-A58C-D449-8E00-E31937A1D3D3}"/>
      </w:docPartPr>
      <w:docPartBody>
        <w:p w:rsidR="00000000" w:rsidRDefault="004E117A">
          <w:pPr>
            <w:pStyle w:val="91282E97F74C4645BE33673BA5A8B80C"/>
          </w:pPr>
          <w:r>
            <w:rPr>
              <w:rStyle w:val="PlaceholderText"/>
            </w:rPr>
            <w:t>[Enter the institution with which you are affiliated]</w:t>
          </w:r>
        </w:p>
      </w:docPartBody>
    </w:docPart>
    <w:docPart>
      <w:docPartPr>
        <w:name w:val="1E685AE5E0E041489561703018CD4365"/>
        <w:category>
          <w:name w:val="General"/>
          <w:gallery w:val="placeholder"/>
        </w:category>
        <w:types>
          <w:type w:val="bbPlcHdr"/>
        </w:types>
        <w:behaviors>
          <w:behavior w:val="content"/>
        </w:behaviors>
        <w:guid w:val="{AC2E9E7C-AB3D-5B49-947E-5B76A41AA498}"/>
      </w:docPartPr>
      <w:docPartBody>
        <w:p w:rsidR="00000000" w:rsidRDefault="004E117A">
          <w:pPr>
            <w:pStyle w:val="1E685AE5E0E041489561703018CD4365"/>
          </w:pPr>
          <w:r w:rsidRPr="00EF74F7">
            <w:rPr>
              <w:b/>
              <w:color w:val="808080" w:themeColor="background1" w:themeShade="80"/>
            </w:rPr>
            <w:t>[Enter the headword for your article]</w:t>
          </w:r>
        </w:p>
      </w:docPartBody>
    </w:docPart>
    <w:docPart>
      <w:docPartPr>
        <w:name w:val="151BABC302935548AF7524AB02907033"/>
        <w:category>
          <w:name w:val="General"/>
          <w:gallery w:val="placeholder"/>
        </w:category>
        <w:types>
          <w:type w:val="bbPlcHdr"/>
        </w:types>
        <w:behaviors>
          <w:behavior w:val="content"/>
        </w:behaviors>
        <w:guid w:val="{84093562-2D29-3E4B-A24A-DEF2CC22AE1E}"/>
      </w:docPartPr>
      <w:docPartBody>
        <w:p w:rsidR="00000000" w:rsidRDefault="004E117A">
          <w:pPr>
            <w:pStyle w:val="151BABC302935548AF7524AB029070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5E402BB1F44F4CB5B18E59990D67E6"/>
        <w:category>
          <w:name w:val="General"/>
          <w:gallery w:val="placeholder"/>
        </w:category>
        <w:types>
          <w:type w:val="bbPlcHdr"/>
        </w:types>
        <w:behaviors>
          <w:behavior w:val="content"/>
        </w:behaviors>
        <w:guid w:val="{4A9FA718-FCB1-BF46-ACC0-9B91119402E6}"/>
      </w:docPartPr>
      <w:docPartBody>
        <w:p w:rsidR="00000000" w:rsidRDefault="004E117A">
          <w:pPr>
            <w:pStyle w:val="265E402BB1F44F4CB5B18E59990D67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729A60EF68A42871D7F7F7AFFA8A0"/>
        <w:category>
          <w:name w:val="General"/>
          <w:gallery w:val="placeholder"/>
        </w:category>
        <w:types>
          <w:type w:val="bbPlcHdr"/>
        </w:types>
        <w:behaviors>
          <w:behavior w:val="content"/>
        </w:behaviors>
        <w:guid w:val="{13A40711-9E38-D849-9399-4C6862970BE1}"/>
      </w:docPartPr>
      <w:docPartBody>
        <w:p w:rsidR="00000000" w:rsidRDefault="004E117A">
          <w:pPr>
            <w:pStyle w:val="16A729A60EF68A42871D7F7F7AFFA8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110A59F9E95F4894D4E111A0012921"/>
        <w:category>
          <w:name w:val="General"/>
          <w:gallery w:val="placeholder"/>
        </w:category>
        <w:types>
          <w:type w:val="bbPlcHdr"/>
        </w:types>
        <w:behaviors>
          <w:behavior w:val="content"/>
        </w:behaviors>
        <w:guid w:val="{7098CFC8-7DAA-B049-AF6B-42518F47A287}"/>
      </w:docPartPr>
      <w:docPartBody>
        <w:p w:rsidR="00000000" w:rsidRDefault="004E117A">
          <w:pPr>
            <w:pStyle w:val="2F110A59F9E95F4894D4E111A00129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F6ECE6E983D4CBD3074ADAC2EC506">
    <w:name w:val="2BFF6ECE6E983D4CBD3074ADAC2EC506"/>
  </w:style>
  <w:style w:type="paragraph" w:customStyle="1" w:styleId="491D15A42F72A542A6FA2993BCE43E48">
    <w:name w:val="491D15A42F72A542A6FA2993BCE43E48"/>
  </w:style>
  <w:style w:type="paragraph" w:customStyle="1" w:styleId="B7A330CA35E2C9448EA7A51F922B14C4">
    <w:name w:val="B7A330CA35E2C9448EA7A51F922B14C4"/>
  </w:style>
  <w:style w:type="paragraph" w:customStyle="1" w:styleId="111F74953BA9DB41A3674410B6972E88">
    <w:name w:val="111F74953BA9DB41A3674410B6972E88"/>
  </w:style>
  <w:style w:type="paragraph" w:customStyle="1" w:styleId="6AA3DB6F3ABEDC43A556B0659C810623">
    <w:name w:val="6AA3DB6F3ABEDC43A556B0659C810623"/>
  </w:style>
  <w:style w:type="paragraph" w:customStyle="1" w:styleId="91282E97F74C4645BE33673BA5A8B80C">
    <w:name w:val="91282E97F74C4645BE33673BA5A8B80C"/>
  </w:style>
  <w:style w:type="paragraph" w:customStyle="1" w:styleId="1E685AE5E0E041489561703018CD4365">
    <w:name w:val="1E685AE5E0E041489561703018CD4365"/>
  </w:style>
  <w:style w:type="paragraph" w:customStyle="1" w:styleId="151BABC302935548AF7524AB02907033">
    <w:name w:val="151BABC302935548AF7524AB02907033"/>
  </w:style>
  <w:style w:type="paragraph" w:customStyle="1" w:styleId="265E402BB1F44F4CB5B18E59990D67E6">
    <w:name w:val="265E402BB1F44F4CB5B18E59990D67E6"/>
  </w:style>
  <w:style w:type="paragraph" w:customStyle="1" w:styleId="16A729A60EF68A42871D7F7F7AFFA8A0">
    <w:name w:val="16A729A60EF68A42871D7F7F7AFFA8A0"/>
  </w:style>
  <w:style w:type="paragraph" w:customStyle="1" w:styleId="2F110A59F9E95F4894D4E111A0012921">
    <w:name w:val="2F110A59F9E95F4894D4E111A0012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613</Words>
  <Characters>3496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2014-07-25T17:44:00Z</dcterms:created>
  <dcterms:modified xsi:type="dcterms:W3CDTF">2014-07-25T17:56:00Z</dcterms:modified>
</cp:coreProperties>
</file>