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8"/>
        <w:gridCol w:w="2629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2463AD2042B4CF89F29DE7333DD7EF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B995F61A59C4A64848D8DD40E103A58"/>
            </w:placeholder>
            <w15:appearance w15:val="hidden"/>
            <w:text/>
          </w:sdtPr>
          <w:sdtEndPr/>
          <w:sdtContent>
            <w:tc>
              <w:tcPr>
                <w:tcW w:w="2073" w:type="dxa"/>
              </w:tcPr>
              <w:p w:rsidR="00B574C9" w:rsidRDefault="00F55D46" w:rsidP="00F55D46">
                <w:proofErr w:type="spellStart"/>
                <w:r>
                  <w:t>Arun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B2998B982DF416887944257E2F4D7AD"/>
            </w:placeholder>
            <w15:appearance w15:val="hidden"/>
            <w:text/>
          </w:sdtPr>
          <w:sdtEndPr/>
          <w:sdtContent>
            <w:tc>
              <w:tcPr>
                <w:tcW w:w="2551" w:type="dxa"/>
              </w:tcPr>
              <w:p w:rsidR="00B574C9" w:rsidRDefault="00F55D46" w:rsidP="00F55D46">
                <w:r>
                  <w:t>Kumar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15AF832CD9446E5A372A96C8C565946"/>
            </w:placeholder>
            <w15:appearance w15:val="hidden"/>
            <w:text/>
          </w:sdtPr>
          <w:sdtEndPr/>
          <w:sdtContent>
            <w:tc>
              <w:tcPr>
                <w:tcW w:w="2642" w:type="dxa"/>
              </w:tcPr>
              <w:p w:rsidR="00B574C9" w:rsidRDefault="00F55D46" w:rsidP="00F55D46">
                <w:proofErr w:type="spellStart"/>
                <w:r>
                  <w:t>Pokhrel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09AF40A92E543E49EA663E2F82CFB77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657ED8303E9447087F15CB700ED116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F55D46" w:rsidP="00F55D46">
                <w:r>
                  <w:t>University of Florida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2671B6F88D040F2A4269B1EE305CEC5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55D46" w:rsidP="00F55D46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Organicism</w:t>
                </w:r>
                <w:proofErr w:type="spellEnd"/>
                <w:r>
                  <w:rPr>
                    <w:b/>
                  </w:rPr>
                  <w:t xml:space="preserve"> 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08BD0AD4D284F1AA0E334B74CE1D18B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390D36295BB4660ACA32111AF5C4672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2005FD008C14AEA9DF53E197BB34EB6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55D46" w:rsidRDefault="00F55D46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Modernist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organicism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emphasizes the interrelatedness between the natural world and society and links socio-cultural changes with nature, biology, and aesthetic forms in imagining the human and society as an organic form. Modernist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organicist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aesthetics follows the organic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artistic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principle of ‘form follows function’ formulated by the modernist architect Frank Lloyd Wright in defining an organic form of architecture. Crucial to the theory of modernist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organicism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are theories of biology and life such as those of Charles Darwin, Henri Bergson, Friedrich Nietzsche, and Herbert Spencer. Importantly, modernist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organicist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aesthetics emphasizes a sense of place or region and ecological consciousness (e.g., the Garden City movement in Britain in the early 20</w:t>
                </w:r>
                <w:r w:rsidRPr="009C3FF6">
                  <w:rPr>
                    <w:rFonts w:ascii="Times New Roman" w:hAnsi="Times New Roman" w:cs="Times New Roman"/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century and the cultural or anthropological turn of the 1930s). Some modernist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organicists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are D. H. Lawrence, Virginia Woolf</w:t>
                </w:r>
                <w:r w:rsidR="00496F7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(her later works, especially)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E. M. Forster, Patrick Geddes, Ebenezer Howard, Richard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Llewellyn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Lewis </w:t>
                </w:r>
                <w:proofErr w:type="spellStart"/>
                <w:r>
                  <w:rPr>
                    <w:rFonts w:ascii="Times New Roman" w:hAnsi="Times New Roman"/>
                    <w:sz w:val="24"/>
                    <w:szCs w:val="24"/>
                  </w:rPr>
                  <w:t>Grassic</w:t>
                </w:r>
                <w:proofErr w:type="spellEnd"/>
                <w:r>
                  <w:rPr>
                    <w:rFonts w:ascii="Times New Roman" w:hAnsi="Times New Roman"/>
                    <w:sz w:val="24"/>
                    <w:szCs w:val="24"/>
                  </w:rPr>
                  <w:t xml:space="preserve"> Gibbon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Lewis Mumford, Willa Cather, Mina Loy, Gertrude Stein, William Carlos Williams, and Louis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Zukofsky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to name only a few. These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organicists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viewed nature as a living force and showed the interdependence between nature and human-beings.  </w:t>
                </w:r>
              </w:p>
              <w:p w:rsidR="00F55D46" w:rsidRDefault="00F55D46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F55D46" w:rsidRDefault="00F55D46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Organicism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originated and flourished in the Romantic Movement in Germany, Britain, and America in the late 18</w:t>
                </w:r>
                <w:r w:rsidRPr="00C00956">
                  <w:rPr>
                    <w:rFonts w:ascii="Times New Roman" w:hAnsi="Times New Roman" w:cs="Times New Roman"/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early 19</w:t>
                </w:r>
                <w:r w:rsidRPr="00C00956">
                  <w:rPr>
                    <w:rFonts w:ascii="Times New Roman" w:hAnsi="Times New Roman" w:cs="Times New Roman"/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centuries. S. T. Coleridge first used </w:t>
                </w:r>
                <w:r w:rsidR="00496F70">
                  <w:rPr>
                    <w:rFonts w:ascii="Times New Roman" w:hAnsi="Times New Roman" w:cs="Times New Roman"/>
                    <w:sz w:val="24"/>
                    <w:szCs w:val="24"/>
                  </w:rPr>
                  <w:t>the term ‘organic form’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 an 1808 lecture on Shakespeare</w:t>
                </w:r>
                <w:r w:rsidR="0028287E"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</w:t>
                </w:r>
                <w:r w:rsidR="00496F70">
                  <w:rPr>
                    <w:rFonts w:ascii="Times New Roman" w:hAnsi="Times New Roman" w:cs="Times New Roman"/>
                    <w:sz w:val="24"/>
                    <w:szCs w:val="24"/>
                  </w:rPr>
                  <w:t>expanded on the term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 his </w:t>
                </w:r>
                <w:proofErr w:type="spellStart"/>
                <w:r w:rsidRPr="00D0780C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Biographia</w:t>
                </w:r>
                <w:proofErr w:type="spellEnd"/>
                <w:r w:rsidRPr="00D0780C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D0780C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Literaria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(1817)</w:t>
                </w:r>
                <w:r w:rsidR="00496F7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Coleridge</w:t>
                </w:r>
                <w:r w:rsidR="00496F70">
                  <w:rPr>
                    <w:rFonts w:ascii="Times New Roman" w:hAnsi="Times New Roman" w:cs="Times New Roman"/>
                    <w:sz w:val="24"/>
                    <w:szCs w:val="24"/>
                  </w:rPr>
                  <w:t>, in fact,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borrowed this term from German Romanticism</w:t>
                </w:r>
                <w:r w:rsidR="00496F70">
                  <w:rPr>
                    <w:rFonts w:ascii="Times New Roman" w:hAnsi="Times New Roman" w:cs="Times New Roman"/>
                    <w:sz w:val="24"/>
                    <w:szCs w:val="24"/>
                  </w:rPr>
                  <w:t>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 Distinguishing the organic from the mechanical, imagination from fancy, he underscored the organic form of art that operates immanently or synthetically from within.</w:t>
                </w:r>
                <w:r w:rsidRPr="003941CD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The conception of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organicism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changed significantly in Victorian and modernist periods, but some of its underlying ideas persisted. 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1FBC23B79FA4A7AAA1FF37661AFAD74"/>
              </w:placeholder>
            </w:sdtPr>
            <w:sdtEndPr/>
            <w:sdtContent>
              <w:p w:rsidR="00F55D46" w:rsidRPr="0028287E" w:rsidRDefault="0028287E" w:rsidP="0028287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t xml:space="preserve">A. </w:t>
                </w:r>
                <w:r w:rsidR="00F55D46" w:rsidRPr="0028287E">
                  <w:rPr>
                    <w:rFonts w:ascii="Times New Roman" w:hAnsi="Times New Roman" w:cs="Times New Roman"/>
                    <w:sz w:val="24"/>
                    <w:szCs w:val="24"/>
                  </w:rPr>
                  <w:t>I.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Botar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Oliver. “Defining Biocentrism.” </w:t>
                </w:r>
                <w:r w:rsidR="00F55D46" w:rsidRPr="0028287E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Biocentrism and Modernism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.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E</w:t>
                </w:r>
                <w:r w:rsidRPr="0028287E">
                  <w:rPr>
                    <w:rFonts w:ascii="Times New Roman" w:hAnsi="Times New Roman" w:cs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</w:t>
                </w:r>
                <w:r w:rsidRPr="0028287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 w:rsidR="00F55D46" w:rsidRPr="0028287E">
                  <w:rPr>
                    <w:rFonts w:ascii="Times New Roman" w:hAnsi="Times New Roman" w:cs="Times New Roman"/>
                    <w:sz w:val="24"/>
                    <w:szCs w:val="24"/>
                  </w:rPr>
                  <w:t>Oliver A. I.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Botar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Isabel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Wünsche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  <w:r w:rsidR="00F55D46" w:rsidRPr="0028287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Surrey, 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ngland: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Ashgate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Publishing, 2011. </w:t>
                </w:r>
              </w:p>
              <w:p w:rsidR="0028287E" w:rsidRPr="0028287E" w:rsidRDefault="0028287E" w:rsidP="0028287E">
                <w:pPr>
                  <w:pStyle w:val="ListParagrap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F55D46" w:rsidRDefault="00F55D46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A. </w:t>
                </w:r>
                <w:r w:rsidRPr="000977EE">
                  <w:rPr>
                    <w:rFonts w:ascii="Times New Roman" w:hAnsi="Times New Roman" w:cs="Times New Roman"/>
                    <w:sz w:val="24"/>
                    <w:szCs w:val="24"/>
                  </w:rPr>
                  <w:t>I.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Botar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Oliver and Isabel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Wünsche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 w:rsidR="0028287E" w:rsidRPr="0028287E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Biocentrism and Modernism</w:t>
                </w:r>
                <w:r w:rsidR="0028287E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.</w:t>
                </w:r>
                <w:r w:rsidR="0028287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E</w:t>
                </w:r>
                <w:r w:rsidR="0028287E" w:rsidRPr="0028287E">
                  <w:rPr>
                    <w:rFonts w:ascii="Times New Roman" w:hAnsi="Times New Roman" w:cs="Times New Roman"/>
                    <w:sz w:val="24"/>
                    <w:szCs w:val="24"/>
                  </w:rPr>
                  <w:t>d</w:t>
                </w:r>
                <w:r w:rsidR="0028287E">
                  <w:rPr>
                    <w:rFonts w:ascii="Times New Roman" w:hAnsi="Times New Roman" w:cs="Times New Roman"/>
                    <w:sz w:val="24"/>
                    <w:szCs w:val="24"/>
                  </w:rPr>
                  <w:t>s</w:t>
                </w:r>
                <w:r w:rsidR="0028287E" w:rsidRPr="0028287E">
                  <w:rPr>
                    <w:rFonts w:ascii="Times New Roman" w:hAnsi="Times New Roman" w:cs="Times New Roman"/>
                    <w:sz w:val="24"/>
                    <w:szCs w:val="24"/>
                  </w:rPr>
                  <w:t>. Oliver A. I.</w:t>
                </w:r>
                <w:r w:rsidR="0028287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="0028287E">
                  <w:rPr>
                    <w:rFonts w:ascii="Times New Roman" w:hAnsi="Times New Roman" w:cs="Times New Roman"/>
                    <w:sz w:val="24"/>
                    <w:szCs w:val="24"/>
                  </w:rPr>
                  <w:t>Botar</w:t>
                </w:r>
                <w:proofErr w:type="spellEnd"/>
                <w:r w:rsidR="0028287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and Isabel </w:t>
                </w:r>
                <w:proofErr w:type="spellStart"/>
                <w:r w:rsidR="0028287E">
                  <w:rPr>
                    <w:rFonts w:ascii="Times New Roman" w:hAnsi="Times New Roman" w:cs="Times New Roman"/>
                    <w:sz w:val="24"/>
                    <w:szCs w:val="24"/>
                  </w:rPr>
                  <w:t>Wünsche</w:t>
                </w:r>
                <w:proofErr w:type="spellEnd"/>
                <w:r w:rsidR="0028287E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  <w:r w:rsidR="0028287E" w:rsidRPr="0028287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Surrey, E</w:t>
                </w:r>
                <w:r w:rsidR="0028287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ngland: </w:t>
                </w:r>
                <w:proofErr w:type="spellStart"/>
                <w:r w:rsidR="0028287E">
                  <w:rPr>
                    <w:rFonts w:ascii="Times New Roman" w:hAnsi="Times New Roman" w:cs="Times New Roman"/>
                    <w:sz w:val="24"/>
                    <w:szCs w:val="24"/>
                  </w:rPr>
                  <w:t>Ashgate</w:t>
                </w:r>
                <w:proofErr w:type="spellEnd"/>
                <w:r w:rsidR="0028287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Publishing, 2011.</w:t>
                </w:r>
              </w:p>
              <w:p w:rsidR="0028287E" w:rsidRDefault="0028287E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28287E" w:rsidRDefault="0028287E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F55D46" w:rsidRDefault="00F55D46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Coleridge, S. T. (1817). </w:t>
                </w:r>
                <w:r w:rsidR="0037737B">
                  <w:rPr>
                    <w:rFonts w:ascii="Times New Roman" w:hAnsi="Times New Roman" w:cs="Times New Roman"/>
                    <w:sz w:val="24"/>
                    <w:szCs w:val="24"/>
                  </w:rPr>
                  <w:t>‘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Chapter XIV</w:t>
                </w:r>
                <w:r w:rsidR="0037737B">
                  <w:rPr>
                    <w:rFonts w:ascii="Times New Roman" w:hAnsi="Times New Roman" w:cs="Times New Roman"/>
                    <w:sz w:val="24"/>
                    <w:szCs w:val="24"/>
                  </w:rPr>
                  <w:t>’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Biographia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Literari</w:t>
                </w:r>
                <w:r w:rsidR="0037737B">
                  <w:rPr>
                    <w:rFonts w:ascii="Times New Roman" w:hAnsi="Times New Roman" w:cs="Times New Roman"/>
                    <w:sz w:val="24"/>
                    <w:szCs w:val="24"/>
                  </w:rPr>
                  <w:t>a</w:t>
                </w:r>
                <w:proofErr w:type="spellEnd"/>
                <w:r w:rsidR="0037737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(1817).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Accessed July 25, 2012</w:t>
                </w:r>
              </w:p>
              <w:p w:rsidR="00F55D46" w:rsidRDefault="00F55D46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&lt;</w:t>
                </w:r>
                <w:hyperlink r:id="rId8" w:history="1">
                  <w:r w:rsidRPr="007F74B9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http://www.english.upenn.edu/~mgamer/Etexts/biographia.html</w:t>
                  </w:r>
                </w:hyperlink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&gt;</w:t>
                </w:r>
              </w:p>
              <w:p w:rsidR="00F55D46" w:rsidRPr="007F74B9" w:rsidRDefault="00F55D46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F55D46" w:rsidRDefault="004256BD" w:rsidP="00F55D46">
                <w:pPr>
                  <w:rPr>
                    <w:rFonts w:ascii="Times New Roman" w:hAnsi="Times New Roman" w:cs="Times New Roman"/>
                    <w:iCs/>
                    <w:color w:val="000000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iCs/>
                    <w:color w:val="000000"/>
                    <w:sz w:val="24"/>
                    <w:szCs w:val="24"/>
                  </w:rPr>
                  <w:t>Esty</w:t>
                </w:r>
                <w:proofErr w:type="spellEnd"/>
                <w:r>
                  <w:rPr>
                    <w:rFonts w:ascii="Times New Roman" w:hAnsi="Times New Roman" w:cs="Times New Roman"/>
                    <w:iCs/>
                    <w:color w:val="000000"/>
                    <w:sz w:val="24"/>
                    <w:szCs w:val="24"/>
                  </w:rPr>
                  <w:t xml:space="preserve">, Jed. </w:t>
                </w:r>
                <w:r w:rsidR="00F55D46" w:rsidRPr="009551AF">
                  <w:rPr>
                    <w:rFonts w:ascii="Times New Roman" w:hAnsi="Times New Roman" w:cs="Times New Roman"/>
                    <w:i/>
                    <w:iCs/>
                    <w:color w:val="000000"/>
                    <w:sz w:val="24"/>
                    <w:szCs w:val="24"/>
                  </w:rPr>
                  <w:t>A Shrinking Island: Modernism and National Culture in England</w:t>
                </w:r>
                <w:r w:rsidR="00F55D46">
                  <w:rPr>
                    <w:rFonts w:ascii="Times New Roman" w:hAnsi="Times New Roman" w:cs="Times New Roman"/>
                    <w:iCs/>
                    <w:color w:val="000000"/>
                    <w:sz w:val="24"/>
                    <w:szCs w:val="24"/>
                  </w:rPr>
                  <w:t>,</w:t>
                </w:r>
              </w:p>
              <w:p w:rsidR="00F55D46" w:rsidRDefault="00F55D46" w:rsidP="00F55D46">
                <w:pPr>
                  <w:rPr>
                    <w:rFonts w:ascii="Times New Roman" w:hAnsi="Times New Roman" w:cs="Times New Roman"/>
                    <w:iCs/>
                    <w:color w:val="000000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iCs/>
                    <w:color w:val="000000"/>
                    <w:sz w:val="24"/>
                    <w:szCs w:val="24"/>
                  </w:rPr>
                  <w:t xml:space="preserve">Princeton and Oxford: Princeton </w:t>
                </w:r>
                <w:r w:rsidR="004256BD">
                  <w:rPr>
                    <w:rFonts w:ascii="Times New Roman" w:hAnsi="Times New Roman" w:cs="Times New Roman"/>
                    <w:iCs/>
                    <w:color w:val="000000"/>
                    <w:sz w:val="24"/>
                    <w:szCs w:val="24"/>
                  </w:rPr>
                  <w:t xml:space="preserve">UP, 2004. </w:t>
                </w:r>
              </w:p>
              <w:p w:rsidR="00F55D46" w:rsidRDefault="00F55D46" w:rsidP="00F55D46">
                <w:pPr>
                  <w:rPr>
                    <w:rFonts w:ascii="Times New Roman" w:hAnsi="Times New Roman" w:cs="Times New Roman"/>
                    <w:iCs/>
                    <w:color w:val="000000"/>
                    <w:sz w:val="24"/>
                    <w:szCs w:val="24"/>
                  </w:rPr>
                </w:pPr>
              </w:p>
              <w:p w:rsidR="00F55D46" w:rsidRDefault="0037737B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Marx, Leo. </w:t>
                </w:r>
                <w:r w:rsidR="00F55D46" w:rsidRPr="001073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Lewis Mumford: Prophet of </w:t>
                </w:r>
                <w:proofErr w:type="spellStart"/>
                <w:r w:rsidR="00F55D46" w:rsidRPr="001073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Organicism</w:t>
                </w:r>
                <w:proofErr w:type="spellEnd"/>
                <w:r w:rsidR="00F55D4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 w:rsidR="00F55D46" w:rsidRPr="001073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Working Paper Number 2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(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n.d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). </w:t>
                </w:r>
                <w:r w:rsidR="00F55D46" w:rsidRPr="0037737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Accessed on July 25, 2012 </w:t>
                </w:r>
              </w:p>
              <w:p w:rsidR="00F55D46" w:rsidRDefault="0037737B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&lt;</w:t>
                </w:r>
                <w:hyperlink r:id="rId9" w:history="1">
                  <w:r w:rsidR="00F55D46" w:rsidRPr="00FB3C8C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http://web.mit.edu/sts/pubs/pdfs/MIT_STS_WorkingPaper_2_Marx.pdf</w:t>
                  </w:r>
                </w:hyperlink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&gt;</w:t>
                </w:r>
              </w:p>
              <w:p w:rsidR="00F55D46" w:rsidRPr="00E23275" w:rsidRDefault="00F55D46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F55D46" w:rsidRDefault="00F55D46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Schuster, Joshua. (2007) </w:t>
                </w:r>
                <w:r w:rsidRPr="00510AA9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Modernist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Biotopias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: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012F65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Organicism</w:t>
                </w:r>
                <w:proofErr w:type="spellEnd"/>
                <w:r w:rsidRPr="00012F65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and </w:t>
                </w:r>
                <w:proofErr w:type="spellStart"/>
                <w:r w:rsidRPr="00012F65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Vitalism</w:t>
                </w:r>
                <w:proofErr w:type="spellEnd"/>
                <w:r w:rsidRPr="00012F65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in Early Twentieth-Century American Poetry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 w:rsidR="0037737B">
                  <w:rPr>
                    <w:rFonts w:ascii="Times New Roman" w:hAnsi="Times New Roman" w:cs="Times New Roman"/>
                    <w:sz w:val="24"/>
                    <w:szCs w:val="24"/>
                  </w:rPr>
                  <w:t>(Doctoral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dissertation</w:t>
                </w:r>
                <w:r w:rsidR="0037737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).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ProQuest/UMI. (Publication No. 3260986) </w:t>
                </w:r>
              </w:p>
              <w:p w:rsidR="00F55D46" w:rsidRDefault="00F55D46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F55D46" w:rsidRDefault="00F55D46" w:rsidP="00F55D46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Shamim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Us-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Saher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Ansari. (2008) </w:t>
                </w:r>
                <w:r w:rsidRPr="00141C3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Aesthetic and Environmental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ist</w:t>
                </w:r>
                <w:r w:rsidRPr="00141C3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141C3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Organicism</w:t>
                </w:r>
                <w:proofErr w:type="spellEnd"/>
                <w:r w:rsidRPr="00141C3B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in Willa Cather’s Death Comes for the Archbishop and Shadows on the Rock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.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C404C6">
                  <w:rPr>
                    <w:rFonts w:ascii="Times New Roman" w:hAnsi="Times New Roman" w:cs="Times New Roman"/>
                    <w:sz w:val="24"/>
                    <w:szCs w:val="24"/>
                  </w:rPr>
                  <w:t>Doctoral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dissertation</w:t>
                </w:r>
                <w:r w:rsidR="00C404C6"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University of Denver. </w:t>
                </w:r>
                <w:bookmarkStart w:id="0" w:name="_GoBack"/>
                <w:bookmarkEnd w:id="0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ProQuest/UMI. (Publication No. 3308686) </w:t>
                </w:r>
              </w:p>
              <w:p w:rsidR="003235A7" w:rsidRDefault="00B20E7E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E7E" w:rsidRDefault="00B20E7E" w:rsidP="007A0D55">
      <w:pPr>
        <w:spacing w:after="0" w:line="240" w:lineRule="auto"/>
      </w:pPr>
      <w:r>
        <w:separator/>
      </w:r>
    </w:p>
  </w:endnote>
  <w:endnote w:type="continuationSeparator" w:id="0">
    <w:p w:rsidR="00B20E7E" w:rsidRDefault="00B20E7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E7E" w:rsidRDefault="00B20E7E" w:rsidP="007A0D55">
      <w:pPr>
        <w:spacing w:after="0" w:line="240" w:lineRule="auto"/>
      </w:pPr>
      <w:r>
        <w:separator/>
      </w:r>
    </w:p>
  </w:footnote>
  <w:footnote w:type="continuationSeparator" w:id="0">
    <w:p w:rsidR="00B20E7E" w:rsidRDefault="00B20E7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D33E5"/>
    <w:multiLevelType w:val="hybridMultilevel"/>
    <w:tmpl w:val="ADDEBB5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46"/>
    <w:rsid w:val="00015F49"/>
    <w:rsid w:val="00032559"/>
    <w:rsid w:val="00052040"/>
    <w:rsid w:val="000B25AE"/>
    <w:rsid w:val="000B55AB"/>
    <w:rsid w:val="000D24DC"/>
    <w:rsid w:val="000E4661"/>
    <w:rsid w:val="00101B2E"/>
    <w:rsid w:val="00116FA0"/>
    <w:rsid w:val="001311E6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3EE2"/>
    <w:rsid w:val="0028287E"/>
    <w:rsid w:val="002A0A0D"/>
    <w:rsid w:val="002A122E"/>
    <w:rsid w:val="002B0B37"/>
    <w:rsid w:val="0030662D"/>
    <w:rsid w:val="003235A7"/>
    <w:rsid w:val="003677B6"/>
    <w:rsid w:val="0037737B"/>
    <w:rsid w:val="003A553E"/>
    <w:rsid w:val="003D3579"/>
    <w:rsid w:val="003E2795"/>
    <w:rsid w:val="003F0D73"/>
    <w:rsid w:val="0042468A"/>
    <w:rsid w:val="004256BD"/>
    <w:rsid w:val="00462DBE"/>
    <w:rsid w:val="00464699"/>
    <w:rsid w:val="0047183B"/>
    <w:rsid w:val="00483379"/>
    <w:rsid w:val="00487BC5"/>
    <w:rsid w:val="0049358D"/>
    <w:rsid w:val="00496888"/>
    <w:rsid w:val="00496F70"/>
    <w:rsid w:val="004A7476"/>
    <w:rsid w:val="004D5885"/>
    <w:rsid w:val="004E5896"/>
    <w:rsid w:val="00513EE6"/>
    <w:rsid w:val="00534F8F"/>
    <w:rsid w:val="00590035"/>
    <w:rsid w:val="005B177E"/>
    <w:rsid w:val="005B3921"/>
    <w:rsid w:val="005F26D7"/>
    <w:rsid w:val="005F5450"/>
    <w:rsid w:val="006373C6"/>
    <w:rsid w:val="006B7758"/>
    <w:rsid w:val="006D0412"/>
    <w:rsid w:val="007411B9"/>
    <w:rsid w:val="00780D95"/>
    <w:rsid w:val="00780DC7"/>
    <w:rsid w:val="007A0D55"/>
    <w:rsid w:val="007B3377"/>
    <w:rsid w:val="007C0859"/>
    <w:rsid w:val="007E5F44"/>
    <w:rsid w:val="00821DE3"/>
    <w:rsid w:val="008422F3"/>
    <w:rsid w:val="00846CE1"/>
    <w:rsid w:val="008A5B87"/>
    <w:rsid w:val="008E0AF0"/>
    <w:rsid w:val="008E3018"/>
    <w:rsid w:val="009173CB"/>
    <w:rsid w:val="00922950"/>
    <w:rsid w:val="009A7264"/>
    <w:rsid w:val="009D1606"/>
    <w:rsid w:val="009E18A1"/>
    <w:rsid w:val="009E73D7"/>
    <w:rsid w:val="00A208E8"/>
    <w:rsid w:val="00A27D2C"/>
    <w:rsid w:val="00A46191"/>
    <w:rsid w:val="00A76FD9"/>
    <w:rsid w:val="00A7726F"/>
    <w:rsid w:val="00AA2336"/>
    <w:rsid w:val="00AB436D"/>
    <w:rsid w:val="00AD2F24"/>
    <w:rsid w:val="00AD4844"/>
    <w:rsid w:val="00B20E7E"/>
    <w:rsid w:val="00B219AE"/>
    <w:rsid w:val="00B33145"/>
    <w:rsid w:val="00B574C9"/>
    <w:rsid w:val="00BC39C9"/>
    <w:rsid w:val="00BE5BF7"/>
    <w:rsid w:val="00BF40E1"/>
    <w:rsid w:val="00C27FAB"/>
    <w:rsid w:val="00C32443"/>
    <w:rsid w:val="00C358D4"/>
    <w:rsid w:val="00C404C6"/>
    <w:rsid w:val="00C6296B"/>
    <w:rsid w:val="00CB5A3D"/>
    <w:rsid w:val="00CC586D"/>
    <w:rsid w:val="00CF1542"/>
    <w:rsid w:val="00CF3EC5"/>
    <w:rsid w:val="00D656DA"/>
    <w:rsid w:val="00D83300"/>
    <w:rsid w:val="00DC6B48"/>
    <w:rsid w:val="00DF01B0"/>
    <w:rsid w:val="00E55749"/>
    <w:rsid w:val="00E85A05"/>
    <w:rsid w:val="00E95829"/>
    <w:rsid w:val="00EA606C"/>
    <w:rsid w:val="00EB0C8C"/>
    <w:rsid w:val="00EB51FD"/>
    <w:rsid w:val="00EB77DB"/>
    <w:rsid w:val="00ED139F"/>
    <w:rsid w:val="00EE15B1"/>
    <w:rsid w:val="00EF74F7"/>
    <w:rsid w:val="00F36937"/>
    <w:rsid w:val="00F55D46"/>
    <w:rsid w:val="00F60F53"/>
    <w:rsid w:val="00F970F7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595EF-1E00-4A2D-B403-679332D7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basedOn w:val="DefaultParagraphFont"/>
    <w:uiPriority w:val="99"/>
    <w:unhideWhenUsed/>
    <w:rsid w:val="00F55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28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lish.upenn.edu/~mgamer/Etexts/biographia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eb.mit.edu/sts/pubs/pdfs/MIT_STS_WorkingPaper_2_Marx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ug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463AD2042B4CF89F29DE7333DD7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2635B-4B74-4D84-8731-1F6CCBDF7167}"/>
      </w:docPartPr>
      <w:docPartBody>
        <w:p w:rsidR="00000000" w:rsidRDefault="00550823">
          <w:pPr>
            <w:pStyle w:val="12463AD2042B4CF89F29DE7333DD7EF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B995F61A59C4A64848D8DD40E103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C34E-69CC-4C33-B8E7-E1BBC3D96E69}"/>
      </w:docPartPr>
      <w:docPartBody>
        <w:p w:rsidR="00000000" w:rsidRDefault="00550823">
          <w:pPr>
            <w:pStyle w:val="FB995F61A59C4A64848D8DD40E103A5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B2998B982DF416887944257E2F4D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A1C49-973C-42D6-B204-7C0A5322695E}"/>
      </w:docPartPr>
      <w:docPartBody>
        <w:p w:rsidR="00000000" w:rsidRDefault="00550823">
          <w:pPr>
            <w:pStyle w:val="0B2998B982DF416887944257E2F4D7A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15AF832CD9446E5A372A96C8C565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35B90-977E-4DAC-9D23-B3286AB0799B}"/>
      </w:docPartPr>
      <w:docPartBody>
        <w:p w:rsidR="00000000" w:rsidRDefault="00550823">
          <w:pPr>
            <w:pStyle w:val="A15AF832CD9446E5A372A96C8C565946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E09AF40A92E543E49EA663E2F82C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706CB-4B2D-4FB7-BD58-4F41D7FEE5CA}"/>
      </w:docPartPr>
      <w:docPartBody>
        <w:p w:rsidR="00000000" w:rsidRDefault="00550823">
          <w:pPr>
            <w:pStyle w:val="E09AF40A92E543E49EA663E2F82CFB7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657ED8303E9447087F15CB700ED1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21859-1DF7-4A68-8BB4-1947078F3536}"/>
      </w:docPartPr>
      <w:docPartBody>
        <w:p w:rsidR="00000000" w:rsidRDefault="00550823">
          <w:pPr>
            <w:pStyle w:val="F657ED8303E9447087F15CB700ED116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2671B6F88D040F2A4269B1EE305C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68642-2E18-4A08-8005-0506DF078DCE}"/>
      </w:docPartPr>
      <w:docPartBody>
        <w:p w:rsidR="00000000" w:rsidRDefault="00550823">
          <w:pPr>
            <w:pStyle w:val="52671B6F88D040F2A4269B1EE305CEC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08BD0AD4D284F1AA0E334B74CE1D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64C34-57FD-4ACB-8A01-3EE2FEAF5EA8}"/>
      </w:docPartPr>
      <w:docPartBody>
        <w:p w:rsidR="00000000" w:rsidRDefault="00550823">
          <w:pPr>
            <w:pStyle w:val="708BD0AD4D284F1AA0E334B74CE1D18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390D36295BB4660ACA32111AF5C4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7B95F-D1BD-42FE-9302-AD10FFD67AB9}"/>
      </w:docPartPr>
      <w:docPartBody>
        <w:p w:rsidR="00000000" w:rsidRDefault="00550823">
          <w:pPr>
            <w:pStyle w:val="A390D36295BB4660ACA32111AF5C467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2005FD008C14AEA9DF53E197BB3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4B3F0-EC0B-43F0-B712-E2B7915CEEFA}"/>
      </w:docPartPr>
      <w:docPartBody>
        <w:p w:rsidR="00000000" w:rsidRDefault="00550823">
          <w:pPr>
            <w:pStyle w:val="C2005FD008C14AEA9DF53E197BB34E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1FBC23B79FA4A7AAA1FF37661AFA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D56AF-89F3-4F26-A7B8-D812AA5379B6}"/>
      </w:docPartPr>
      <w:docPartBody>
        <w:p w:rsidR="00000000" w:rsidRDefault="00550823">
          <w:pPr>
            <w:pStyle w:val="81FBC23B79FA4A7AAA1FF37661AFAD7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23"/>
    <w:rsid w:val="0055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2463AD2042B4CF89F29DE7333DD7EF9">
    <w:name w:val="12463AD2042B4CF89F29DE7333DD7EF9"/>
  </w:style>
  <w:style w:type="paragraph" w:customStyle="1" w:styleId="FB995F61A59C4A64848D8DD40E103A58">
    <w:name w:val="FB995F61A59C4A64848D8DD40E103A58"/>
  </w:style>
  <w:style w:type="paragraph" w:customStyle="1" w:styleId="0B2998B982DF416887944257E2F4D7AD">
    <w:name w:val="0B2998B982DF416887944257E2F4D7AD"/>
  </w:style>
  <w:style w:type="paragraph" w:customStyle="1" w:styleId="A15AF832CD9446E5A372A96C8C565946">
    <w:name w:val="A15AF832CD9446E5A372A96C8C565946"/>
  </w:style>
  <w:style w:type="paragraph" w:customStyle="1" w:styleId="E09AF40A92E543E49EA663E2F82CFB77">
    <w:name w:val="E09AF40A92E543E49EA663E2F82CFB77"/>
  </w:style>
  <w:style w:type="paragraph" w:customStyle="1" w:styleId="F657ED8303E9447087F15CB700ED116A">
    <w:name w:val="F657ED8303E9447087F15CB700ED116A"/>
  </w:style>
  <w:style w:type="paragraph" w:customStyle="1" w:styleId="52671B6F88D040F2A4269B1EE305CEC5">
    <w:name w:val="52671B6F88D040F2A4269B1EE305CEC5"/>
  </w:style>
  <w:style w:type="paragraph" w:customStyle="1" w:styleId="708BD0AD4D284F1AA0E334B74CE1D18B">
    <w:name w:val="708BD0AD4D284F1AA0E334B74CE1D18B"/>
  </w:style>
  <w:style w:type="paragraph" w:customStyle="1" w:styleId="A390D36295BB4660ACA32111AF5C4672">
    <w:name w:val="A390D36295BB4660ACA32111AF5C4672"/>
  </w:style>
  <w:style w:type="paragraph" w:customStyle="1" w:styleId="C2005FD008C14AEA9DF53E197BB34EB6">
    <w:name w:val="C2005FD008C14AEA9DF53E197BB34EB6"/>
  </w:style>
  <w:style w:type="paragraph" w:customStyle="1" w:styleId="81FBC23B79FA4A7AAA1FF37661AFAD74">
    <w:name w:val="81FBC23B79FA4A7AAA1FF37661AFA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CB58-CCE4-4F52-9C51-73B0878DE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81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Ruth Johnson</cp:lastModifiedBy>
  <cp:revision>2</cp:revision>
  <dcterms:created xsi:type="dcterms:W3CDTF">2014-08-20T18:23:00Z</dcterms:created>
  <dcterms:modified xsi:type="dcterms:W3CDTF">2014-08-20T22:48:00Z</dcterms:modified>
</cp:coreProperties>
</file>