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88617" w14:textId="52E96526" w:rsidR="00D76851" w:rsidRPr="00DB6AFE" w:rsidRDefault="00DB6AFE">
      <w:pPr>
        <w:rPr>
          <w:color w:val="808080" w:themeColor="background1" w:themeShade="80"/>
        </w:rPr>
      </w:pPr>
      <w:bookmarkStart w:id="0" w:name="_GoBack"/>
      <w:bookmarkEnd w:id="0"/>
      <w:r w:rsidRPr="00DB6AFE">
        <w:rPr>
          <w:color w:val="808080" w:themeColor="background1" w:themeShade="80"/>
        </w:rPr>
        <w:t>Herwig Todts</w:t>
      </w:r>
    </w:p>
    <w:p w14:paraId="426CD568" w14:textId="77777777" w:rsidR="00D76851" w:rsidRDefault="00D76851"/>
    <w:p w14:paraId="6443C155" w14:textId="078D7FCE" w:rsidR="0001462D" w:rsidRDefault="002A231E">
      <w:r>
        <w:t xml:space="preserve">Ensor, James </w:t>
      </w:r>
      <w:r w:rsidR="00FF789B">
        <w:t>Sydney Edouard</w:t>
      </w:r>
      <w:r>
        <w:t xml:space="preserve"> (b. 1860 Ost</w:t>
      </w:r>
      <w:r w:rsidR="00DB6AFE">
        <w:t>end, Belgium – d. 1949 Ostend, B</w:t>
      </w:r>
      <w:r>
        <w:t>elgium)</w:t>
      </w:r>
    </w:p>
    <w:p w14:paraId="165CCFD2" w14:textId="77777777" w:rsidR="002A231E" w:rsidRDefault="002A231E"/>
    <w:p w14:paraId="019D5B06" w14:textId="5BD85B99" w:rsidR="002A231E" w:rsidRDefault="00FF789B">
      <w:r>
        <w:t>Until the ou</w:t>
      </w:r>
      <w:r w:rsidR="00F12E22">
        <w:t xml:space="preserve">tbreak of the First World War </w:t>
      </w:r>
      <w:r w:rsidR="00DB6AFE">
        <w:t xml:space="preserve">James </w:t>
      </w:r>
      <w:r w:rsidR="00F12E22">
        <w:t>Ensor</w:t>
      </w:r>
      <w:r>
        <w:t xml:space="preserve"> worked during the summer season in the souvenir shop that his family operated</w:t>
      </w:r>
      <w:r w:rsidR="00000427">
        <w:t xml:space="preserve"> in</w:t>
      </w:r>
      <w:r w:rsidR="00050141">
        <w:t xml:space="preserve"> </w:t>
      </w:r>
      <w:r>
        <w:t>the Belgian seaside resort</w:t>
      </w:r>
      <w:r w:rsidR="00F12E22">
        <w:t xml:space="preserve"> </w:t>
      </w:r>
      <w:r w:rsidR="00DB6AFE">
        <w:t xml:space="preserve">of </w:t>
      </w:r>
      <w:r w:rsidR="00F12E22">
        <w:t>Ostend</w:t>
      </w:r>
      <w:r w:rsidR="00000427">
        <w:t>. A</w:t>
      </w:r>
      <w:r>
        <w:t xml:space="preserve">ctually his artistic career took place </w:t>
      </w:r>
      <w:r w:rsidR="00F12E22">
        <w:t>a</w:t>
      </w:r>
      <w:r w:rsidR="00050141">
        <w:t xml:space="preserve"> train ride from home, </w:t>
      </w:r>
      <w:r>
        <w:t>in Brussels, the political, fina</w:t>
      </w:r>
      <w:r w:rsidR="00631A73">
        <w:t>n</w:t>
      </w:r>
      <w:r>
        <w:t xml:space="preserve">cial and cultural capital of the country.  </w:t>
      </w:r>
      <w:r w:rsidR="00F12E22">
        <w:t>There</w:t>
      </w:r>
      <w:r w:rsidR="00AD1568">
        <w:t xml:space="preserve"> he attented f</w:t>
      </w:r>
      <w:r w:rsidR="00050141">
        <w:t>ro</w:t>
      </w:r>
      <w:r w:rsidR="00DB6AFE">
        <w:t>m 1877 to 1880 the Academy of Fine A</w:t>
      </w:r>
      <w:r w:rsidR="00AD1568">
        <w:t>rts, he participat</w:t>
      </w:r>
      <w:r w:rsidR="00D76851">
        <w:t>ed in the exhibitions of Les XX</w:t>
      </w:r>
      <w:r w:rsidR="00AD1568">
        <w:t>, La Libre Esthét</w:t>
      </w:r>
      <w:r w:rsidR="00050141">
        <w:t>i</w:t>
      </w:r>
      <w:r w:rsidR="00AD1568">
        <w:t xml:space="preserve">que and the Galérie Georges Giroux. He </w:t>
      </w:r>
      <w:r w:rsidR="00D01042">
        <w:t>took part in the cultural life and the</w:t>
      </w:r>
      <w:r w:rsidR="00AD1568">
        <w:t xml:space="preserve"> ni</w:t>
      </w:r>
      <w:r w:rsidR="00D01042">
        <w:t>ghtlife</w:t>
      </w:r>
      <w:r w:rsidR="00D642B7">
        <w:t xml:space="preserve"> of Brussels a</w:t>
      </w:r>
      <w:r w:rsidR="00F12E22">
        <w:t xml:space="preserve">nd </w:t>
      </w:r>
      <w:r w:rsidR="00D642B7">
        <w:t xml:space="preserve">there </w:t>
      </w:r>
      <w:r w:rsidR="00F12E22">
        <w:t xml:space="preserve">he met </w:t>
      </w:r>
      <w:r w:rsidR="00AD1568">
        <w:t>literary friends, artlovers and his mistress Augusta Boogaerts.</w:t>
      </w:r>
    </w:p>
    <w:p w14:paraId="0CB99D58" w14:textId="0B7DD4EF" w:rsidR="004E2D47" w:rsidRDefault="004E2D47">
      <w:r>
        <w:t xml:space="preserve">Ensor believed that </w:t>
      </w:r>
      <w:r w:rsidR="00050141">
        <w:t xml:space="preserve">the capital sin of producing aesthetic banality can only be combated successfully by constantly exploring </w:t>
      </w:r>
      <w:r>
        <w:t xml:space="preserve">new subject matter, genres, techniques, materials, styles and even artistic disciplines </w:t>
      </w:r>
      <w:r w:rsidR="00593EA8">
        <w:t xml:space="preserve">(he wrote articles </w:t>
      </w:r>
      <w:r w:rsidR="00DB6AFE">
        <w:t>and</w:t>
      </w:r>
      <w:r>
        <w:t xml:space="preserve"> composed music).</w:t>
      </w:r>
      <w:r w:rsidR="00DB6AFE">
        <w:t xml:space="preserve"> Ensor explored</w:t>
      </w:r>
      <w:r w:rsidR="00000427">
        <w:t xml:space="preserve"> the possibilities of a specific artistic pr</w:t>
      </w:r>
      <w:r w:rsidR="00DB6AFE">
        <w:t>oject usually by radicalis</w:t>
      </w:r>
      <w:r w:rsidR="00000427">
        <w:t xml:space="preserve">ing </w:t>
      </w:r>
      <w:r w:rsidR="00593EA8">
        <w:t xml:space="preserve">an existing </w:t>
      </w:r>
      <w:r w:rsidR="00000427">
        <w:t xml:space="preserve">model. </w:t>
      </w:r>
      <w:r w:rsidR="00F12E22">
        <w:t xml:space="preserve"> </w:t>
      </w:r>
      <w:r w:rsidR="00DB6AFE">
        <w:t>This desire to experiment with R</w:t>
      </w:r>
      <w:r w:rsidR="00F12E22">
        <w:t>ealism</w:t>
      </w:r>
      <w:r w:rsidR="00593EA8">
        <w:t>,</w:t>
      </w:r>
      <w:r w:rsidR="00DB6AFE">
        <w:t xml:space="preserve"> S</w:t>
      </w:r>
      <w:r w:rsidR="00F12E22">
        <w:t>ymbolism</w:t>
      </w:r>
      <w:r w:rsidR="00DB6AFE">
        <w:t>, I</w:t>
      </w:r>
      <w:r w:rsidR="00F12E22">
        <w:t>mpressionism, Rembrandt</w:t>
      </w:r>
      <w:r w:rsidR="00DB6AFE">
        <w:t>’</w:t>
      </w:r>
      <w:r w:rsidR="00F12E22">
        <w:t xml:space="preserve">s light, the grotesque repertoire of Hiëronymus Bosch and Francisco Goya, the farces of </w:t>
      </w:r>
      <w:r w:rsidR="00593EA8">
        <w:t xml:space="preserve">Pieter </w:t>
      </w:r>
      <w:r w:rsidR="00D642B7">
        <w:t>Brueghel</w:t>
      </w:r>
      <w:r w:rsidR="00F12E22">
        <w:t xml:space="preserve"> </w:t>
      </w:r>
      <w:r w:rsidR="00593EA8">
        <w:t>and so on</w:t>
      </w:r>
      <w:r w:rsidR="00D642B7">
        <w:t>,</w:t>
      </w:r>
      <w:r w:rsidR="00F12E22">
        <w:t xml:space="preserve"> has produced iconographic and stylistic incoherent drawings and paintings that have a surreal character. Occasionally it seems that he</w:t>
      </w:r>
      <w:r w:rsidR="00593EA8">
        <w:t xml:space="preserve"> even</w:t>
      </w:r>
      <w:r w:rsidR="00F12E22">
        <w:t xml:space="preserve"> uses line, form, brush strokes and co</w:t>
      </w:r>
      <w:r w:rsidR="00593EA8">
        <w:t>lour, almost autonomous</w:t>
      </w:r>
      <w:r w:rsidR="00DB6AFE">
        <w:t>ly</w:t>
      </w:r>
      <w:r w:rsidR="00593EA8">
        <w:t>. Ensor</w:t>
      </w:r>
      <w:r w:rsidR="00F12E22">
        <w:t xml:space="preserve"> turns his most remarkable discovery, the mask, into an ambiguous</w:t>
      </w:r>
      <w:r w:rsidR="00DB6AFE">
        <w:t xml:space="preserve"> motif</w:t>
      </w:r>
      <w:r w:rsidR="00F12E22">
        <w:t>, usually an instrument of unmasking.</w:t>
      </w:r>
    </w:p>
    <w:p w14:paraId="47D5FA3B" w14:textId="7D573842" w:rsidR="00F12E22" w:rsidRDefault="00DB6AFE">
      <w:r>
        <w:t>Since the 1960</w:t>
      </w:r>
      <w:r w:rsidR="00D642B7">
        <w:t>s</w:t>
      </w:r>
      <w:r w:rsidR="00F12E22">
        <w:t xml:space="preserve"> scholars have investigated the subversive function of </w:t>
      </w:r>
      <w:r w:rsidR="00593EA8">
        <w:t>Ensor</w:t>
      </w:r>
      <w:r>
        <w:t>’</w:t>
      </w:r>
      <w:r w:rsidR="00593EA8">
        <w:t xml:space="preserve">s </w:t>
      </w:r>
      <w:r w:rsidR="00F12E22">
        <w:t>combination of social and political satire</w:t>
      </w:r>
      <w:r w:rsidR="00593EA8">
        <w:t>, religious subject matter</w:t>
      </w:r>
      <w:r w:rsidR="00F12E22">
        <w:t xml:space="preserve"> and a highly private iconography.</w:t>
      </w:r>
    </w:p>
    <w:p w14:paraId="76ED96CA" w14:textId="77777777" w:rsidR="00050141" w:rsidRDefault="00050141"/>
    <w:p w14:paraId="13BEB461" w14:textId="77777777" w:rsidR="004E2D47" w:rsidRDefault="004E2D47"/>
    <w:p w14:paraId="161A9D6C" w14:textId="77777777" w:rsidR="00AD1568" w:rsidRDefault="00AD1568"/>
    <w:p w14:paraId="1615E3D8" w14:textId="77777777" w:rsidR="002A231E" w:rsidRDefault="002A231E"/>
    <w:p w14:paraId="5A6CA9EC" w14:textId="15BFA365" w:rsidR="00DB6AFE" w:rsidRDefault="00DB6AFE">
      <w:r>
        <w:t>References and further reading</w:t>
      </w:r>
    </w:p>
    <w:p w14:paraId="73EC194D" w14:textId="77777777" w:rsidR="00DB6AFE" w:rsidRDefault="00DB6AFE"/>
    <w:p w14:paraId="60D2A45E" w14:textId="77777777" w:rsidR="002A231E" w:rsidRDefault="002A231E">
      <w:r>
        <w:t>Verhaeren</w:t>
      </w:r>
      <w:r w:rsidR="00D76851">
        <w:t>, E. (1908)</w:t>
      </w:r>
      <w:r w:rsidR="00593EA8">
        <w:t xml:space="preserve"> </w:t>
      </w:r>
      <w:r w:rsidR="00D76851" w:rsidRPr="00D76851">
        <w:rPr>
          <w:i/>
        </w:rPr>
        <w:t>James Ensor</w:t>
      </w:r>
      <w:r w:rsidR="00D76851">
        <w:t>, Brussels: Van Oest</w:t>
      </w:r>
      <w:r w:rsidR="00593EA8">
        <w:t xml:space="preserve"> </w:t>
      </w:r>
    </w:p>
    <w:p w14:paraId="0BF88E42" w14:textId="77777777" w:rsidR="002A231E" w:rsidRDefault="002A231E">
      <w:r>
        <w:t>Fraenger, W.</w:t>
      </w:r>
      <w:r w:rsidR="00D76851">
        <w:t xml:space="preserve"> (1926)</w:t>
      </w:r>
      <w:r w:rsidR="00593EA8">
        <w:t xml:space="preserve"> </w:t>
      </w:r>
      <w:r w:rsidR="00D76851">
        <w:t>“</w:t>
      </w:r>
      <w:r w:rsidR="00593EA8">
        <w:t>James Ensor: Die Kathedrale</w:t>
      </w:r>
      <w:r w:rsidR="00D76851">
        <w:t>”</w:t>
      </w:r>
      <w:r w:rsidR="00593EA8">
        <w:t xml:space="preserve">, in: </w:t>
      </w:r>
      <w:r w:rsidR="00593EA8" w:rsidRPr="00D76851">
        <w:rPr>
          <w:i/>
        </w:rPr>
        <w:t>Von Bosch bis Beckmann. Ausgew</w:t>
      </w:r>
      <w:r w:rsidR="00D76851" w:rsidRPr="00D76851">
        <w:rPr>
          <w:i/>
        </w:rPr>
        <w:t>ä</w:t>
      </w:r>
      <w:r w:rsidR="00593EA8" w:rsidRPr="00D76851">
        <w:rPr>
          <w:i/>
        </w:rPr>
        <w:t>hlte Schriften</w:t>
      </w:r>
      <w:r w:rsidR="00593EA8">
        <w:t>, Keul</w:t>
      </w:r>
      <w:r w:rsidR="00D76851">
        <w:t xml:space="preserve">en: Dumont Buchverlag, </w:t>
      </w:r>
      <w:r w:rsidR="00593EA8">
        <w:t>283 - 309</w:t>
      </w:r>
    </w:p>
    <w:p w14:paraId="597620DD" w14:textId="77777777" w:rsidR="00D76851" w:rsidRDefault="00D76851" w:rsidP="00D76851">
      <w:r>
        <w:t xml:space="preserve">Draguet, M., (1999) </w:t>
      </w:r>
      <w:r w:rsidRPr="00D76851">
        <w:rPr>
          <w:i/>
        </w:rPr>
        <w:t>James Ensor ou la fantasmagorie</w:t>
      </w:r>
      <w:r>
        <w:t>, Paris: Editions Gallimard</w:t>
      </w:r>
    </w:p>
    <w:p w14:paraId="23D7A28B" w14:textId="77777777" w:rsidR="002A231E" w:rsidRDefault="002A231E">
      <w:r>
        <w:t>Berman</w:t>
      </w:r>
      <w:r w:rsidR="00050141">
        <w:t>, P.</w:t>
      </w:r>
      <w:r w:rsidR="00D76851">
        <w:t xml:space="preserve"> (2002)</w:t>
      </w:r>
      <w:r w:rsidR="00593EA8">
        <w:t xml:space="preserve"> </w:t>
      </w:r>
      <w:r w:rsidR="00593EA8" w:rsidRPr="00D76851">
        <w:rPr>
          <w:i/>
        </w:rPr>
        <w:t xml:space="preserve">James Ensor’s Entry of </w:t>
      </w:r>
      <w:r w:rsidR="00D76851">
        <w:rPr>
          <w:i/>
        </w:rPr>
        <w:t xml:space="preserve">Christ </w:t>
      </w:r>
      <w:r w:rsidR="00593EA8" w:rsidRPr="00D76851">
        <w:rPr>
          <w:i/>
        </w:rPr>
        <w:t>into Brussels in 1889</w:t>
      </w:r>
      <w:r w:rsidR="00593EA8">
        <w:t xml:space="preserve">, Getty Museum Studies on Art, Los Angeles: The Getty trust </w:t>
      </w:r>
    </w:p>
    <w:p w14:paraId="22836353" w14:textId="1E611861" w:rsidR="002A231E" w:rsidRDefault="002A231E">
      <w:r>
        <w:t>Todts</w:t>
      </w:r>
      <w:r w:rsidR="00050141">
        <w:t>, H.</w:t>
      </w:r>
      <w:r w:rsidR="00593EA8">
        <w:t xml:space="preserve">,  </w:t>
      </w:r>
      <w:r w:rsidR="00DB6AFE">
        <w:t>(2013) ‘</w:t>
      </w:r>
      <w:r w:rsidR="00593EA8">
        <w:t>Ensor, occasi</w:t>
      </w:r>
      <w:r w:rsidR="00DB6AFE">
        <w:t>onal modernist’</w:t>
      </w:r>
      <w:r w:rsidR="00D76851">
        <w:t>, http://jamesensor.vlaamsekunstcollectie.be/en/sources/online-publications/ensor-occasional-modernist</w:t>
      </w:r>
    </w:p>
    <w:sectPr w:rsidR="002A231E" w:rsidSect="000146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1E"/>
    <w:rsid w:val="00000427"/>
    <w:rsid w:val="0001462D"/>
    <w:rsid w:val="00050141"/>
    <w:rsid w:val="002A231E"/>
    <w:rsid w:val="00324F53"/>
    <w:rsid w:val="004E2D47"/>
    <w:rsid w:val="00593EA8"/>
    <w:rsid w:val="00605747"/>
    <w:rsid w:val="00631A73"/>
    <w:rsid w:val="00666FCD"/>
    <w:rsid w:val="007579C6"/>
    <w:rsid w:val="0091553C"/>
    <w:rsid w:val="00AD1568"/>
    <w:rsid w:val="00D01042"/>
    <w:rsid w:val="00D14263"/>
    <w:rsid w:val="00D36ECD"/>
    <w:rsid w:val="00D642B7"/>
    <w:rsid w:val="00D76851"/>
    <w:rsid w:val="00DB6AFE"/>
    <w:rsid w:val="00F12E22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BC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herwig.todts</dc:creator>
  <cp:lastModifiedBy>doctor</cp:lastModifiedBy>
  <cp:revision>2</cp:revision>
  <dcterms:created xsi:type="dcterms:W3CDTF">2014-05-19T08:21:00Z</dcterms:created>
  <dcterms:modified xsi:type="dcterms:W3CDTF">2014-05-19T08:21:00Z</dcterms:modified>
</cp:coreProperties>
</file>