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589738" w14:textId="77777777" w:rsidR="00705153" w:rsidRDefault="008B1276" w:rsidP="003A43F0">
      <w:pPr>
        <w:spacing w:line="480" w:lineRule="auto"/>
      </w:pPr>
      <w:r w:rsidRPr="00790A4C">
        <w:rPr>
          <w:i/>
        </w:rPr>
        <w:t>THE INAUGURATION OF THE PLEASURE DOME</w:t>
      </w:r>
      <w:r>
        <w:t xml:space="preserve"> (1954)</w:t>
      </w:r>
    </w:p>
    <w:p w14:paraId="0EADE99B" w14:textId="4C0081FD" w:rsidR="00D631A1" w:rsidRDefault="008B1276" w:rsidP="003A43F0">
      <w:pPr>
        <w:spacing w:line="480" w:lineRule="auto"/>
      </w:pPr>
      <w:r w:rsidRPr="00790A4C">
        <w:rPr>
          <w:i/>
        </w:rPr>
        <w:t>The Inaugura</w:t>
      </w:r>
      <w:r w:rsidR="00AC7FC8" w:rsidRPr="00790A4C">
        <w:rPr>
          <w:i/>
        </w:rPr>
        <w:t>tion of the Pleasure Dome</w:t>
      </w:r>
      <w:r w:rsidR="00AC7FC8">
        <w:t xml:space="preserve"> is a</w:t>
      </w:r>
      <w:r w:rsidR="004B3F4C">
        <w:t xml:space="preserve"> </w:t>
      </w:r>
      <w:r w:rsidR="00AC7FC8">
        <w:t xml:space="preserve">short </w:t>
      </w:r>
      <w:r w:rsidR="00BA4CC0">
        <w:t xml:space="preserve">experimental </w:t>
      </w:r>
      <w:r>
        <w:t xml:space="preserve">film </w:t>
      </w:r>
      <w:r w:rsidR="004E3EBC">
        <w:t xml:space="preserve">by American </w:t>
      </w:r>
      <w:r w:rsidR="00905CE0">
        <w:t>filmmaker Kenneth</w:t>
      </w:r>
      <w:r>
        <w:t xml:space="preserve"> Anger</w:t>
      </w:r>
      <w:r w:rsidR="005F6102">
        <w:t>, c</w:t>
      </w:r>
      <w:r w:rsidR="00F739FD">
        <w:t xml:space="preserve">elebrated for its provocative subject matter, </w:t>
      </w:r>
      <w:r w:rsidR="00905CE0">
        <w:t>surrealistic</w:t>
      </w:r>
      <w:r w:rsidR="00F739FD">
        <w:t xml:space="preserve"> editing</w:t>
      </w:r>
      <w:r w:rsidR="00905CE0">
        <w:t>,</w:t>
      </w:r>
      <w:r w:rsidR="00F739FD">
        <w:t xml:space="preserve"> and </w:t>
      </w:r>
      <w:r w:rsidR="001F2432">
        <w:t>opulent</w:t>
      </w:r>
      <w:r w:rsidR="004E3EBC">
        <w:t>, colourful</w:t>
      </w:r>
      <w:r w:rsidR="00F739FD">
        <w:t xml:space="preserve"> </w:t>
      </w:r>
      <w:proofErr w:type="spellStart"/>
      <w:r w:rsidR="00C136F7" w:rsidRPr="00E31B49">
        <w:rPr>
          <w:rFonts w:eastAsia="Times New Roman"/>
          <w:color w:val="000000"/>
          <w:kern w:val="36"/>
          <w:lang w:val="en-US"/>
        </w:rPr>
        <w:t>mise</w:t>
      </w:r>
      <w:proofErr w:type="spellEnd"/>
      <w:r w:rsidR="00C136F7" w:rsidRPr="00E31B49">
        <w:rPr>
          <w:rFonts w:eastAsia="Times New Roman"/>
          <w:color w:val="000000"/>
          <w:kern w:val="36"/>
          <w:lang w:val="en-US"/>
        </w:rPr>
        <w:t>-en-scène</w:t>
      </w:r>
      <w:r w:rsidR="005F6102">
        <w:t xml:space="preserve">. </w:t>
      </w:r>
      <w:r w:rsidR="00681AD7">
        <w:t>Betraying</w:t>
      </w:r>
      <w:r w:rsidR="00E46EF1">
        <w:t xml:space="preserve"> a modernist fascination with occult themes</w:t>
      </w:r>
      <w:r w:rsidR="00681AD7">
        <w:t>, the film</w:t>
      </w:r>
      <w:r w:rsidR="00E46EF1">
        <w:t xml:space="preserve"> is dedicated to </w:t>
      </w:r>
      <w:r w:rsidR="005F6102">
        <w:t xml:space="preserve">Aleister </w:t>
      </w:r>
      <w:r w:rsidR="00E46EF1">
        <w:t xml:space="preserve">Crowley, whose Thelema religion </w:t>
      </w:r>
      <w:r w:rsidR="00B66B5C">
        <w:t xml:space="preserve">inspired </w:t>
      </w:r>
      <w:r w:rsidR="00E46EF1">
        <w:t xml:space="preserve">many of </w:t>
      </w:r>
      <w:r w:rsidR="00AC7FC8">
        <w:t xml:space="preserve">its characters. </w:t>
      </w:r>
      <w:r w:rsidR="00681AD7">
        <w:t xml:space="preserve">A non-narrative film, it </w:t>
      </w:r>
      <w:r w:rsidR="00B66B5C">
        <w:t xml:space="preserve">portrays </w:t>
      </w:r>
      <w:r w:rsidR="0043387F">
        <w:t xml:space="preserve">mythological, occult and historical figures </w:t>
      </w:r>
      <w:r w:rsidR="00DF1287">
        <w:t>engaging</w:t>
      </w:r>
      <w:r w:rsidR="00245388">
        <w:t xml:space="preserve"> in ritualized preparations for a pan-sexual</w:t>
      </w:r>
      <w:r w:rsidR="00245388" w:rsidRPr="00245388">
        <w:t xml:space="preserve"> </w:t>
      </w:r>
      <w:r w:rsidR="00245388">
        <w:t>bacchanal</w:t>
      </w:r>
      <w:r w:rsidR="005F6102">
        <w:t>,</w:t>
      </w:r>
      <w:r w:rsidR="00245388">
        <w:t xml:space="preserve"> which concludes the film</w:t>
      </w:r>
      <w:r w:rsidR="005F6102">
        <w:t xml:space="preserve">. </w:t>
      </w:r>
      <w:r w:rsidR="00E46EF1">
        <w:t>T</w:t>
      </w:r>
      <w:r w:rsidR="003D77D2">
        <w:t xml:space="preserve">he cast </w:t>
      </w:r>
      <w:r w:rsidR="00AC7FC8">
        <w:t>includes</w:t>
      </w:r>
      <w:r w:rsidR="003D77D2">
        <w:t xml:space="preserve"> erotic</w:t>
      </w:r>
      <w:r w:rsidR="00127410">
        <w:t>a</w:t>
      </w:r>
      <w:r w:rsidR="00BC4BF4">
        <w:t xml:space="preserve"> author Anaïs Nin,</w:t>
      </w:r>
      <w:r w:rsidR="00DF1287">
        <w:t xml:space="preserve"> who plays Astarte</w:t>
      </w:r>
      <w:r w:rsidR="00D631A1">
        <w:t xml:space="preserve">. </w:t>
      </w:r>
      <w:r w:rsidR="00E46EF1">
        <w:t>I</w:t>
      </w:r>
      <w:r w:rsidR="00624453">
        <w:t>nfluence</w:t>
      </w:r>
      <w:r w:rsidR="00E46EF1">
        <w:t>d by</w:t>
      </w:r>
      <w:r w:rsidR="00624453">
        <w:t xml:space="preserve"> Soviet filmmaker Sergei Eisenstein’s principles of montage</w:t>
      </w:r>
      <w:r w:rsidR="00D631A1">
        <w:t xml:space="preserve"> as well as American filmmaker Maya </w:t>
      </w:r>
      <w:proofErr w:type="spellStart"/>
      <w:r w:rsidR="00D631A1">
        <w:t>Deren</w:t>
      </w:r>
      <w:r w:rsidR="00C136F7">
        <w:t>’s</w:t>
      </w:r>
      <w:proofErr w:type="spellEnd"/>
      <w:r w:rsidR="00C136F7">
        <w:t xml:space="preserve"> filmmaking</w:t>
      </w:r>
      <w:r w:rsidR="00624453">
        <w:t xml:space="preserve">, Anger </w:t>
      </w:r>
      <w:r w:rsidR="00E46EF1">
        <w:t xml:space="preserve">uses </w:t>
      </w:r>
      <w:r w:rsidR="00AC7FC8">
        <w:t xml:space="preserve">editing and cinematography to </w:t>
      </w:r>
      <w:r w:rsidR="00624453">
        <w:t>explore</w:t>
      </w:r>
      <w:r w:rsidR="003D77D2">
        <w:t xml:space="preserve"> the emotional </w:t>
      </w:r>
      <w:r w:rsidR="00AC7FC8">
        <w:t>impact</w:t>
      </w:r>
      <w:r w:rsidR="003D77D2">
        <w:t xml:space="preserve"> of colour, movement, and rhythm</w:t>
      </w:r>
      <w:r w:rsidR="00624453">
        <w:t xml:space="preserve">. </w:t>
      </w:r>
      <w:r w:rsidR="00245388">
        <w:t>The film begins</w:t>
      </w:r>
      <w:r w:rsidR="00F90A0D">
        <w:t xml:space="preserve"> with slow camera movements and cross fades, </w:t>
      </w:r>
      <w:r w:rsidR="004E75B0">
        <w:t xml:space="preserve">zeroing in on the sumptuous props, </w:t>
      </w:r>
      <w:r w:rsidR="00414141">
        <w:t>jewelry</w:t>
      </w:r>
      <w:r w:rsidR="003A43F0">
        <w:t>,</w:t>
      </w:r>
      <w:r w:rsidR="00414141">
        <w:t xml:space="preserve"> </w:t>
      </w:r>
      <w:r w:rsidR="00101332">
        <w:t xml:space="preserve">and </w:t>
      </w:r>
      <w:r w:rsidR="000E7AC9">
        <w:t>make-up</w:t>
      </w:r>
      <w:r w:rsidR="00D631A1">
        <w:t xml:space="preserve"> of the characters</w:t>
      </w:r>
      <w:r w:rsidR="00F90A0D">
        <w:t xml:space="preserve">. </w:t>
      </w:r>
      <w:r w:rsidR="00414141">
        <w:t xml:space="preserve"> </w:t>
      </w:r>
      <w:r w:rsidR="004E75B0">
        <w:t>As the revellers become more intoxicated, cuts are more frequent and discontinuous, colours</w:t>
      </w:r>
      <w:r w:rsidR="00414141">
        <w:t xml:space="preserve"> more vivid</w:t>
      </w:r>
      <w:r w:rsidR="00AC7FC8">
        <w:t>,</w:t>
      </w:r>
      <w:r w:rsidR="004E75B0">
        <w:t xml:space="preserve"> and superimposition more prevalent</w:t>
      </w:r>
      <w:r w:rsidR="00FF2554">
        <w:t xml:space="preserve">. Through the use of these techniques, Anger </w:t>
      </w:r>
      <w:r w:rsidR="00681AD7">
        <w:t>experimented with</w:t>
      </w:r>
      <w:r w:rsidR="00FF2554">
        <w:t xml:space="preserve"> film’s capacity to create</w:t>
      </w:r>
      <w:r w:rsidR="005E3C35">
        <w:t xml:space="preserve"> an alter</w:t>
      </w:r>
      <w:r w:rsidR="00681AD7">
        <w:t xml:space="preserve">ed consciousness in the viewer. </w:t>
      </w:r>
      <w:r w:rsidR="00D631A1">
        <w:t>A</w:t>
      </w:r>
      <w:r w:rsidR="00FF2554">
        <w:t xml:space="preserve"> classic of American experimental</w:t>
      </w:r>
      <w:r w:rsidR="00D631A1">
        <w:t xml:space="preserve"> film, it was remade by Anger four times over several decades, most famously with Leos Janacek’s </w:t>
      </w:r>
      <w:r w:rsidR="00D631A1" w:rsidRPr="00D70D7F">
        <w:rPr>
          <w:rStyle w:val="Strong"/>
          <w:b w:val="0"/>
        </w:rPr>
        <w:t>Glagolitic Mass</w:t>
      </w:r>
      <w:r w:rsidR="00D631A1">
        <w:rPr>
          <w:rStyle w:val="Strong"/>
          <w:b w:val="0"/>
        </w:rPr>
        <w:t xml:space="preserve"> as the soundtrack. </w:t>
      </w:r>
      <w:r w:rsidR="00C46B38">
        <w:rPr>
          <w:rStyle w:val="Strong"/>
          <w:b w:val="0"/>
        </w:rPr>
        <w:t>Anger included it in his compilation</w:t>
      </w:r>
      <w:r w:rsidR="00D631A1">
        <w:rPr>
          <w:rStyle w:val="Strong"/>
          <w:b w:val="0"/>
        </w:rPr>
        <w:t xml:space="preserve"> of nine films</w:t>
      </w:r>
      <w:r w:rsidR="004143EF">
        <w:rPr>
          <w:rStyle w:val="Strong"/>
          <w:b w:val="0"/>
        </w:rPr>
        <w:t xml:space="preserve"> titled</w:t>
      </w:r>
      <w:r w:rsidR="00D631A1">
        <w:rPr>
          <w:rStyle w:val="Strong"/>
          <w:b w:val="0"/>
        </w:rPr>
        <w:t xml:space="preserve"> </w:t>
      </w:r>
      <w:r w:rsidR="005F2C4A">
        <w:rPr>
          <w:rStyle w:val="Strong"/>
          <w:b w:val="0"/>
        </w:rPr>
        <w:t xml:space="preserve">the </w:t>
      </w:r>
      <w:r w:rsidR="004143EF">
        <w:rPr>
          <w:rStyle w:val="Strong"/>
          <w:b w:val="0"/>
        </w:rPr>
        <w:t>‘</w:t>
      </w:r>
      <w:r w:rsidR="00D631A1" w:rsidRPr="006F44AD">
        <w:t>Magick Lantern Cycle</w:t>
      </w:r>
      <w:r w:rsidR="004143EF">
        <w:t>’</w:t>
      </w:r>
      <w:r w:rsidR="00D631A1">
        <w:t>.</w:t>
      </w:r>
    </w:p>
    <w:p w14:paraId="40E7A3DE" w14:textId="662B9755" w:rsidR="001F2432" w:rsidRDefault="005E5EC5" w:rsidP="003A43F0">
      <w:pPr>
        <w:spacing w:after="0" w:line="480" w:lineRule="auto"/>
      </w:pPr>
      <w:r>
        <w:t xml:space="preserve">References and </w:t>
      </w:r>
      <w:r w:rsidR="001F2432">
        <w:t>Further Reading:</w:t>
      </w:r>
    </w:p>
    <w:p w14:paraId="11865D35" w14:textId="77777777" w:rsidR="001F2432" w:rsidRDefault="001F2432" w:rsidP="003A43F0">
      <w:pPr>
        <w:spacing w:after="0" w:line="480" w:lineRule="auto"/>
        <w:rPr>
          <w:rFonts w:eastAsia="Times New Roman"/>
          <w:lang w:eastAsia="en-CA"/>
        </w:rPr>
      </w:pPr>
      <w:r>
        <w:t xml:space="preserve">Carroll, N. (1980), ‘Identity and Difference: From Ritual Symbolism to Condensation in Anger's </w:t>
      </w:r>
      <w:r>
        <w:tab/>
      </w:r>
      <w:r>
        <w:tab/>
        <w:t xml:space="preserve">Inauguration of the Pleasure Dome’, in </w:t>
      </w:r>
      <w:r>
        <w:rPr>
          <w:i/>
        </w:rPr>
        <w:t>Interpreting the Moving Image</w:t>
      </w:r>
      <w:r>
        <w:t xml:space="preserve">, </w:t>
      </w:r>
      <w:r>
        <w:rPr>
          <w:rFonts w:eastAsia="Times New Roman"/>
          <w:lang w:eastAsia="en-CA"/>
        </w:rPr>
        <w:t xml:space="preserve">Cambridge; New </w:t>
      </w:r>
      <w:r>
        <w:rPr>
          <w:rFonts w:eastAsia="Times New Roman"/>
          <w:lang w:eastAsia="en-CA"/>
        </w:rPr>
        <w:tab/>
        <w:t>York, NY: Cambridge University Press, 214-224.</w:t>
      </w:r>
    </w:p>
    <w:p w14:paraId="6AB280C2" w14:textId="77777777" w:rsidR="003A43F0" w:rsidRDefault="001F2432" w:rsidP="003A43F0">
      <w:pPr>
        <w:spacing w:after="0" w:line="480" w:lineRule="auto"/>
        <w:rPr>
          <w:rFonts w:eastAsia="Times New Roman"/>
          <w:i/>
          <w:lang w:eastAsia="en-CA"/>
        </w:rPr>
      </w:pPr>
      <w:r>
        <w:t xml:space="preserve">Hunter, J (ed.) (2002), </w:t>
      </w:r>
      <w:r>
        <w:rPr>
          <w:rFonts w:eastAsia="Times New Roman"/>
          <w:i/>
          <w:lang w:eastAsia="en-CA"/>
        </w:rPr>
        <w:t xml:space="preserve">Moonchild: The Films of Kenneth Anger, </w:t>
      </w:r>
      <w:r>
        <w:rPr>
          <w:rFonts w:eastAsia="Times New Roman"/>
          <w:lang w:eastAsia="en-CA"/>
        </w:rPr>
        <w:t>London: Creation Books.</w:t>
      </w:r>
    </w:p>
    <w:p w14:paraId="5D028FC1" w14:textId="77777777" w:rsidR="001F2432" w:rsidRDefault="001F2432" w:rsidP="003A43F0">
      <w:pPr>
        <w:spacing w:after="0" w:line="480" w:lineRule="auto"/>
        <w:rPr>
          <w:rFonts w:eastAsia="Times New Roman"/>
          <w:lang w:eastAsia="en-CA"/>
        </w:rPr>
      </w:pPr>
      <w:r>
        <w:lastRenderedPageBreak/>
        <w:t xml:space="preserve">Hutchinson, A.L. (2011), </w:t>
      </w:r>
      <w:r>
        <w:rPr>
          <w:rFonts w:eastAsia="Times New Roman"/>
          <w:i/>
          <w:lang w:eastAsia="en-CA"/>
        </w:rPr>
        <w:t>Kenneth Anger: A Demonic Visionary</w:t>
      </w:r>
      <w:r w:rsidR="003A43F0">
        <w:rPr>
          <w:rFonts w:eastAsia="Times New Roman"/>
          <w:lang w:eastAsia="en-CA"/>
        </w:rPr>
        <w:t xml:space="preserve">, London: Black Dog Publishing </w:t>
      </w:r>
      <w:r>
        <w:rPr>
          <w:rFonts w:eastAsia="Times New Roman"/>
          <w:lang w:eastAsia="en-CA"/>
        </w:rPr>
        <w:t>Ltd.</w:t>
      </w:r>
    </w:p>
    <w:p w14:paraId="795A2EDB" w14:textId="424E734A" w:rsidR="000F0837" w:rsidRDefault="000F0837" w:rsidP="003A43F0">
      <w:pPr>
        <w:spacing w:after="0" w:line="480" w:lineRule="auto"/>
        <w:rPr>
          <w:rFonts w:eastAsia="Times New Roman"/>
          <w:lang w:eastAsia="en-CA"/>
        </w:rPr>
      </w:pPr>
      <w:proofErr w:type="spellStart"/>
      <w:r>
        <w:rPr>
          <w:rFonts w:eastAsia="Times New Roman"/>
          <w:lang w:eastAsia="en-CA"/>
        </w:rPr>
        <w:t>Paratextual</w:t>
      </w:r>
      <w:proofErr w:type="spellEnd"/>
      <w:r>
        <w:rPr>
          <w:rFonts w:eastAsia="Times New Roman"/>
          <w:lang w:eastAsia="en-CA"/>
        </w:rPr>
        <w:t xml:space="preserve"> Material:</w:t>
      </w:r>
    </w:p>
    <w:p w14:paraId="0F9FFBC8" w14:textId="573167C9" w:rsidR="0034419A" w:rsidRPr="00BD20E7" w:rsidRDefault="00BD20E7" w:rsidP="00BD20E7">
      <w:pPr>
        <w:spacing w:after="0" w:line="480" w:lineRule="auto"/>
        <w:rPr>
          <w:rFonts w:eastAsia="Times New Roman"/>
          <w:lang w:eastAsia="en-CA"/>
        </w:rPr>
      </w:pPr>
      <w:r w:rsidRPr="00BD20E7">
        <w:rPr>
          <w:rFonts w:eastAsia="Times New Roman"/>
          <w:lang w:eastAsia="en-CA"/>
        </w:rPr>
        <w:t>-</w:t>
      </w:r>
      <w:r>
        <w:rPr>
          <w:rFonts w:eastAsia="Times New Roman"/>
          <w:lang w:eastAsia="en-CA"/>
        </w:rPr>
        <w:t xml:space="preserve"> </w:t>
      </w:r>
      <w:r w:rsidR="0034419A" w:rsidRPr="00BD20E7">
        <w:rPr>
          <w:rFonts w:eastAsia="Times New Roman"/>
          <w:lang w:eastAsia="en-CA"/>
        </w:rPr>
        <w:t xml:space="preserve">The BFI film archive contains numerous colour and black and white stills from the film, including this famous portrait of Anais Nin: </w:t>
      </w:r>
      <w:hyperlink r:id="rId6" w:history="1">
        <w:r w:rsidR="0034419A" w:rsidRPr="00BD20E7">
          <w:rPr>
            <w:rStyle w:val="Hyperlink"/>
            <w:rFonts w:eastAsia="Times New Roman"/>
            <w:lang w:eastAsia="en-CA"/>
          </w:rPr>
          <w:t>http://explore.bfi.org.uk/4ce2b6ad0cd03</w:t>
        </w:r>
      </w:hyperlink>
    </w:p>
    <w:p w14:paraId="07116B4F" w14:textId="1D676416" w:rsidR="000F0837" w:rsidRDefault="00BD20E7" w:rsidP="003A43F0">
      <w:pPr>
        <w:spacing w:after="0" w:line="480" w:lineRule="auto"/>
        <w:rPr>
          <w:rFonts w:eastAsia="Times New Roman"/>
          <w:lang w:eastAsia="en-CA"/>
        </w:rPr>
      </w:pPr>
      <w:r>
        <w:rPr>
          <w:rFonts w:eastAsia="Times New Roman"/>
          <w:lang w:eastAsia="en-CA"/>
        </w:rPr>
        <w:t xml:space="preserve">- </w:t>
      </w:r>
      <w:bookmarkStart w:id="0" w:name="_GoBack"/>
      <w:bookmarkEnd w:id="0"/>
      <w:r w:rsidR="0034419A">
        <w:rPr>
          <w:rFonts w:eastAsia="Times New Roman"/>
          <w:lang w:eastAsia="en-CA"/>
        </w:rPr>
        <w:t>Anthology Film Archives contains two black and white stills from the film:</w:t>
      </w:r>
      <w:r w:rsidR="0034419A" w:rsidRPr="0034419A">
        <w:t xml:space="preserve"> </w:t>
      </w:r>
      <w:hyperlink r:id="rId7" w:history="1">
        <w:r w:rsidR="0034419A" w:rsidRPr="005B61BC">
          <w:rPr>
            <w:rStyle w:val="Hyperlink"/>
            <w:rFonts w:eastAsia="Times New Roman"/>
            <w:lang w:eastAsia="en-CA"/>
          </w:rPr>
          <w:t>http://anthologyfilmarchives.org/collections/reference-library/stills/1303</w:t>
        </w:r>
      </w:hyperlink>
    </w:p>
    <w:p w14:paraId="5DD33B57" w14:textId="77777777" w:rsidR="0034419A" w:rsidRPr="000F0837" w:rsidRDefault="0034419A" w:rsidP="003A43F0">
      <w:pPr>
        <w:spacing w:after="0" w:line="480" w:lineRule="auto"/>
        <w:rPr>
          <w:rFonts w:eastAsia="Times New Roman"/>
          <w:lang w:eastAsia="en-CA"/>
        </w:rPr>
      </w:pPr>
    </w:p>
    <w:p w14:paraId="4C3C0BC1" w14:textId="103B1441" w:rsidR="00F433B9" w:rsidRPr="00A567FF" w:rsidRDefault="00A567FF" w:rsidP="0043387F">
      <w:r>
        <w:t>Contributor – Valerie Uher</w:t>
      </w:r>
    </w:p>
    <w:p w14:paraId="369BD117" w14:textId="77777777" w:rsidR="00FF2554" w:rsidRDefault="00FF2554" w:rsidP="0043387F"/>
    <w:sectPr w:rsidR="00FF255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D40EB9"/>
    <w:multiLevelType w:val="hybridMultilevel"/>
    <w:tmpl w:val="1FC401A0"/>
    <w:lvl w:ilvl="0" w:tplc="1958833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DE7B42"/>
    <w:multiLevelType w:val="hybridMultilevel"/>
    <w:tmpl w:val="EF040312"/>
    <w:lvl w:ilvl="0" w:tplc="F424AED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CAA75FF"/>
    <w:multiLevelType w:val="hybridMultilevel"/>
    <w:tmpl w:val="FEC6BFE4"/>
    <w:lvl w:ilvl="0" w:tplc="B554F05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1276"/>
    <w:rsid w:val="000E7AC9"/>
    <w:rsid w:val="000F0837"/>
    <w:rsid w:val="00101332"/>
    <w:rsid w:val="00113353"/>
    <w:rsid w:val="00127410"/>
    <w:rsid w:val="001F2432"/>
    <w:rsid w:val="00245388"/>
    <w:rsid w:val="00262087"/>
    <w:rsid w:val="002F608A"/>
    <w:rsid w:val="0034419A"/>
    <w:rsid w:val="003A43F0"/>
    <w:rsid w:val="003B44A5"/>
    <w:rsid w:val="003D77D2"/>
    <w:rsid w:val="00414141"/>
    <w:rsid w:val="004143EF"/>
    <w:rsid w:val="0043387F"/>
    <w:rsid w:val="00451A33"/>
    <w:rsid w:val="004B3F4C"/>
    <w:rsid w:val="004E3EBC"/>
    <w:rsid w:val="004E75B0"/>
    <w:rsid w:val="004E7CD5"/>
    <w:rsid w:val="00542414"/>
    <w:rsid w:val="0054343F"/>
    <w:rsid w:val="00597333"/>
    <w:rsid w:val="005E3C35"/>
    <w:rsid w:val="005E5EC5"/>
    <w:rsid w:val="005F2C4A"/>
    <w:rsid w:val="005F6102"/>
    <w:rsid w:val="006024EA"/>
    <w:rsid w:val="006035FE"/>
    <w:rsid w:val="00624453"/>
    <w:rsid w:val="00681AD7"/>
    <w:rsid w:val="0068411F"/>
    <w:rsid w:val="006F44AD"/>
    <w:rsid w:val="00705153"/>
    <w:rsid w:val="00790A4C"/>
    <w:rsid w:val="007E5DF9"/>
    <w:rsid w:val="0082010B"/>
    <w:rsid w:val="00870E49"/>
    <w:rsid w:val="008B1276"/>
    <w:rsid w:val="00905CE0"/>
    <w:rsid w:val="00916347"/>
    <w:rsid w:val="00A567FF"/>
    <w:rsid w:val="00AC7FC8"/>
    <w:rsid w:val="00B522BF"/>
    <w:rsid w:val="00B64A6E"/>
    <w:rsid w:val="00B66B5C"/>
    <w:rsid w:val="00B776F2"/>
    <w:rsid w:val="00BA4CC0"/>
    <w:rsid w:val="00BC4BF4"/>
    <w:rsid w:val="00BD20E7"/>
    <w:rsid w:val="00BF291C"/>
    <w:rsid w:val="00BF6441"/>
    <w:rsid w:val="00C136F7"/>
    <w:rsid w:val="00C46B38"/>
    <w:rsid w:val="00CA0135"/>
    <w:rsid w:val="00D631A1"/>
    <w:rsid w:val="00D70D7F"/>
    <w:rsid w:val="00DF1287"/>
    <w:rsid w:val="00DF7EC4"/>
    <w:rsid w:val="00E46EF1"/>
    <w:rsid w:val="00EA5AA3"/>
    <w:rsid w:val="00EE0975"/>
    <w:rsid w:val="00F433B9"/>
    <w:rsid w:val="00F739FD"/>
    <w:rsid w:val="00F90A0D"/>
    <w:rsid w:val="00FD0D8A"/>
    <w:rsid w:val="00FF2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52556B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127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70D7F"/>
    <w:rPr>
      <w:b/>
      <w:bCs/>
    </w:rPr>
  </w:style>
  <w:style w:type="character" w:styleId="Hyperlink">
    <w:name w:val="Hyperlink"/>
    <w:basedOn w:val="DefaultParagraphFont"/>
    <w:uiPriority w:val="99"/>
    <w:unhideWhenUsed/>
    <w:rsid w:val="00B522BF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B522BF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0135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0135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127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70D7F"/>
    <w:rPr>
      <w:b/>
      <w:bCs/>
    </w:rPr>
  </w:style>
  <w:style w:type="character" w:styleId="Hyperlink">
    <w:name w:val="Hyperlink"/>
    <w:basedOn w:val="DefaultParagraphFont"/>
    <w:uiPriority w:val="99"/>
    <w:unhideWhenUsed/>
    <w:rsid w:val="00B522BF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B522BF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0135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0135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99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43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9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anthologyfilmarchives.org/collections/reference-library/stills/130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xplore.bfi.org.uk/4ce2b6ad0cd03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372</Words>
  <Characters>2123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Owner</dc:creator>
  <cp:lastModifiedBy>Owner</cp:lastModifiedBy>
  <cp:revision>3</cp:revision>
  <dcterms:created xsi:type="dcterms:W3CDTF">2014-04-23T01:04:00Z</dcterms:created>
  <dcterms:modified xsi:type="dcterms:W3CDTF">2014-04-25T21:53:00Z</dcterms:modified>
</cp:coreProperties>
</file>